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645e" w14:textId="7756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жобаны іске асыру (енгізу) қағидалары мен мерзімін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 қарашадағы № 666 бұйрығы. Қазақстан Республикасының Әділет министрлігінде 2025 жылғы 6 қарашада № 37359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31.12.2026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1-1-тармағына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жобаны іске асыру (енгізу) </w:t>
      </w:r>
      <w:r>
        <w:rPr>
          <w:rFonts w:ascii="Times New Roman"/>
          <w:b w:val="false"/>
          <w:i w:val="false"/>
          <w:color w:val="000000"/>
          <w:sz w:val="28"/>
        </w:rPr>
        <w:t>қағидалары</w:t>
      </w:r>
      <w:r>
        <w:rPr>
          <w:rFonts w:ascii="Times New Roman"/>
          <w:b w:val="false"/>
          <w:i w:val="false"/>
          <w:color w:val="000000"/>
          <w:sz w:val="28"/>
        </w:rPr>
        <w:t xml:space="preserve"> мен мерзімі бекітілсін.</w:t>
      </w:r>
    </w:p>
    <w:bookmarkEnd w:id="1"/>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2026 жылғы 31 желтоқсанды қоса алғанға дейін қолданыста болады.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 қарашадағы № 666</w:t>
            </w:r>
            <w:r>
              <w:br/>
            </w:r>
            <w:r>
              <w:rPr>
                <w:rFonts w:ascii="Times New Roman"/>
                <w:b w:val="false"/>
                <w:i w:val="false"/>
                <w:color w:val="000000"/>
                <w:sz w:val="20"/>
              </w:rPr>
              <w:t>Бұйрықпен бекітілген</w:t>
            </w:r>
          </w:p>
        </w:tc>
      </w:tr>
    </w:tbl>
    <w:bookmarkStart w:name="z14" w:id="7"/>
    <w:p>
      <w:pPr>
        <w:spacing w:after="0"/>
        <w:ind w:left="0"/>
        <w:jc w:val="left"/>
      </w:pPr>
      <w:r>
        <w:rPr>
          <w:rFonts w:ascii="Times New Roman"/>
          <w:b/>
          <w:i w:val="false"/>
          <w:color w:val="000000"/>
        </w:rPr>
        <w:t xml:space="preserve">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жобаны іске асыру (енгізу) қағидалары мен мерзімі </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(бұдан әрі – "ФДБ" АЖ) арқылы тауарлардың электрондық каталогын қолдана отырып, мемлекеттік кірістер органдарына беру жөніндегі пилоттық жобаны іске асыру (енгізу) қағидалары мен мерзімі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1-1-тармағына сәйкес әзірленген және деректерді тіркеу және (немесе) беру функциясы бар бақылау-касса машиналарын міндетті түрде қолдана отырып ақшалай есеп айырысуды жүзеге асыратын тұлғаларды салықтық әкімшілендіруің өзге тәртібін қолдану жөніндегі пилоттық жобаны іске асыру (енгізу) тәртібін мен мерзімін айқындайды (бұдан әрі – Пилоттық жоба).</w:t>
      </w:r>
    </w:p>
    <w:bookmarkEnd w:id="9"/>
    <w:bookmarkStart w:name="z17" w:id="10"/>
    <w:p>
      <w:pPr>
        <w:spacing w:after="0"/>
        <w:ind w:left="0"/>
        <w:jc w:val="both"/>
      </w:pPr>
      <w:r>
        <w:rPr>
          <w:rFonts w:ascii="Times New Roman"/>
          <w:b w:val="false"/>
          <w:i w:val="false"/>
          <w:color w:val="000000"/>
          <w:sz w:val="28"/>
        </w:rPr>
        <w:t xml:space="preserve">
      2. Тауарларды өткізу, жұмыстарды орындау және қызметтерді көрсету кезінде жүзеге асырылатын ақшалай есеп айырысулар туралы мәліметтерді "ФДБ" АЖ арқылы тауарлардың электрондық каталогын қолдана отырып, мемлекеттік кірістер органдарына беру жөніндегі пилоттық жоба Салық кодексінің </w:t>
      </w:r>
      <w:r>
        <w:rPr>
          <w:rFonts w:ascii="Times New Roman"/>
          <w:b w:val="false"/>
          <w:i w:val="false"/>
          <w:color w:val="000000"/>
          <w:sz w:val="28"/>
        </w:rPr>
        <w:t>19-тарауында</w:t>
      </w:r>
      <w:r>
        <w:rPr>
          <w:rFonts w:ascii="Times New Roman"/>
          <w:b w:val="false"/>
          <w:i w:val="false"/>
          <w:color w:val="000000"/>
          <w:sz w:val="28"/>
        </w:rPr>
        <w:t xml:space="preserve"> көзделген тауарларды өткізу, жұмыстарды орындау және қызметтер көрсету кезінде жүзеге асырылатын ақшалай есеп айырысу туралы мәліметтерді қабылдау мен беру тәртібін, оның ішінде деректерді тіркеу және (немесе) беру функциясы бар бақылау-касса машинасының чегін қалыптастыру процесін оңайлату және берілетін мәліметтердің толықтығын, дұрыстығын және жеделдігін қамтамасыз ету бөлігінде жетілдіру және жаңғырту мақсатында іске асырылады.</w:t>
      </w:r>
    </w:p>
    <w:bookmarkEnd w:id="10"/>
    <w:bookmarkStart w:name="z18" w:id="11"/>
    <w:p>
      <w:pPr>
        <w:spacing w:after="0"/>
        <w:ind w:left="0"/>
        <w:jc w:val="both"/>
      </w:pPr>
      <w:r>
        <w:rPr>
          <w:rFonts w:ascii="Times New Roman"/>
          <w:b w:val="false"/>
          <w:i w:val="false"/>
          <w:color w:val="000000"/>
          <w:sz w:val="28"/>
        </w:rPr>
        <w:t>
      Пилоттық жоба осы бұйрық қолданысқа енгізілген күннен бастап 2026 жылғы 31 желтоқсанға дейін іске асырылады.</w:t>
      </w:r>
    </w:p>
    <w:bookmarkEnd w:id="11"/>
    <w:bookmarkStart w:name="z19" w:id="12"/>
    <w:p>
      <w:pPr>
        <w:spacing w:after="0"/>
        <w:ind w:left="0"/>
        <w:jc w:val="both"/>
      </w:pPr>
      <w:r>
        <w:rPr>
          <w:rFonts w:ascii="Times New Roman"/>
          <w:b w:val="false"/>
          <w:i w:val="false"/>
          <w:color w:val="000000"/>
          <w:sz w:val="28"/>
        </w:rPr>
        <w:t>
      3. Осы Қағидаларда мынадай негізгі терминдер мен анықтамалар пайдаланылады:</w:t>
      </w:r>
    </w:p>
    <w:bookmarkEnd w:id="12"/>
    <w:bookmarkStart w:name="z20" w:id="13"/>
    <w:p>
      <w:pPr>
        <w:spacing w:after="0"/>
        <w:ind w:left="0"/>
        <w:jc w:val="both"/>
      </w:pPr>
      <w:r>
        <w:rPr>
          <w:rFonts w:ascii="Times New Roman"/>
          <w:b w:val="false"/>
          <w:i w:val="false"/>
          <w:color w:val="000000"/>
          <w:sz w:val="28"/>
        </w:rPr>
        <w:t xml:space="preserve">
      1) ақшалай есеп айырысулар – Салық кодексінің </w:t>
      </w:r>
      <w:r>
        <w:rPr>
          <w:rFonts w:ascii="Times New Roman"/>
          <w:b w:val="false"/>
          <w:i w:val="false"/>
          <w:color w:val="000000"/>
          <w:sz w:val="28"/>
        </w:rPr>
        <w:t>165-бабында</w:t>
      </w:r>
      <w:r>
        <w:rPr>
          <w:rFonts w:ascii="Times New Roman"/>
          <w:b w:val="false"/>
          <w:i w:val="false"/>
          <w:color w:val="000000"/>
          <w:sz w:val="28"/>
        </w:rPr>
        <w:t xml:space="preserve"> айқындалған қолма-қол ақшаны және (немесе) төлем карточкаларын және (немесе) мобильді төлемдерді пайдалана отырып есеп айырысулар арқылы тауарды сатып алу, жұмыстарды орындау, қызметтерді көрсету үшін жүзеге асырылатын есеп айырысулар;</w:t>
      </w:r>
    </w:p>
    <w:bookmarkEnd w:id="13"/>
    <w:bookmarkStart w:name="z21" w:id="14"/>
    <w:p>
      <w:pPr>
        <w:spacing w:after="0"/>
        <w:ind w:left="0"/>
        <w:jc w:val="both"/>
      </w:pPr>
      <w:r>
        <w:rPr>
          <w:rFonts w:ascii="Times New Roman"/>
          <w:b w:val="false"/>
          <w:i w:val="false"/>
          <w:color w:val="000000"/>
          <w:sz w:val="28"/>
        </w:rPr>
        <w:t xml:space="preserve">
      2) бақылау-касса машинасының чегі – сатушы (тауарды, жұмысты, көрсетілетін қызметтi берушi) мен сатып алушы (клиент) арасында Салық кодексінің </w:t>
      </w:r>
      <w:r>
        <w:rPr>
          <w:rFonts w:ascii="Times New Roman"/>
          <w:b w:val="false"/>
          <w:i w:val="false"/>
          <w:color w:val="000000"/>
          <w:sz w:val="28"/>
        </w:rPr>
        <w:t>165-бабында</w:t>
      </w:r>
      <w:r>
        <w:rPr>
          <w:rFonts w:ascii="Times New Roman"/>
          <w:b w:val="false"/>
          <w:i w:val="false"/>
          <w:color w:val="000000"/>
          <w:sz w:val="28"/>
        </w:rPr>
        <w:t xml:space="preserve"> айқындалған қағаз түрінде не электрондық түрде берілген ақшалай есеп айырысуды жүзеге асыру фактісін растайтын, бақылау-касса машинасының бастапқы есепке алу құжаты;</w:t>
      </w:r>
    </w:p>
    <w:bookmarkEnd w:id="14"/>
    <w:bookmarkStart w:name="z22" w:id="15"/>
    <w:p>
      <w:pPr>
        <w:spacing w:after="0"/>
        <w:ind w:left="0"/>
        <w:jc w:val="both"/>
      </w:pPr>
      <w:r>
        <w:rPr>
          <w:rFonts w:ascii="Times New Roman"/>
          <w:b w:val="false"/>
          <w:i w:val="false"/>
          <w:color w:val="000000"/>
          <w:sz w:val="28"/>
        </w:rPr>
        <w:t>
      3) мемлекеттік кірістер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5"/>
    <w:bookmarkStart w:name="z23" w:id="16"/>
    <w:p>
      <w:pPr>
        <w:spacing w:after="0"/>
        <w:ind w:left="0"/>
        <w:jc w:val="both"/>
      </w:pPr>
      <w:r>
        <w:rPr>
          <w:rFonts w:ascii="Times New Roman"/>
          <w:b w:val="false"/>
          <w:i w:val="false"/>
          <w:color w:val="000000"/>
          <w:sz w:val="28"/>
        </w:rPr>
        <w:t>
      4) тауарлардың электрондық каталогы – "Мемлекеттік сатып алу туралы" Қазақстан Республикасының Заңына сәйкес мемлекеттік сатып алуды жүзеге асыру кезінде тауарлардың біріздендірілген сипаттамасын қалыптастыруға арналған веб-порталдың ақпараттық ішкі жүйесі;</w:t>
      </w:r>
    </w:p>
    <w:bookmarkEnd w:id="16"/>
    <w:bookmarkStart w:name="z24" w:id="17"/>
    <w:p>
      <w:pPr>
        <w:spacing w:after="0"/>
        <w:ind w:left="0"/>
        <w:jc w:val="both"/>
      </w:pPr>
      <w:r>
        <w:rPr>
          <w:rFonts w:ascii="Times New Roman"/>
          <w:b w:val="false"/>
          <w:i w:val="false"/>
          <w:color w:val="000000"/>
          <w:sz w:val="28"/>
        </w:rPr>
        <w:t>
      5) "ФДБ" АЖ – "Электрондық қаржы орталығы" акционерлік қоғамының (бұдан әрі – "ЭҚО" АҚ) деректерді тіркеу және (немесе) беру функциясы бар бақылау-касса машинасыннан ортақ пайдаланылатын телекоммуникация желілері бойынша ақшалай есеп айырысулар туралы мәліметтерді жедел режимде салық органдарына беруді қамтамасыз ететін ақпараттық жүйесі.</w:t>
      </w:r>
    </w:p>
    <w:bookmarkEnd w:id="17"/>
    <w:bookmarkStart w:name="z25" w:id="18"/>
    <w:p>
      <w:pPr>
        <w:spacing w:after="0"/>
        <w:ind w:left="0"/>
        <w:jc w:val="both"/>
      </w:pPr>
      <w:r>
        <w:rPr>
          <w:rFonts w:ascii="Times New Roman"/>
          <w:b w:val="false"/>
          <w:i w:val="false"/>
          <w:color w:val="000000"/>
          <w:sz w:val="28"/>
        </w:rPr>
        <w:t>
      6) "ЭҚО" АҚ –деректерді тіркеу және (немесе) беру функциясы бар бақылау-касса машиналарынан тауарларды өткізу, жұмыстарды орындау және қызметтерді көрсету кезінде жүзеге асырылатын ақшалай есеп айырысулар туралы мәліметтерді қабылдауды, өңдеуді, сақтауды және беруді электрондық каталогын қолдана отырып "ФДБ" АЖ арқылы мемлекеттік кірістер органдарына өзгеріссіз түрде беруді қамтамасыз ететін қоғам;</w:t>
      </w:r>
    </w:p>
    <w:bookmarkEnd w:id="18"/>
    <w:bookmarkStart w:name="z26" w:id="19"/>
    <w:p>
      <w:pPr>
        <w:spacing w:after="0"/>
        <w:ind w:left="0"/>
        <w:jc w:val="both"/>
      </w:pPr>
      <w:r>
        <w:rPr>
          <w:rFonts w:ascii="Times New Roman"/>
          <w:b w:val="false"/>
          <w:i w:val="false"/>
          <w:color w:val="000000"/>
          <w:sz w:val="28"/>
        </w:rPr>
        <w:t xml:space="preserve">
      7) "электрондық үкіметтің" шлюзі –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айқындалған "электрондық үкіметтің" ақпараттандыру объектілерін "электрондық үкіметтің" өзге де ақпараттандыру объектілерімен интеграциялауға арналған ақпараттық жүйе;</w:t>
      </w:r>
    </w:p>
    <w:bookmarkEnd w:id="19"/>
    <w:bookmarkStart w:name="z27" w:id="20"/>
    <w:p>
      <w:pPr>
        <w:spacing w:after="0"/>
        <w:ind w:left="0"/>
        <w:jc w:val="both"/>
      </w:pPr>
      <w:r>
        <w:rPr>
          <w:rFonts w:ascii="Times New Roman"/>
          <w:b w:val="false"/>
          <w:i w:val="false"/>
          <w:color w:val="000000"/>
          <w:sz w:val="28"/>
        </w:rPr>
        <w:t>
      Осы Қағидаларда пайдаланылатын өзге де ұғымдар Салық кодексіне және "Төлемдер және төлем жүйелері туралы" және "Ақпараттандыру туралы" (бұдан әрі – Ақпараттандыру туралы заңы) Қазақстан Республикасының заңдарына сәйкес қолданылады.</w:t>
      </w:r>
    </w:p>
    <w:bookmarkEnd w:id="20"/>
    <w:bookmarkStart w:name="z28" w:id="21"/>
    <w:p>
      <w:pPr>
        <w:spacing w:after="0"/>
        <w:ind w:left="0"/>
        <w:jc w:val="left"/>
      </w:pPr>
      <w:r>
        <w:rPr>
          <w:rFonts w:ascii="Times New Roman"/>
          <w:b/>
          <w:i w:val="false"/>
          <w:color w:val="000000"/>
        </w:rPr>
        <w:t xml:space="preserve"> 2-тарау.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жобаға қатысушылар</w:t>
      </w:r>
    </w:p>
    <w:bookmarkEnd w:id="21"/>
    <w:bookmarkStart w:name="z29" w:id="22"/>
    <w:p>
      <w:pPr>
        <w:spacing w:after="0"/>
        <w:ind w:left="0"/>
        <w:jc w:val="both"/>
      </w:pPr>
      <w:r>
        <w:rPr>
          <w:rFonts w:ascii="Times New Roman"/>
          <w:b w:val="false"/>
          <w:i w:val="false"/>
          <w:color w:val="000000"/>
          <w:sz w:val="28"/>
        </w:rPr>
        <w:t>
      4. Пилоттық жобаның қатысушылары:</w:t>
      </w:r>
    </w:p>
    <w:bookmarkEnd w:id="22"/>
    <w:bookmarkStart w:name="z30" w:id="23"/>
    <w:p>
      <w:pPr>
        <w:spacing w:after="0"/>
        <w:ind w:left="0"/>
        <w:jc w:val="both"/>
      </w:pPr>
      <w:r>
        <w:rPr>
          <w:rFonts w:ascii="Times New Roman"/>
          <w:b w:val="false"/>
          <w:i w:val="false"/>
          <w:color w:val="000000"/>
          <w:sz w:val="28"/>
        </w:rPr>
        <w:t>
      1) осы Қағидаларда көзделген тиісті міндеттер қолданылатын сәттен бастап келісімге қол қою арқылы қатысуға келісім білдірген салық төлеушілер мен бақылау-касса машиналарын өндірушілер;</w:t>
      </w:r>
    </w:p>
    <w:bookmarkEnd w:id="23"/>
    <w:bookmarkStart w:name="z31" w:id="24"/>
    <w:p>
      <w:pPr>
        <w:spacing w:after="0"/>
        <w:ind w:left="0"/>
        <w:jc w:val="both"/>
      </w:pPr>
      <w:r>
        <w:rPr>
          <w:rFonts w:ascii="Times New Roman"/>
          <w:b w:val="false"/>
          <w:i w:val="false"/>
          <w:color w:val="000000"/>
          <w:sz w:val="28"/>
        </w:rPr>
        <w:t>
      2) "ЭҚО" АҚ;</w:t>
      </w:r>
    </w:p>
    <w:bookmarkEnd w:id="24"/>
    <w:bookmarkStart w:name="z32" w:id="25"/>
    <w:p>
      <w:pPr>
        <w:spacing w:after="0"/>
        <w:ind w:left="0"/>
        <w:jc w:val="both"/>
      </w:pPr>
      <w:r>
        <w:rPr>
          <w:rFonts w:ascii="Times New Roman"/>
          <w:b w:val="false"/>
          <w:i w:val="false"/>
          <w:color w:val="000000"/>
          <w:sz w:val="28"/>
        </w:rPr>
        <w:t>
      3) мемлекеттік кірістер органдары.</w:t>
      </w:r>
    </w:p>
    <w:bookmarkEnd w:id="25"/>
    <w:bookmarkStart w:name="z33" w:id="26"/>
    <w:p>
      <w:pPr>
        <w:spacing w:after="0"/>
        <w:ind w:left="0"/>
        <w:jc w:val="both"/>
      </w:pPr>
      <w:r>
        <w:rPr>
          <w:rFonts w:ascii="Times New Roman"/>
          <w:b w:val="false"/>
          <w:i w:val="false"/>
          <w:color w:val="000000"/>
          <w:sz w:val="28"/>
        </w:rPr>
        <w:t xml:space="preserve">
      5. Пилоттық жобаға қатысушылар </w:t>
      </w:r>
      <w:r>
        <w:rPr>
          <w:rFonts w:ascii="Times New Roman"/>
          <w:b w:val="false"/>
          <w:i w:val="false"/>
          <w:color w:val="000000"/>
          <w:sz w:val="28"/>
        </w:rPr>
        <w:t>Салық кодексінің</w:t>
      </w:r>
      <w:r>
        <w:rPr>
          <w:rFonts w:ascii="Times New Roman"/>
          <w:b w:val="false"/>
          <w:i w:val="false"/>
          <w:color w:val="000000"/>
          <w:sz w:val="28"/>
        </w:rPr>
        <w:t xml:space="preserve"> және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Ақпараттандыру туралы </w:t>
      </w:r>
      <w:r>
        <w:rPr>
          <w:rFonts w:ascii="Times New Roman"/>
          <w:b w:val="false"/>
          <w:i w:val="false"/>
          <w:color w:val="000000"/>
          <w:sz w:val="28"/>
        </w:rPr>
        <w:t>заңның</w:t>
      </w:r>
      <w:r>
        <w:rPr>
          <w:rFonts w:ascii="Times New Roman"/>
          <w:b w:val="false"/>
          <w:i w:val="false"/>
          <w:color w:val="000000"/>
          <w:sz w:val="28"/>
        </w:rPr>
        <w:t xml:space="preserve">, сондай-ақ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сақтауды қамтамасыз етеді.</w:t>
      </w:r>
    </w:p>
    <w:bookmarkEnd w:id="26"/>
    <w:bookmarkStart w:name="z34" w:id="27"/>
    <w:p>
      <w:pPr>
        <w:spacing w:after="0"/>
        <w:ind w:left="0"/>
        <w:jc w:val="left"/>
      </w:pPr>
      <w:r>
        <w:rPr>
          <w:rFonts w:ascii="Times New Roman"/>
          <w:b/>
          <w:i w:val="false"/>
          <w:color w:val="000000"/>
        </w:rPr>
        <w:t xml:space="preserve"> 3-тарау.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жобаны іске асыру (енгізу) тәртібі</w:t>
      </w:r>
    </w:p>
    <w:bookmarkEnd w:id="27"/>
    <w:bookmarkStart w:name="z35" w:id="28"/>
    <w:p>
      <w:pPr>
        <w:spacing w:after="0"/>
        <w:ind w:left="0"/>
        <w:jc w:val="both"/>
      </w:pPr>
      <w:r>
        <w:rPr>
          <w:rFonts w:ascii="Times New Roman"/>
          <w:b w:val="false"/>
          <w:i w:val="false"/>
          <w:color w:val="000000"/>
          <w:sz w:val="28"/>
        </w:rPr>
        <w:t>
      6. Деректерді тіркеу және (немесе) беру функциясы бар бақылау-касса машиналарын қолдану бойынша міндеттемелері бар, Пилоттық жобаға қатысатын салық төлеушілер Пилоттық жобаны жүргізу барысында туындаған мәселелер бойынша мемлекеттік кірістер органдарынан түсіндірмелер мен ұсынымдар алады.</w:t>
      </w:r>
    </w:p>
    <w:bookmarkEnd w:id="28"/>
    <w:bookmarkStart w:name="z36" w:id="29"/>
    <w:p>
      <w:pPr>
        <w:spacing w:after="0"/>
        <w:ind w:left="0"/>
        <w:jc w:val="both"/>
      </w:pPr>
      <w:r>
        <w:rPr>
          <w:rFonts w:ascii="Times New Roman"/>
          <w:b w:val="false"/>
          <w:i w:val="false"/>
          <w:color w:val="000000"/>
          <w:sz w:val="28"/>
        </w:rPr>
        <w:t>
      Пилоттық жобаға қатысушы салық төлеушілер "ФДБ" АЖ сервисін пайдаланған жағдайда:</w:t>
      </w:r>
    </w:p>
    <w:bookmarkEnd w:id="29"/>
    <w:bookmarkStart w:name="z37" w:id="30"/>
    <w:p>
      <w:pPr>
        <w:spacing w:after="0"/>
        <w:ind w:left="0"/>
        <w:jc w:val="both"/>
      </w:pPr>
      <w:r>
        <w:rPr>
          <w:rFonts w:ascii="Times New Roman"/>
          <w:b w:val="false"/>
          <w:i w:val="false"/>
          <w:color w:val="000000"/>
          <w:sz w:val="28"/>
        </w:rPr>
        <w:t>
      1) осы Қағидаларға қосымшаға сәйкес "ФДБ" АЖ арқылы электрондық тауарлар каталогын қолдана отырып, тауарларды өткізу, жұмыстарды орындау және қызметтерді көрсету кезінде жүзеге асырылатын ақшалай есеп айырысу туралы мәліметтерді мемлекеттік кірістер органдарына беру жөніндегі Пилоттық жобаға қатысу туралы келісімді (бұдан әрі – Келісім) ұсынады;</w:t>
      </w:r>
    </w:p>
    <w:bookmarkEnd w:id="30"/>
    <w:bookmarkStart w:name="z38" w:id="31"/>
    <w:p>
      <w:pPr>
        <w:spacing w:after="0"/>
        <w:ind w:left="0"/>
        <w:jc w:val="both"/>
      </w:pPr>
      <w:r>
        <w:rPr>
          <w:rFonts w:ascii="Times New Roman"/>
          <w:b w:val="false"/>
          <w:i w:val="false"/>
          <w:color w:val="000000"/>
          <w:sz w:val="28"/>
        </w:rPr>
        <w:t>
      2) Пилоттық жоба аяқталғанға дейін "ФДБ" АЖ арқылы деректерді тіркеу және (немесе) беру функциясы бар бақылау-касса машиналарынан тауарларды өткізу, жұмыстарды орындау және қызметтер көрсету кезінде жүзеге асырылатын ақшалай есеп айырысулар туралы мәліметтерді мемлекеттік кірістер органдарының ақпараттық жүйесіне береді;</w:t>
      </w:r>
    </w:p>
    <w:bookmarkEnd w:id="31"/>
    <w:bookmarkStart w:name="z39" w:id="32"/>
    <w:p>
      <w:pPr>
        <w:spacing w:after="0"/>
        <w:ind w:left="0"/>
        <w:jc w:val="both"/>
      </w:pPr>
      <w:r>
        <w:rPr>
          <w:rFonts w:ascii="Times New Roman"/>
          <w:b w:val="false"/>
          <w:i w:val="false"/>
          <w:color w:val="000000"/>
          <w:sz w:val="28"/>
        </w:rPr>
        <w:t>
      3) "ФДБ" АЖ арқылы тауарлардың электрондық каталогын қолдана отырып тауарларды өткізу, жұмыстарды орындау және қызметтер көрсету кезінде жүзеге асырылатын ақшалай есеп айырысулар туралы мәліметтерді мемлекеттік кірістер органдарына беру кезінде көзделген Қазақстан Республикасы Қаржы министрлігінің Мемлекеттік кірістер комитетіне (бұдан әрі – Комитет) дербес деректерді жинауға және өңдеуге келісім береді.</w:t>
      </w:r>
    </w:p>
    <w:bookmarkEnd w:id="32"/>
    <w:bookmarkStart w:name="z40" w:id="33"/>
    <w:p>
      <w:pPr>
        <w:spacing w:after="0"/>
        <w:ind w:left="0"/>
        <w:jc w:val="both"/>
      </w:pPr>
      <w:r>
        <w:rPr>
          <w:rFonts w:ascii="Times New Roman"/>
          <w:b w:val="false"/>
          <w:i w:val="false"/>
          <w:color w:val="000000"/>
          <w:sz w:val="28"/>
        </w:rPr>
        <w:t>
      7. Пилоттық жобаға қатысатын бақылау-касса машиналарын өндірушілер:</w:t>
      </w:r>
    </w:p>
    <w:bookmarkEnd w:id="33"/>
    <w:bookmarkStart w:name="z41" w:id="34"/>
    <w:p>
      <w:pPr>
        <w:spacing w:after="0"/>
        <w:ind w:left="0"/>
        <w:jc w:val="both"/>
      </w:pPr>
      <w:r>
        <w:rPr>
          <w:rFonts w:ascii="Times New Roman"/>
          <w:b w:val="false"/>
          <w:i w:val="false"/>
          <w:color w:val="000000"/>
          <w:sz w:val="28"/>
        </w:rPr>
        <w:t>
      1) Пилоттық жоба аяқталғанға дейін деректерді тіркеу және (немесе) беру функциясы бар бақылау-касса машиналарынан ақшалай есеп айырысулар туралы мәліметтерді мемлекеттік кірістер органдарының ақпараттық жүйесіне жедел беруді қамтамасыз ететін "ФДБ" АЖ-мен интеграциялық өзара іс-қимылды іске асырады;</w:t>
      </w:r>
    </w:p>
    <w:bookmarkEnd w:id="34"/>
    <w:bookmarkStart w:name="z42" w:id="35"/>
    <w:p>
      <w:pPr>
        <w:spacing w:after="0"/>
        <w:ind w:left="0"/>
        <w:jc w:val="both"/>
      </w:pPr>
      <w:r>
        <w:rPr>
          <w:rFonts w:ascii="Times New Roman"/>
          <w:b w:val="false"/>
          <w:i w:val="false"/>
          <w:color w:val="000000"/>
          <w:sz w:val="28"/>
        </w:rPr>
        <w:t>
      2) Пилоттық жоба аяқталғанға дейін "ФДБ" АЖ арқылы деректерді тіркеу және (немесе) беру функциясы бар бақылау-касса машиналарынан мемлекеттік кірістер органдарының ақпараттық жүйесіне мәліметтерді береді;</w:t>
      </w:r>
    </w:p>
    <w:bookmarkEnd w:id="35"/>
    <w:bookmarkStart w:name="z43" w:id="36"/>
    <w:p>
      <w:pPr>
        <w:spacing w:after="0"/>
        <w:ind w:left="0"/>
        <w:jc w:val="both"/>
      </w:pPr>
      <w:r>
        <w:rPr>
          <w:rFonts w:ascii="Times New Roman"/>
          <w:b w:val="false"/>
          <w:i w:val="false"/>
          <w:color w:val="000000"/>
          <w:sz w:val="28"/>
        </w:rPr>
        <w:t>
      3) Пилоттық жобаны жүргізу барысында интеграция мәселелері бойынша мемлекеттік кірістер органдарынан және "ЭҚО" АҚ-дан түсіндірмелер және ұсынымдар алады;</w:t>
      </w:r>
    </w:p>
    <w:bookmarkEnd w:id="36"/>
    <w:bookmarkStart w:name="z44" w:id="37"/>
    <w:p>
      <w:pPr>
        <w:spacing w:after="0"/>
        <w:ind w:left="0"/>
        <w:jc w:val="both"/>
      </w:pPr>
      <w:r>
        <w:rPr>
          <w:rFonts w:ascii="Times New Roman"/>
          <w:b w:val="false"/>
          <w:i w:val="false"/>
          <w:color w:val="000000"/>
          <w:sz w:val="28"/>
        </w:rPr>
        <w:t>
      4) ақшалай есеп айырысулар туралы мәліметтерді беру кезінде Пилоттық жобаға қатысатын салық төлеушілер үшін техникалық қолдауды қамтамасыз етеді.</w:t>
      </w:r>
    </w:p>
    <w:bookmarkEnd w:id="37"/>
    <w:bookmarkStart w:name="z45" w:id="38"/>
    <w:p>
      <w:pPr>
        <w:spacing w:after="0"/>
        <w:ind w:left="0"/>
        <w:jc w:val="both"/>
      </w:pPr>
      <w:r>
        <w:rPr>
          <w:rFonts w:ascii="Times New Roman"/>
          <w:b w:val="false"/>
          <w:i w:val="false"/>
          <w:color w:val="000000"/>
          <w:sz w:val="28"/>
        </w:rPr>
        <w:t>
      8. "ЭҚО" АҚ:</w:t>
      </w:r>
    </w:p>
    <w:bookmarkEnd w:id="38"/>
    <w:bookmarkStart w:name="z46" w:id="39"/>
    <w:p>
      <w:pPr>
        <w:spacing w:after="0"/>
        <w:ind w:left="0"/>
        <w:jc w:val="both"/>
      </w:pPr>
      <w:r>
        <w:rPr>
          <w:rFonts w:ascii="Times New Roman"/>
          <w:b w:val="false"/>
          <w:i w:val="false"/>
          <w:color w:val="000000"/>
          <w:sz w:val="28"/>
        </w:rPr>
        <w:t>
      1) тиісті ақпараттық жүйені құруды, дамытуды, сүйемелдеуді және жүйелік-техникалық қызмет көрсетуді қоса алғанда, Пилоттық жобаның техникалық іске асырылуын қамтамасыз етеді;</w:t>
      </w:r>
    </w:p>
    <w:bookmarkEnd w:id="39"/>
    <w:bookmarkStart w:name="z47" w:id="40"/>
    <w:p>
      <w:pPr>
        <w:spacing w:after="0"/>
        <w:ind w:left="0"/>
        <w:jc w:val="both"/>
      </w:pPr>
      <w:r>
        <w:rPr>
          <w:rFonts w:ascii="Times New Roman"/>
          <w:b w:val="false"/>
          <w:i w:val="false"/>
          <w:color w:val="000000"/>
          <w:sz w:val="28"/>
        </w:rPr>
        <w:t>
      2) қатысушыларды "ФДБ" АЖ қолда бар техникалық мүмкіндіктері шегінде Келісім негізінде Пилоттық жобаға қосуды қамтамасыз етеді;</w:t>
      </w:r>
    </w:p>
    <w:bookmarkEnd w:id="40"/>
    <w:bookmarkStart w:name="z48" w:id="41"/>
    <w:p>
      <w:pPr>
        <w:spacing w:after="0"/>
        <w:ind w:left="0"/>
        <w:jc w:val="both"/>
      </w:pPr>
      <w:r>
        <w:rPr>
          <w:rFonts w:ascii="Times New Roman"/>
          <w:b w:val="false"/>
          <w:i w:val="false"/>
          <w:color w:val="000000"/>
          <w:sz w:val="28"/>
        </w:rPr>
        <w:t>
      3) Бақылау-касса машиналарын (БКМ) есепке қою және есептен шығару" және "бақылау-касса машинасының тіркеу карточкасында көрсетілген мәліметтерді өзгерту" салықтық әкімшілендіру ақпараттық жүйесі (СӘАЖ);</w:t>
      </w:r>
    </w:p>
    <w:bookmarkEnd w:id="41"/>
    <w:bookmarkStart w:name="z49" w:id="42"/>
    <w:p>
      <w:pPr>
        <w:spacing w:after="0"/>
        <w:ind w:left="0"/>
        <w:jc w:val="both"/>
      </w:pPr>
      <w:r>
        <w:rPr>
          <w:rFonts w:ascii="Times New Roman"/>
          <w:b w:val="false"/>
          <w:i w:val="false"/>
          <w:color w:val="000000"/>
          <w:sz w:val="28"/>
        </w:rPr>
        <w:t>
      "Мекенжай тіркелімі" ақпараттық жүйесі;</w:t>
      </w:r>
    </w:p>
    <w:bookmarkEnd w:id="42"/>
    <w:bookmarkStart w:name="z50" w:id="43"/>
    <w:p>
      <w:pPr>
        <w:spacing w:after="0"/>
        <w:ind w:left="0"/>
        <w:jc w:val="both"/>
      </w:pPr>
      <w:r>
        <w:rPr>
          <w:rFonts w:ascii="Times New Roman"/>
          <w:b w:val="false"/>
          <w:i w:val="false"/>
          <w:color w:val="000000"/>
          <w:sz w:val="28"/>
        </w:rPr>
        <w:t>
      мемлекеттік қызметтер көрсету мониторингінің ақпараттық жүйесі сервистеріне қосылуды қамтамасыз етеді;</w:t>
      </w:r>
    </w:p>
    <w:bookmarkEnd w:id="43"/>
    <w:bookmarkStart w:name="z51" w:id="44"/>
    <w:p>
      <w:pPr>
        <w:spacing w:after="0"/>
        <w:ind w:left="0"/>
        <w:jc w:val="both"/>
      </w:pPr>
      <w:r>
        <w:rPr>
          <w:rFonts w:ascii="Times New Roman"/>
          <w:b w:val="false"/>
          <w:i w:val="false"/>
          <w:color w:val="000000"/>
          <w:sz w:val="28"/>
        </w:rPr>
        <w:t>
      4) деректерді тіркеу және (немесе) беру функциясы бар бақылау-касса машиналарынан тауарларды өткізу, жұмыстарды орындау және қызметтерді көрсету кезінде жүзеге асырылатын ақшалай есеп айырысулар туралы мәліметтерді электрондық каталогын қолдана отырып, "электрондық үкімет" шлюзін пайдаланбастан интеграциялық өзара іс-қимыл арқылы қабылдауды, өңдеуді, сақтауды және мемлекеттік кірістер органдарына өзгеріссіз түрде беруді қамтамасыз етеді;</w:t>
      </w:r>
    </w:p>
    <w:bookmarkEnd w:id="44"/>
    <w:bookmarkStart w:name="z52" w:id="45"/>
    <w:p>
      <w:pPr>
        <w:spacing w:after="0"/>
        <w:ind w:left="0"/>
        <w:jc w:val="both"/>
      </w:pPr>
      <w:r>
        <w:rPr>
          <w:rFonts w:ascii="Times New Roman"/>
          <w:b w:val="false"/>
          <w:i w:val="false"/>
          <w:color w:val="000000"/>
          <w:sz w:val="28"/>
        </w:rPr>
        <w:t>
      5) тауарлардың электрондық каталогын қолдана отырып, ақшалай есеп айырысулар туралы мәліметтерді қабылдау және беру кезінде салық төлеушілер мен деректерді тіркеу және (немесе) беру функциясы бар бақылау-касса машиналарын өндірушілер үшін техникалық қолдауды қамтамасыз етеді.</w:t>
      </w:r>
    </w:p>
    <w:bookmarkEnd w:id="45"/>
    <w:bookmarkStart w:name="z53" w:id="46"/>
    <w:p>
      <w:pPr>
        <w:spacing w:after="0"/>
        <w:ind w:left="0"/>
        <w:jc w:val="both"/>
      </w:pPr>
      <w:r>
        <w:rPr>
          <w:rFonts w:ascii="Times New Roman"/>
          <w:b w:val="false"/>
          <w:i w:val="false"/>
          <w:color w:val="000000"/>
          <w:sz w:val="28"/>
        </w:rPr>
        <w:t>
      9. Комитет Пилоттық жобаға қатысушылардың тізбесін жүргізеді және тіркеуді, тізбеге енгізуді және оған өзгерістер енгізуді қоса алғанда, келісімдерге әкімшілік сүйемелдеуді жүзеге асырады.</w:t>
      </w:r>
    </w:p>
    <w:bookmarkEnd w:id="46"/>
    <w:bookmarkStart w:name="z54" w:id="47"/>
    <w:p>
      <w:pPr>
        <w:spacing w:after="0"/>
        <w:ind w:left="0"/>
        <w:jc w:val="both"/>
      </w:pPr>
      <w:r>
        <w:rPr>
          <w:rFonts w:ascii="Times New Roman"/>
          <w:b w:val="false"/>
          <w:i w:val="false"/>
          <w:color w:val="000000"/>
          <w:sz w:val="28"/>
        </w:rPr>
        <w:t>
      10. Жергілікті жерлердегі мемлекеттік кірістер органдары салық төлеушілерге Пилоттық жобаны іске асыру бойынша түсіндірмелер береді.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өткізу, жұмыстарды</w:t>
            </w:r>
            <w:r>
              <w:br/>
            </w:r>
            <w:r>
              <w:rPr>
                <w:rFonts w:ascii="Times New Roman"/>
                <w:b w:val="false"/>
                <w:i w:val="false"/>
                <w:color w:val="000000"/>
                <w:sz w:val="20"/>
              </w:rPr>
              <w:t>орындау және қызметтерді көрсету</w:t>
            </w:r>
            <w:r>
              <w:br/>
            </w:r>
            <w:r>
              <w:rPr>
                <w:rFonts w:ascii="Times New Roman"/>
                <w:b w:val="false"/>
                <w:i w:val="false"/>
                <w:color w:val="000000"/>
                <w:sz w:val="20"/>
              </w:rPr>
              <w:t>кезінде жүзеге асырылатын ақшалай</w:t>
            </w:r>
            <w:r>
              <w:br/>
            </w:r>
            <w:r>
              <w:rPr>
                <w:rFonts w:ascii="Times New Roman"/>
                <w:b w:val="false"/>
                <w:i w:val="false"/>
                <w:color w:val="000000"/>
                <w:sz w:val="20"/>
              </w:rPr>
              <w:t>есеп айырысулар туралы мәліметтерді</w:t>
            </w:r>
            <w:r>
              <w:br/>
            </w:r>
            <w:r>
              <w:rPr>
                <w:rFonts w:ascii="Times New Roman"/>
                <w:b w:val="false"/>
                <w:i w:val="false"/>
                <w:color w:val="000000"/>
                <w:sz w:val="20"/>
              </w:rPr>
              <w:t>"Фискалдық деректер базасы"</w:t>
            </w:r>
            <w:r>
              <w:br/>
            </w:r>
            <w:r>
              <w:rPr>
                <w:rFonts w:ascii="Times New Roman"/>
                <w:b w:val="false"/>
                <w:i w:val="false"/>
                <w:color w:val="000000"/>
                <w:sz w:val="20"/>
              </w:rPr>
              <w:t>ақпараттық жүйесі арқылы</w:t>
            </w:r>
            <w:r>
              <w:br/>
            </w:r>
            <w:r>
              <w:rPr>
                <w:rFonts w:ascii="Times New Roman"/>
                <w:b w:val="false"/>
                <w:i w:val="false"/>
                <w:color w:val="000000"/>
                <w:sz w:val="20"/>
              </w:rPr>
              <w:t>тауарлардың электрондық каталогын</w:t>
            </w:r>
            <w:r>
              <w:br/>
            </w:r>
            <w:r>
              <w:rPr>
                <w:rFonts w:ascii="Times New Roman"/>
                <w:b w:val="false"/>
                <w:i w:val="false"/>
                <w:color w:val="000000"/>
                <w:sz w:val="20"/>
              </w:rPr>
              <w:t>қолдана отырып, мемлекеттік кірістер</w:t>
            </w:r>
            <w:r>
              <w:br/>
            </w:r>
            <w:r>
              <w:rPr>
                <w:rFonts w:ascii="Times New Roman"/>
                <w:b w:val="false"/>
                <w:i w:val="false"/>
                <w:color w:val="000000"/>
                <w:sz w:val="20"/>
              </w:rPr>
              <w:t>органдарына беру жөніндегі пилоттық</w:t>
            </w:r>
            <w:r>
              <w:br/>
            </w:r>
            <w:r>
              <w:rPr>
                <w:rFonts w:ascii="Times New Roman"/>
                <w:b w:val="false"/>
                <w:i w:val="false"/>
                <w:color w:val="000000"/>
                <w:sz w:val="20"/>
              </w:rPr>
              <w:t>жобаны іске асыру (енгізу)</w:t>
            </w:r>
            <w:r>
              <w:br/>
            </w:r>
            <w:r>
              <w:rPr>
                <w:rFonts w:ascii="Times New Roman"/>
                <w:b w:val="false"/>
                <w:i w:val="false"/>
                <w:color w:val="000000"/>
                <w:sz w:val="20"/>
              </w:rPr>
              <w:t>қағидалары мен мерзіміне</w:t>
            </w:r>
            <w:r>
              <w:br/>
            </w:r>
            <w:r>
              <w:rPr>
                <w:rFonts w:ascii="Times New Roman"/>
                <w:b w:val="false"/>
                <w:i w:val="false"/>
                <w:color w:val="000000"/>
                <w:sz w:val="20"/>
              </w:rPr>
              <w:t>қосымша</w:t>
            </w:r>
          </w:p>
        </w:tc>
      </w:tr>
    </w:tbl>
    <w:bookmarkStart w:name="z56" w:id="48"/>
    <w:p>
      <w:pPr>
        <w:spacing w:after="0"/>
        <w:ind w:left="0"/>
        <w:jc w:val="left"/>
      </w:pPr>
      <w:r>
        <w:rPr>
          <w:rFonts w:ascii="Times New Roman"/>
          <w:b/>
          <w:i w:val="false"/>
          <w:color w:val="000000"/>
        </w:rPr>
        <w:t xml:space="preserve">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жобаға қатысу туралы келісім</w:t>
      </w:r>
    </w:p>
    <w:bookmarkEnd w:id="48"/>
    <w:bookmarkStart w:name="z57" w:id="49"/>
    <w:p>
      <w:pPr>
        <w:spacing w:after="0"/>
        <w:ind w:left="0"/>
        <w:jc w:val="both"/>
      </w:pPr>
      <w:r>
        <w:rPr>
          <w:rFonts w:ascii="Times New Roman"/>
          <w:b w:val="false"/>
          <w:i w:val="false"/>
          <w:color w:val="000000"/>
          <w:sz w:val="28"/>
        </w:rPr>
        <w:t>
      Астана қаласы                                           20__ жылғы "___"_________</w:t>
      </w:r>
    </w:p>
    <w:bookmarkEnd w:id="49"/>
    <w:bookmarkStart w:name="z58" w:id="50"/>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бұдан әрі "Комитет" деп аталатын ____________________________________________________________</w:t>
      </w:r>
    </w:p>
    <w:bookmarkEnd w:id="50"/>
    <w:bookmarkStart w:name="z59" w:id="51"/>
    <w:p>
      <w:pPr>
        <w:spacing w:after="0"/>
        <w:ind w:left="0"/>
        <w:jc w:val="both"/>
      </w:pPr>
      <w:r>
        <w:rPr>
          <w:rFonts w:ascii="Times New Roman"/>
          <w:b w:val="false"/>
          <w:i w:val="false"/>
          <w:color w:val="000000"/>
          <w:sz w:val="28"/>
        </w:rPr>
        <w:t xml:space="preserve">
      ___________________________________________________________ тұлғасында </w:t>
      </w:r>
    </w:p>
    <w:bookmarkEnd w:id="51"/>
    <w:bookmarkStart w:name="z60" w:id="52"/>
    <w:p>
      <w:pPr>
        <w:spacing w:after="0"/>
        <w:ind w:left="0"/>
        <w:jc w:val="both"/>
      </w:pPr>
      <w:r>
        <w:rPr>
          <w:rFonts w:ascii="Times New Roman"/>
          <w:b w:val="false"/>
          <w:i w:val="false"/>
          <w:color w:val="000000"/>
          <w:sz w:val="28"/>
        </w:rPr>
        <w:t>
             (лауазымы, тегі, аты, әкесінің аты (болған жағдайда)</w:t>
      </w:r>
    </w:p>
    <w:bookmarkEnd w:id="52"/>
    <w:bookmarkStart w:name="z61" w:id="53"/>
    <w:p>
      <w:pPr>
        <w:spacing w:after="0"/>
        <w:ind w:left="0"/>
        <w:jc w:val="both"/>
      </w:pPr>
      <w:r>
        <w:rPr>
          <w:rFonts w:ascii="Times New Roman"/>
          <w:b w:val="false"/>
          <w:i w:val="false"/>
          <w:color w:val="000000"/>
          <w:sz w:val="28"/>
        </w:rPr>
        <w:t xml:space="preserve">
      ________________________________________________ негізінде әрекет етуші, </w:t>
      </w:r>
    </w:p>
    <w:bookmarkEnd w:id="53"/>
    <w:bookmarkStart w:name="z62" w:id="54"/>
    <w:p>
      <w:pPr>
        <w:spacing w:after="0"/>
        <w:ind w:left="0"/>
        <w:jc w:val="both"/>
      </w:pPr>
      <w:r>
        <w:rPr>
          <w:rFonts w:ascii="Times New Roman"/>
          <w:b w:val="false"/>
          <w:i w:val="false"/>
          <w:color w:val="000000"/>
          <w:sz w:val="28"/>
        </w:rPr>
        <w:t>
                         (құжаттың атауы)</w:t>
      </w:r>
    </w:p>
    <w:bookmarkEnd w:id="54"/>
    <w:bookmarkStart w:name="z63" w:id="55"/>
    <w:p>
      <w:pPr>
        <w:spacing w:after="0"/>
        <w:ind w:left="0"/>
        <w:jc w:val="both"/>
      </w:pPr>
      <w:r>
        <w:rPr>
          <w:rFonts w:ascii="Times New Roman"/>
          <w:b w:val="false"/>
          <w:i w:val="false"/>
          <w:color w:val="000000"/>
          <w:sz w:val="28"/>
        </w:rPr>
        <w:t>
      бір тараптан</w:t>
      </w:r>
    </w:p>
    <w:bookmarkEnd w:id="55"/>
    <w:bookmarkStart w:name="z64" w:id="56"/>
    <w:p>
      <w:pPr>
        <w:spacing w:after="0"/>
        <w:ind w:left="0"/>
        <w:jc w:val="both"/>
      </w:pPr>
      <w:r>
        <w:rPr>
          <w:rFonts w:ascii="Times New Roman"/>
          <w:b w:val="false"/>
          <w:i w:val="false"/>
          <w:color w:val="000000"/>
          <w:sz w:val="28"/>
        </w:rPr>
        <w:t>
      __________ ______________________________________________________</w:t>
      </w:r>
    </w:p>
    <w:bookmarkEnd w:id="56"/>
    <w:bookmarkStart w:name="z65" w:id="57"/>
    <w:p>
      <w:pPr>
        <w:spacing w:after="0"/>
        <w:ind w:left="0"/>
        <w:jc w:val="both"/>
      </w:pPr>
      <w:r>
        <w:rPr>
          <w:rFonts w:ascii="Times New Roman"/>
          <w:b w:val="false"/>
          <w:i w:val="false"/>
          <w:color w:val="000000"/>
          <w:sz w:val="28"/>
        </w:rPr>
        <w:t>
      _________________________________________________________________</w:t>
      </w:r>
    </w:p>
    <w:bookmarkEnd w:id="57"/>
    <w:bookmarkStart w:name="z66" w:id="58"/>
    <w:p>
      <w:pPr>
        <w:spacing w:after="0"/>
        <w:ind w:left="0"/>
        <w:jc w:val="both"/>
      </w:pPr>
      <w:r>
        <w:rPr>
          <w:rFonts w:ascii="Times New Roman"/>
          <w:b w:val="false"/>
          <w:i w:val="false"/>
          <w:color w:val="000000"/>
          <w:sz w:val="28"/>
        </w:rPr>
        <w:t>
                                     (атауы)</w:t>
      </w:r>
    </w:p>
    <w:bookmarkEnd w:id="58"/>
    <w:bookmarkStart w:name="z67" w:id="59"/>
    <w:p>
      <w:pPr>
        <w:spacing w:after="0"/>
        <w:ind w:left="0"/>
        <w:jc w:val="both"/>
      </w:pPr>
      <w:r>
        <w:rPr>
          <w:rFonts w:ascii="Times New Roman"/>
          <w:b w:val="false"/>
          <w:i w:val="false"/>
          <w:color w:val="000000"/>
          <w:sz w:val="28"/>
        </w:rPr>
        <w:t>
      бұдан әрі "Қатысушы" деп аталатын</w:t>
      </w:r>
    </w:p>
    <w:bookmarkEnd w:id="59"/>
    <w:bookmarkStart w:name="z68" w:id="60"/>
    <w:p>
      <w:pPr>
        <w:spacing w:after="0"/>
        <w:ind w:left="0"/>
        <w:jc w:val="both"/>
      </w:pPr>
      <w:r>
        <w:rPr>
          <w:rFonts w:ascii="Times New Roman"/>
          <w:b w:val="false"/>
          <w:i w:val="false"/>
          <w:color w:val="000000"/>
          <w:sz w:val="28"/>
        </w:rPr>
        <w:t>
      ____________________________________________________________________</w:t>
      </w:r>
    </w:p>
    <w:bookmarkEnd w:id="60"/>
    <w:bookmarkStart w:name="z69" w:id="61"/>
    <w:p>
      <w:pPr>
        <w:spacing w:after="0"/>
        <w:ind w:left="0"/>
        <w:jc w:val="both"/>
      </w:pPr>
      <w:r>
        <w:rPr>
          <w:rFonts w:ascii="Times New Roman"/>
          <w:b w:val="false"/>
          <w:i w:val="false"/>
          <w:color w:val="000000"/>
          <w:sz w:val="28"/>
        </w:rPr>
        <w:t>
                         (тегі, аты, әкесінің аты (болған жағдайда))</w:t>
      </w:r>
    </w:p>
    <w:bookmarkEnd w:id="61"/>
    <w:bookmarkStart w:name="z70" w:id="62"/>
    <w:p>
      <w:pPr>
        <w:spacing w:after="0"/>
        <w:ind w:left="0"/>
        <w:jc w:val="both"/>
      </w:pPr>
      <w:r>
        <w:rPr>
          <w:rFonts w:ascii="Times New Roman"/>
          <w:b w:val="false"/>
          <w:i w:val="false"/>
          <w:color w:val="000000"/>
          <w:sz w:val="28"/>
        </w:rPr>
        <w:t>
      тұлғасында,</w:t>
      </w:r>
    </w:p>
    <w:bookmarkEnd w:id="62"/>
    <w:bookmarkStart w:name="z71" w:id="63"/>
    <w:p>
      <w:pPr>
        <w:spacing w:after="0"/>
        <w:ind w:left="0"/>
        <w:jc w:val="both"/>
      </w:pPr>
      <w:r>
        <w:rPr>
          <w:rFonts w:ascii="Times New Roman"/>
          <w:b w:val="false"/>
          <w:i w:val="false"/>
          <w:color w:val="000000"/>
          <w:sz w:val="28"/>
        </w:rPr>
        <w:t xml:space="preserve">
      ________________________________________________ негізінде әрекет етуші, </w:t>
      </w:r>
    </w:p>
    <w:bookmarkEnd w:id="63"/>
    <w:bookmarkStart w:name="z72" w:id="64"/>
    <w:p>
      <w:pPr>
        <w:spacing w:after="0"/>
        <w:ind w:left="0"/>
        <w:jc w:val="both"/>
      </w:pPr>
      <w:r>
        <w:rPr>
          <w:rFonts w:ascii="Times New Roman"/>
          <w:b w:val="false"/>
          <w:i w:val="false"/>
          <w:color w:val="000000"/>
          <w:sz w:val="28"/>
        </w:rPr>
        <w:t>
                               (құжаттың атауы)</w:t>
      </w:r>
    </w:p>
    <w:bookmarkEnd w:id="64"/>
    <w:bookmarkStart w:name="z73" w:id="65"/>
    <w:p>
      <w:pPr>
        <w:spacing w:after="0"/>
        <w:ind w:left="0"/>
        <w:jc w:val="both"/>
      </w:pPr>
      <w:r>
        <w:rPr>
          <w:rFonts w:ascii="Times New Roman"/>
          <w:b w:val="false"/>
          <w:i w:val="false"/>
          <w:color w:val="000000"/>
          <w:sz w:val="28"/>
        </w:rPr>
        <w:t xml:space="preserve">
      бұдан әрі бірлесіп "Тараптар" деп аталатын,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ережелерін ескере отырып,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(бұдан әрі – "ФДБ" АЖ)арқылы тауарлардың электрондық каталогын қолдана отырып, мемлекеттік кірістер органдарына беру жөніндегі пилоттық жобаға қатысу туралы келісімді (бұдан әрі – Келісім) жасасты.</w:t>
      </w:r>
    </w:p>
    <w:bookmarkEnd w:id="65"/>
    <w:bookmarkStart w:name="z74" w:id="66"/>
    <w:p>
      <w:pPr>
        <w:spacing w:after="0"/>
        <w:ind w:left="0"/>
        <w:jc w:val="left"/>
      </w:pPr>
      <w:r>
        <w:rPr>
          <w:rFonts w:ascii="Times New Roman"/>
          <w:b/>
          <w:i w:val="false"/>
          <w:color w:val="000000"/>
        </w:rPr>
        <w:t xml:space="preserve"> 1-тарау.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жобаға қатысу туралы келісімнің мәні</w:t>
      </w:r>
    </w:p>
    <w:bookmarkEnd w:id="66"/>
    <w:bookmarkStart w:name="z75" w:id="67"/>
    <w:p>
      <w:pPr>
        <w:spacing w:after="0"/>
        <w:ind w:left="0"/>
        <w:jc w:val="both"/>
      </w:pPr>
      <w:r>
        <w:rPr>
          <w:rFonts w:ascii="Times New Roman"/>
          <w:b w:val="false"/>
          <w:i w:val="false"/>
          <w:color w:val="000000"/>
          <w:sz w:val="28"/>
        </w:rPr>
        <w:t>
      1. Тараптар тауарларды өткізу, жұмыстарды орындау және қызметтерді көрсету кезінде жүзеге асырылатын ақшалай есеп айырысулар туралы мәліметтерді "ФДБ" АЖ арқылы тауарлардың электрондық каталогын қолдана отырып, мемлекеттік кірістер органдарына беру жөніндегі пилоттық жобаны (бұдан әрі – Пилоттық жоба) жүргізу туралы уағдаласады.</w:t>
      </w:r>
    </w:p>
    <w:bookmarkEnd w:id="67"/>
    <w:bookmarkStart w:name="z76" w:id="68"/>
    <w:p>
      <w:pPr>
        <w:spacing w:after="0"/>
        <w:ind w:left="0"/>
        <w:jc w:val="left"/>
      </w:pPr>
      <w:r>
        <w:rPr>
          <w:rFonts w:ascii="Times New Roman"/>
          <w:b/>
          <w:i w:val="false"/>
          <w:color w:val="000000"/>
        </w:rPr>
        <w:t xml:space="preserve"> 2-тарау. Тараптардың құқықтары мен міндеттері</w:t>
      </w:r>
    </w:p>
    <w:bookmarkEnd w:id="68"/>
    <w:bookmarkStart w:name="z77" w:id="69"/>
    <w:p>
      <w:pPr>
        <w:spacing w:after="0"/>
        <w:ind w:left="0"/>
        <w:jc w:val="both"/>
      </w:pPr>
      <w:r>
        <w:rPr>
          <w:rFonts w:ascii="Times New Roman"/>
          <w:b w:val="false"/>
          <w:i w:val="false"/>
          <w:color w:val="000000"/>
          <w:sz w:val="28"/>
        </w:rPr>
        <w:t>
      2. Комитет Пилоттық жобаға қатысушыдан салықтық міндеттемелерді орындауға байланысты мәліметтер мен құжаттарды, сондай-ақ Пилоттық жобаны іске асыруға байланысты өзге де мәліметтер мен құжаттарды сұратады.</w:t>
      </w:r>
    </w:p>
    <w:bookmarkEnd w:id="69"/>
    <w:bookmarkStart w:name="z78" w:id="70"/>
    <w:p>
      <w:pPr>
        <w:spacing w:after="0"/>
        <w:ind w:left="0"/>
        <w:jc w:val="both"/>
      </w:pPr>
      <w:r>
        <w:rPr>
          <w:rFonts w:ascii="Times New Roman"/>
          <w:b w:val="false"/>
          <w:i w:val="false"/>
          <w:color w:val="000000"/>
          <w:sz w:val="28"/>
        </w:rPr>
        <w:t xml:space="preserve">
      3. Комитет: </w:t>
      </w:r>
    </w:p>
    <w:bookmarkEnd w:id="70"/>
    <w:bookmarkStart w:name="z79" w:id="71"/>
    <w:p>
      <w:pPr>
        <w:spacing w:after="0"/>
        <w:ind w:left="0"/>
        <w:jc w:val="both"/>
      </w:pPr>
      <w:r>
        <w:rPr>
          <w:rFonts w:ascii="Times New Roman"/>
          <w:b w:val="false"/>
          <w:i w:val="false"/>
          <w:color w:val="000000"/>
          <w:sz w:val="28"/>
        </w:rPr>
        <w:t>
      1) қатысушыға Қазақстан Республикасының Әкімшілік рәсімдік-процестік кодексінде белгіленген тәртіппен және мерзімдерде Пилоттық жобаны жүргізу мәселелері бойынша түсіндірме беруге;</w:t>
      </w:r>
    </w:p>
    <w:bookmarkEnd w:id="71"/>
    <w:bookmarkStart w:name="z80" w:id="72"/>
    <w:p>
      <w:pPr>
        <w:spacing w:after="0"/>
        <w:ind w:left="0"/>
        <w:jc w:val="both"/>
      </w:pPr>
      <w:r>
        <w:rPr>
          <w:rFonts w:ascii="Times New Roman"/>
          <w:b w:val="false"/>
          <w:i w:val="false"/>
          <w:color w:val="000000"/>
          <w:sz w:val="28"/>
        </w:rPr>
        <w:t>
      2) "ФДБ" АЖ арқылы деректерді тіркеу және (немесе) беру функциясы бар бақылау-касса машиналарынан тауарлардың электрондық каталогын қолдана отырып, тауарларды өткізу, жұмыстарды орындау және қызметтер көрсету кезінде жүзеге асырылатын ақшалай есеп айырысулар туралы алынған мәліметтерді қабылдауды, өңдеуді, сақтауды қамтамасыз етуге міндетті.</w:t>
      </w:r>
    </w:p>
    <w:bookmarkEnd w:id="72"/>
    <w:bookmarkStart w:name="z81" w:id="73"/>
    <w:p>
      <w:pPr>
        <w:spacing w:after="0"/>
        <w:ind w:left="0"/>
        <w:jc w:val="both"/>
      </w:pPr>
      <w:r>
        <w:rPr>
          <w:rFonts w:ascii="Times New Roman"/>
          <w:b w:val="false"/>
          <w:i w:val="false"/>
          <w:color w:val="000000"/>
          <w:sz w:val="28"/>
        </w:rPr>
        <w:t xml:space="preserve">
      4. Пилоттық жобаға қатысушы "Салық және бюджетке төленетін басқа да міндетті төлемдер туралы" Қазақстан Республикасы Кодексінің (Салық кодексі)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Пилоттық жобаны іске асыру тәртібі туралы мемлекеттік кірістер органдарынан түсіндірме алуға құқылы.</w:t>
      </w:r>
    </w:p>
    <w:bookmarkEnd w:id="73"/>
    <w:bookmarkStart w:name="z82" w:id="74"/>
    <w:p>
      <w:pPr>
        <w:spacing w:after="0"/>
        <w:ind w:left="0"/>
        <w:jc w:val="both"/>
      </w:pPr>
      <w:r>
        <w:rPr>
          <w:rFonts w:ascii="Times New Roman"/>
          <w:b w:val="false"/>
          <w:i w:val="false"/>
          <w:color w:val="000000"/>
          <w:sz w:val="28"/>
        </w:rPr>
        <w:t>
      5. Пилоттық жобаға қатысушы Пилоттық жобаға қатысқан кезде Қазақстан Республикасы Қаржы министрлігінің Мемлекеттік кірістер комитетіне тауарлардың электрондық каталогын қолдана отырып тауарларды өткізу, жұмыстарды орындау, қызметтер көрсету кезінде жүзеге асырылатын ақшалай есеп айырысулар туралы мәліметтерді "ФДБ" АЖ арқылы мемлекеттік кірістер органдарына беру кезінде көзделген дербес деректерді жинауға және өңдеуге келісім береді.</w:t>
      </w:r>
    </w:p>
    <w:bookmarkEnd w:id="74"/>
    <w:bookmarkStart w:name="z83" w:id="75"/>
    <w:p>
      <w:pPr>
        <w:spacing w:after="0"/>
        <w:ind w:left="0"/>
        <w:jc w:val="both"/>
      </w:pPr>
      <w:r>
        <w:rPr>
          <w:rFonts w:ascii="Times New Roman"/>
          <w:b w:val="false"/>
          <w:i w:val="false"/>
          <w:color w:val="000000"/>
          <w:sz w:val="28"/>
        </w:rPr>
        <w:t>
      6. Тараптардың өзара келісім бойынша осы Келісімге толықтырулар енгізуге құқығы бар.</w:t>
      </w:r>
    </w:p>
    <w:bookmarkEnd w:id="75"/>
    <w:bookmarkStart w:name="z84" w:id="76"/>
    <w:p>
      <w:pPr>
        <w:spacing w:after="0"/>
        <w:ind w:left="0"/>
        <w:jc w:val="left"/>
      </w:pPr>
      <w:r>
        <w:rPr>
          <w:rFonts w:ascii="Times New Roman"/>
          <w:b/>
          <w:i w:val="false"/>
          <w:color w:val="000000"/>
        </w:rPr>
        <w:t xml:space="preserve"> 3-тарау. Тараптардың жауапкершілігі</w:t>
      </w:r>
    </w:p>
    <w:bookmarkEnd w:id="76"/>
    <w:bookmarkStart w:name="z85" w:id="77"/>
    <w:p>
      <w:pPr>
        <w:spacing w:after="0"/>
        <w:ind w:left="0"/>
        <w:jc w:val="both"/>
      </w:pPr>
      <w:r>
        <w:rPr>
          <w:rFonts w:ascii="Times New Roman"/>
          <w:b w:val="false"/>
          <w:i w:val="false"/>
          <w:color w:val="000000"/>
          <w:sz w:val="28"/>
        </w:rPr>
        <w:t>
      7. Осы Келісімнен туындайтын кез келген даулар немесе келіспеушіліктер Қазақстан Республикасының заңнамасына сәйкес шешіледі.</w:t>
      </w:r>
    </w:p>
    <w:bookmarkEnd w:id="77"/>
    <w:bookmarkStart w:name="z86" w:id="78"/>
    <w:p>
      <w:pPr>
        <w:spacing w:after="0"/>
        <w:ind w:left="0"/>
        <w:jc w:val="left"/>
      </w:pPr>
      <w:r>
        <w:rPr>
          <w:rFonts w:ascii="Times New Roman"/>
          <w:b/>
          <w:i w:val="false"/>
          <w:color w:val="000000"/>
        </w:rPr>
        <w:t xml:space="preserve"> 4-тарау. Құпиялылық</w:t>
      </w:r>
    </w:p>
    <w:bookmarkEnd w:id="78"/>
    <w:bookmarkStart w:name="z87" w:id="79"/>
    <w:p>
      <w:pPr>
        <w:spacing w:after="0"/>
        <w:ind w:left="0"/>
        <w:jc w:val="both"/>
      </w:pPr>
      <w:r>
        <w:rPr>
          <w:rFonts w:ascii="Times New Roman"/>
          <w:b w:val="false"/>
          <w:i w:val="false"/>
          <w:color w:val="000000"/>
          <w:sz w:val="28"/>
        </w:rPr>
        <w:t xml:space="preserve">
      8. Тараптар Салық кодексінің </w:t>
      </w:r>
      <w:r>
        <w:rPr>
          <w:rFonts w:ascii="Times New Roman"/>
          <w:b w:val="false"/>
          <w:i w:val="false"/>
          <w:color w:val="000000"/>
          <w:sz w:val="28"/>
        </w:rPr>
        <w:t>30-бабында</w:t>
      </w:r>
      <w:r>
        <w:rPr>
          <w:rFonts w:ascii="Times New Roman"/>
          <w:b w:val="false"/>
          <w:i w:val="false"/>
          <w:color w:val="000000"/>
          <w:sz w:val="28"/>
        </w:rPr>
        <w:t xml:space="preserve">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79"/>
    <w:bookmarkStart w:name="z88" w:id="80"/>
    <w:p>
      <w:pPr>
        <w:spacing w:after="0"/>
        <w:ind w:left="0"/>
        <w:jc w:val="both"/>
      </w:pPr>
      <w:r>
        <w:rPr>
          <w:rFonts w:ascii="Times New Roman"/>
          <w:b w:val="false"/>
          <w:i w:val="false"/>
          <w:color w:val="000000"/>
          <w:sz w:val="28"/>
        </w:rPr>
        <w:t>
      9. Алынған мәліметтердің тиісті органдар растаған ақпараттық деретер базасын ұрлау, тонау, қарақшылық, иеленіп алу, кибер-шабуыл түрінде көрсетілген үшінші тұлғалар тарапынан құқыққа қайшы әрекеттер салдарынан байқаусызда таралуы құпиялылық туралы талапты бұзу болып табылмайды.</w:t>
      </w:r>
    </w:p>
    <w:bookmarkEnd w:id="80"/>
    <w:bookmarkStart w:name="z89" w:id="81"/>
    <w:p>
      <w:pPr>
        <w:spacing w:after="0"/>
        <w:ind w:left="0"/>
        <w:jc w:val="left"/>
      </w:pPr>
      <w:r>
        <w:rPr>
          <w:rFonts w:ascii="Times New Roman"/>
          <w:b/>
          <w:i w:val="false"/>
          <w:color w:val="000000"/>
        </w:rPr>
        <w:t xml:space="preserve"> 5-тарау. Келісімнің қолданылу мерзімі</w:t>
      </w:r>
    </w:p>
    <w:bookmarkEnd w:id="81"/>
    <w:bookmarkStart w:name="z90" w:id="82"/>
    <w:p>
      <w:pPr>
        <w:spacing w:after="0"/>
        <w:ind w:left="0"/>
        <w:jc w:val="both"/>
      </w:pPr>
      <w:r>
        <w:rPr>
          <w:rFonts w:ascii="Times New Roman"/>
          <w:b w:val="false"/>
          <w:i w:val="false"/>
          <w:color w:val="000000"/>
          <w:sz w:val="28"/>
        </w:rPr>
        <w:t>
      10. Осы Келісім оған қол қойылған сәттен бастап күшіне енеді. Осы Келісім Пилоттық жоба аяқталғанға дейін қолданылады және қатысушыға қатысты оңалту немесе банкроттық, тарату, бірігу, қосылу, бөлу және бөлініп шығу жолымен қайта ұйымдастыру рәсімін жүргізу кезінде, сондай-ақ Тараптардың келісімі бойынша мерзімінен бұрын бұзылады.</w:t>
      </w:r>
    </w:p>
    <w:bookmarkEnd w:id="82"/>
    <w:bookmarkStart w:name="z91" w:id="83"/>
    <w:p>
      <w:pPr>
        <w:spacing w:after="0"/>
        <w:ind w:left="0"/>
        <w:jc w:val="both"/>
      </w:pPr>
      <w:r>
        <w:rPr>
          <w:rFonts w:ascii="Times New Roman"/>
          <w:b w:val="false"/>
          <w:i w:val="false"/>
          <w:color w:val="000000"/>
          <w:sz w:val="28"/>
        </w:rPr>
        <w:t>
      Бұл ретте Қатысушы Келісімді бұзу туралы хатты алған күннен бастап Келісім бұзылды деп есептеледі.</w:t>
      </w:r>
    </w:p>
    <w:bookmarkEnd w:id="83"/>
    <w:bookmarkStart w:name="z92" w:id="84"/>
    <w:p>
      <w:pPr>
        <w:spacing w:after="0"/>
        <w:ind w:left="0"/>
        <w:jc w:val="left"/>
      </w:pPr>
      <w:r>
        <w:rPr>
          <w:rFonts w:ascii="Times New Roman"/>
          <w:b/>
          <w:i w:val="false"/>
          <w:color w:val="000000"/>
        </w:rPr>
        <w:t xml:space="preserve"> 6-тарау. Қорытынды ережелер</w:t>
      </w:r>
    </w:p>
    <w:bookmarkEnd w:id="84"/>
    <w:bookmarkStart w:name="z93" w:id="85"/>
    <w:p>
      <w:pPr>
        <w:spacing w:after="0"/>
        <w:ind w:left="0"/>
        <w:jc w:val="both"/>
      </w:pPr>
      <w:r>
        <w:rPr>
          <w:rFonts w:ascii="Times New Roman"/>
          <w:b w:val="false"/>
          <w:i w:val="false"/>
          <w:color w:val="000000"/>
          <w:sz w:val="28"/>
        </w:rPr>
        <w:t>
      11. Осы Келісімге өзгерістер мен толықтырулар Тараптардың уәкілетті адамдарының қолы қойылып жазбаша нысанда ресімделеді және осы Келісімнің ажырамас бөлігі болып табылады.</w:t>
      </w:r>
    </w:p>
    <w:bookmarkEnd w:id="85"/>
    <w:bookmarkStart w:name="z94" w:id="86"/>
    <w:p>
      <w:pPr>
        <w:spacing w:after="0"/>
        <w:ind w:left="0"/>
        <w:jc w:val="both"/>
      </w:pPr>
      <w:r>
        <w:rPr>
          <w:rFonts w:ascii="Times New Roman"/>
          <w:b w:val="false"/>
          <w:i w:val="false"/>
          <w:color w:val="000000"/>
          <w:sz w:val="28"/>
        </w:rPr>
        <w:t>
      12. Комитетті қайта ұйымдастырылу арқылы қайта құру осы Келісімнің қолданылуын тоқтатпайды және барлық құқықтар мен міндеттер мұрагерге өтеді.</w:t>
      </w:r>
    </w:p>
    <w:bookmarkEnd w:id="86"/>
    <w:bookmarkStart w:name="z95" w:id="87"/>
    <w:p>
      <w:pPr>
        <w:spacing w:after="0"/>
        <w:ind w:left="0"/>
        <w:jc w:val="both"/>
      </w:pPr>
      <w:r>
        <w:rPr>
          <w:rFonts w:ascii="Times New Roman"/>
          <w:b w:val="false"/>
          <w:i w:val="false"/>
          <w:color w:val="000000"/>
          <w:sz w:val="28"/>
        </w:rPr>
        <w:t>
      13. Пилоттық жоба шеңберінде ұсынылатын ақпаратпен алмасу, құжаттарды, оның ішінде хабарламаларды, сұрау салуларды, ұсынымдар мен хаттарды жолдау мынадай электрондық пошта мекенжайларын пайдалана отырып жүзеге асырылады:</w:t>
      </w:r>
    </w:p>
    <w:bookmarkEnd w:id="87"/>
    <w:bookmarkStart w:name="z96" w:id="88"/>
    <w:p>
      <w:pPr>
        <w:spacing w:after="0"/>
        <w:ind w:left="0"/>
        <w:jc w:val="both"/>
      </w:pPr>
      <w:r>
        <w:rPr>
          <w:rFonts w:ascii="Times New Roman"/>
          <w:b w:val="false"/>
          <w:i w:val="false"/>
          <w:color w:val="000000"/>
          <w:sz w:val="28"/>
        </w:rPr>
        <w:t>
      Комитет тарапынан ___________________________________________;</w:t>
      </w:r>
    </w:p>
    <w:bookmarkEnd w:id="88"/>
    <w:bookmarkStart w:name="z97" w:id="89"/>
    <w:p>
      <w:pPr>
        <w:spacing w:after="0"/>
        <w:ind w:left="0"/>
        <w:jc w:val="both"/>
      </w:pPr>
      <w:r>
        <w:rPr>
          <w:rFonts w:ascii="Times New Roman"/>
          <w:b w:val="false"/>
          <w:i w:val="false"/>
          <w:color w:val="000000"/>
          <w:sz w:val="28"/>
        </w:rPr>
        <w:t>
      Қатысушы тарапынан ___________________________________________.</w:t>
      </w:r>
    </w:p>
    <w:bookmarkEnd w:id="89"/>
    <w:bookmarkStart w:name="z98" w:id="90"/>
    <w:p>
      <w:pPr>
        <w:spacing w:after="0"/>
        <w:ind w:left="0"/>
        <w:jc w:val="both"/>
      </w:pPr>
      <w:r>
        <w:rPr>
          <w:rFonts w:ascii="Times New Roman"/>
          <w:b w:val="false"/>
          <w:i w:val="false"/>
          <w:color w:val="000000"/>
          <w:sz w:val="28"/>
        </w:rPr>
        <w:t>
      14. Осы Келісім қазақ және орыс тілдерінде әр Тарапқа 2 (екі) данада және бірдей заңды күшке ие 4 (төрт) түпнұсқа данада жасалды.</w:t>
      </w:r>
    </w:p>
    <w:bookmarkEnd w:id="90"/>
    <w:bookmarkStart w:name="z99" w:id="91"/>
    <w:p>
      <w:pPr>
        <w:spacing w:after="0"/>
        <w:ind w:left="0"/>
        <w:jc w:val="left"/>
      </w:pPr>
      <w:r>
        <w:rPr>
          <w:rFonts w:ascii="Times New Roman"/>
          <w:b/>
          <w:i w:val="false"/>
          <w:color w:val="000000"/>
        </w:rPr>
        <w:t xml:space="preserve"> 7-тарау. Тараптардың заңды мекенжайлары мен деректемелері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w:t>
            </w:r>
          </w:p>
          <w:p>
            <w:pPr>
              <w:spacing w:after="20"/>
              <w:ind w:left="20"/>
              <w:jc w:val="both"/>
            </w:pPr>
            <w:r>
              <w:rPr>
                <w:rFonts w:ascii="Times New Roman"/>
                <w:b w:val="false"/>
                <w:i w:val="false"/>
                <w:color w:val="000000"/>
                <w:sz w:val="20"/>
              </w:rPr>
              <w:t>министрлігінің Мемлекеттік кірістер</w:t>
            </w:r>
          </w:p>
          <w:p>
            <w:pPr>
              <w:spacing w:after="20"/>
              <w:ind w:left="20"/>
              <w:jc w:val="both"/>
            </w:pPr>
            <w:r>
              <w:rPr>
                <w:rFonts w:ascii="Times New Roman"/>
                <w:b w:val="false"/>
                <w:i w:val="false"/>
                <w:color w:val="000000"/>
                <w:sz w:val="20"/>
              </w:rPr>
              <w:t>комитеті:</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xml:space="preserve">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