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185b0" w14:textId="ee185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Төлем және банк ұйымдарымен мемлекеттік кірістер органына қызметін Қазақстан Республикасының аумағында интернет-алаң арқылы жүзеге асыратын шетелдік компаниялардың пайдасына және бөлінісінде, күнтізбелік тоқсанда жүзеге асырылған төлемдер мен аударымдардың жиынтық сомалары туралы мәліметтерді ұсыну нысанын және оларды ұсыну Қағидалары мен мерзімдерін бекіту туралы</w:t>
      </w:r>
    </w:p>
    <w:p>
      <w:pPr>
        <w:spacing w:after="0"/>
        <w:ind w:left="0"/>
        <w:jc w:val="both"/>
      </w:pPr>
      <w:r>
        <w:rPr>
          <w:rFonts w:ascii="Times New Roman"/>
          <w:b w:val="false"/>
          <w:i w:val="false"/>
          <w:color w:val="000000"/>
          <w:sz w:val="28"/>
        </w:rPr>
        <w:t>Қазақстан Республикасы Қаржы министрінің 2025 жылғы 3 қарашадағы № 664 бұйрығы. Қазақстан Республикасының Әділет министрлігінде 2025 жылғы 5 қарашада № 37351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ескетрпесі!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 01.01.2026 ж.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Салық кодексінің 54-бабының </w:t>
      </w:r>
      <w:r>
        <w:rPr>
          <w:rFonts w:ascii="Times New Roman"/>
          <w:b w:val="false"/>
          <w:i w:val="false"/>
          <w:color w:val="000000"/>
          <w:sz w:val="28"/>
        </w:rPr>
        <w:t>9-тармағына</w:t>
      </w:r>
      <w:r>
        <w:rPr>
          <w:rFonts w:ascii="Times New Roman"/>
          <w:b w:val="false"/>
          <w:i w:val="false"/>
          <w:color w:val="000000"/>
          <w:sz w:val="28"/>
        </w:rPr>
        <w:t xml:space="preserve"> және 55-бабының 2-тармағының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Қазақстан Республикасы "Мемлекеттік статистика туралы" Заңының 16-бабының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төлем және банк ұйымдарымен мемлекеттік кірістер органына қызметін Қазақстан Республикасының аумағында интернет-алаң арқылы жүзеге асыратын шетелдік компаниялардың пайдасына және бөлінісінде, күнтізбелік тоқсандада жүзеге асырылған төлемдер мен аударымдардың жиынтық сомалары туралы мәліметтерді ұсыну нысаны;</w:t>
      </w:r>
    </w:p>
    <w:bookmarkEnd w:id="2"/>
    <w:bookmarkStart w:name="z4" w:id="3"/>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төлем және банк ұйымдарымен мемлекеттік кірістер органына қызметін Қазақстан Республикасының аумағында интернет-алаң арқылы жүзеге асыратын шетелдік компаниялардың пайдасына және бөлінісінде, күнтізбелік тоқсанда жүзеге асырылған төлемдер мен аударымдардың жиынтық сомалары туралы мәліметтерді ұсыну Қағидалары мен мерзімдері бекітілсін.</w:t>
      </w:r>
    </w:p>
    <w:bookmarkEnd w:id="3"/>
    <w:bookmarkStart w:name="z5" w:id="4"/>
    <w:p>
      <w:pPr>
        <w:spacing w:after="0"/>
        <w:ind w:left="0"/>
        <w:jc w:val="both"/>
      </w:pPr>
      <w:r>
        <w:rPr>
          <w:rFonts w:ascii="Times New Roman"/>
          <w:b w:val="false"/>
          <w:i w:val="false"/>
          <w:color w:val="000000"/>
          <w:sz w:val="28"/>
        </w:rPr>
        <w:t xml:space="preserve">
      2. Қазақстан Республикасы Премьер-Министрінің бірінші орынбасары – Қаржы министрінің 2022 жылғы 14 сәуірдегі № 408 "Екінші деңгейдегі банктердің, банк операцияларының жекелеген түрлерін жүзеге асыратын ұйымдардың және төлем ұйымдарының интернет-алаңы арқылы тауарлармен электрондық сауда жүзеге асырылатын және (немесе) электрондық нысанда қызметтер көрсететін шетелдік компаниялардың пайдасына және бөлінісінде жүзеге асырылған, күнтізбелік жыл ішіндегі төлемдері мен аударымдардың жиынтық сомалары туралы ақпаратты уәкілетті органға, сондай-ақ уәкілетті органның екінші деңгейдегі банктерге, банк операцияларының жекелеген түрлерін жүзеге асыратын ұйымдарға және төлем ұйымдарының төлемдерді және (немесе) ақша аударымдарын қабылдау үшін қолданылатын деректемелер тізбесі, оның ішінде мерчент ID деректері бойынша мәліметтерді беру қағидаларын, нысанын және мерзімдерін бекіту туралы" </w:t>
      </w:r>
      <w:r>
        <w:rPr>
          <w:rFonts w:ascii="Times New Roman"/>
          <w:b w:val="false"/>
          <w:i w:val="false"/>
          <w:color w:val="000000"/>
          <w:sz w:val="28"/>
        </w:rPr>
        <w:t>бұйрығы</w:t>
      </w:r>
      <w:r>
        <w:rPr>
          <w:rFonts w:ascii="Times New Roman"/>
          <w:b w:val="false"/>
          <w:i w:val="false"/>
          <w:color w:val="000000"/>
          <w:sz w:val="28"/>
        </w:rPr>
        <w:t xml:space="preserve"> (құқықтық актілер Тізімінде № 27585 реттік санымен тіркелген) күші жойылсын.</w:t>
      </w:r>
    </w:p>
    <w:bookmarkEnd w:id="4"/>
    <w:bookmarkStart w:name="z6" w:id="5"/>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 ресми жарияланғаннан кейін Қазақстан Республикасы Қаржы министрлігінің интернет-ресурсына орналастыруды;</w:t>
      </w:r>
    </w:p>
    <w:bookmarkEnd w:id="7"/>
    <w:bookmarkStart w:name="z9" w:id="8"/>
    <w:p>
      <w:pPr>
        <w:spacing w:after="0"/>
        <w:ind w:left="0"/>
        <w:jc w:val="both"/>
      </w:pPr>
      <w:r>
        <w:rPr>
          <w:rFonts w:ascii="Times New Roman"/>
          <w:b w:val="false"/>
          <w:i w:val="false"/>
          <w:color w:val="000000"/>
          <w:sz w:val="28"/>
        </w:rPr>
        <w:t>
      3) осы бұйрық Әділет министрлігінде мемлекеттік тіркелген күннен кейін он жұмыс күні ішінде осы тармақтың 1) және 2) тармақшаларда көзделген іс-шаралардың орындалуы жөніндегі мәліметтерді Қазақстан Республикасы Қаржы министрлігінің Заң қызметі департаментіне ұсынуды қамтамасыз етсін.</w:t>
      </w:r>
    </w:p>
    <w:bookmarkEnd w:id="8"/>
    <w:bookmarkStart w:name="z10" w:id="9"/>
    <w:p>
      <w:pPr>
        <w:spacing w:after="0"/>
        <w:ind w:left="0"/>
        <w:jc w:val="both"/>
      </w:pPr>
      <w:r>
        <w:rPr>
          <w:rFonts w:ascii="Times New Roman"/>
          <w:b w:val="false"/>
          <w:i w:val="false"/>
          <w:color w:val="000000"/>
          <w:sz w:val="28"/>
        </w:rPr>
        <w:t>
      4. Осы бұйрық 2026 жылғы 1 қаңтардан бастап қолданысқа енгізіледі және ресми жариялауға жатады.</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Қазақстан Республикасы </w:t>
      </w:r>
    </w:p>
    <w:p>
      <w:pPr>
        <w:spacing w:after="0"/>
        <w:ind w:left="0"/>
        <w:jc w:val="both"/>
      </w:pPr>
      <w:r>
        <w:rPr>
          <w:rFonts w:ascii="Times New Roman"/>
          <w:b w:val="false"/>
          <w:i w:val="false"/>
          <w:color w:val="000000"/>
          <w:sz w:val="28"/>
        </w:rPr>
        <w:t xml:space="preserve">Стратегиялық жоспарлау және </w:t>
      </w:r>
    </w:p>
    <w:p>
      <w:pPr>
        <w:spacing w:after="0"/>
        <w:ind w:left="0"/>
        <w:jc w:val="both"/>
      </w:pPr>
      <w:r>
        <w:rPr>
          <w:rFonts w:ascii="Times New Roman"/>
          <w:b w:val="false"/>
          <w:i w:val="false"/>
          <w:color w:val="000000"/>
          <w:sz w:val="28"/>
        </w:rPr>
        <w:t xml:space="preserve">реформалар агенттігі </w:t>
      </w:r>
    </w:p>
    <w:p>
      <w:pPr>
        <w:spacing w:after="0"/>
        <w:ind w:left="0"/>
        <w:jc w:val="both"/>
      </w:pPr>
      <w:r>
        <w:rPr>
          <w:rFonts w:ascii="Times New Roman"/>
          <w:b w:val="false"/>
          <w:i w:val="false"/>
          <w:color w:val="000000"/>
          <w:sz w:val="28"/>
        </w:rPr>
        <w:t>Ұлттық статистика бюросы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Қазақстан Республикасы </w:t>
      </w:r>
    </w:p>
    <w:p>
      <w:pPr>
        <w:spacing w:after="0"/>
        <w:ind w:left="0"/>
        <w:jc w:val="both"/>
      </w:pPr>
      <w:r>
        <w:rPr>
          <w:rFonts w:ascii="Times New Roman"/>
          <w:b w:val="false"/>
          <w:i w:val="false"/>
          <w:color w:val="000000"/>
          <w:sz w:val="28"/>
        </w:rPr>
        <w:t>Ұлттық банкі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3 қарашадағы</w:t>
            </w:r>
            <w:r>
              <w:br/>
            </w:r>
            <w:r>
              <w:rPr>
                <w:rFonts w:ascii="Times New Roman"/>
                <w:b w:val="false"/>
                <w:i w:val="false"/>
                <w:color w:val="000000"/>
                <w:sz w:val="20"/>
              </w:rPr>
              <w:t xml:space="preserve">№ 664 бұйрыққа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13" w:id="10"/>
    <w:p>
      <w:pPr>
        <w:spacing w:after="0"/>
        <w:ind w:left="0"/>
        <w:jc w:val="both"/>
      </w:pPr>
      <w:r>
        <w:rPr>
          <w:rFonts w:ascii="Times New Roman"/>
          <w:b w:val="false"/>
          <w:i w:val="false"/>
          <w:color w:val="000000"/>
          <w:sz w:val="28"/>
        </w:rPr>
        <w:t>
      Ұсынылады: Қазақстан Республикасы Қаржы Министрлігі Мемлекеттік кірістер комитетіне.</w:t>
      </w:r>
    </w:p>
    <w:bookmarkEnd w:id="10"/>
    <w:bookmarkStart w:name="z14" w:id="11"/>
    <w:p>
      <w:pPr>
        <w:spacing w:after="0"/>
        <w:ind w:left="0"/>
        <w:jc w:val="both"/>
      </w:pPr>
      <w:r>
        <w:rPr>
          <w:rFonts w:ascii="Times New Roman"/>
          <w:b w:val="false"/>
          <w:i w:val="false"/>
          <w:color w:val="000000"/>
          <w:sz w:val="28"/>
        </w:rPr>
        <w:t>
      Әкімшілік деректерді өтеусіз негізде жинауға арналған нысан www.kgd.gov.kz интернет – ресурста орналастырылған.</w:t>
      </w:r>
    </w:p>
    <w:bookmarkEnd w:id="11"/>
    <w:bookmarkStart w:name="z15" w:id="12"/>
    <w:p>
      <w:pPr>
        <w:spacing w:after="0"/>
        <w:ind w:left="0"/>
        <w:jc w:val="both"/>
      </w:pPr>
      <w:r>
        <w:rPr>
          <w:rFonts w:ascii="Times New Roman"/>
          <w:b w:val="false"/>
          <w:i w:val="false"/>
          <w:color w:val="000000"/>
          <w:sz w:val="28"/>
        </w:rPr>
        <w:t>
      Әкімшілік нысанның атауы: Төлем және банк ұйымдарымен мемлекеттік кірістер органына қызметін Қазақстан Республикасының аумағында интернет-алаң арқылы жүзеге асыратын шетелдік компаниялардың пайдасына және бөлінісінде, күнтізбелік тоқсанда жүзеге асырылған төлемдер мен аударымдардың жиынтық сомалары туралы мәліметтері.</w:t>
      </w:r>
    </w:p>
    <w:bookmarkEnd w:id="12"/>
    <w:bookmarkStart w:name="z16" w:id="13"/>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ТБҰМ1.</w:t>
      </w:r>
    </w:p>
    <w:bookmarkEnd w:id="13"/>
    <w:p>
      <w:pPr>
        <w:spacing w:after="0"/>
        <w:ind w:left="0"/>
        <w:jc w:val="both"/>
      </w:pPr>
      <w:r>
        <w:rPr>
          <w:rFonts w:ascii="Times New Roman"/>
          <w:b w:val="false"/>
          <w:i w:val="false"/>
          <w:color w:val="000000"/>
          <w:sz w:val="28"/>
        </w:rPr>
        <w:t>
      Кезеңділік: тоқсан сайын.</w:t>
      </w:r>
    </w:p>
    <w:p>
      <w:pPr>
        <w:spacing w:after="0"/>
        <w:ind w:left="0"/>
        <w:jc w:val="both"/>
      </w:pPr>
      <w:r>
        <w:rPr>
          <w:rFonts w:ascii="Times New Roman"/>
          <w:b w:val="false"/>
          <w:i w:val="false"/>
          <w:color w:val="000000"/>
          <w:sz w:val="28"/>
        </w:rPr>
        <w:t>
      Есепті кезең: 20__ жылғы __ тоқсан.</w:t>
      </w:r>
    </w:p>
    <w:bookmarkStart w:name="z17" w:id="14"/>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төлем және банк ұйымдары.</w:t>
      </w:r>
    </w:p>
    <w:bookmarkEnd w:id="14"/>
    <w:bookmarkStart w:name="z18" w:id="1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екінші айдың 15-інен (бесінен) кешіктірмей.</w:t>
      </w:r>
    </w:p>
    <w:bookmarkEnd w:id="15"/>
    <w:p>
      <w:pPr>
        <w:spacing w:after="0"/>
        <w:ind w:left="0"/>
        <w:jc w:val="both"/>
      </w:pPr>
      <w:r>
        <w:rPr>
          <w:rFonts w:ascii="Times New Roman"/>
          <w:b w:val="false"/>
          <w:i w:val="false"/>
          <w:color w:val="000000"/>
          <w:sz w:val="28"/>
        </w:rPr>
        <w:t xml:space="preserve">
      Жеке сәйкестендіру нөмірі/бизнес сәйкестендіру нөмірі: __________________. </w:t>
      </w:r>
    </w:p>
    <w:p>
      <w:pPr>
        <w:spacing w:after="0"/>
        <w:ind w:left="0"/>
        <w:jc w:val="both"/>
      </w:pPr>
      <w:r>
        <w:rPr>
          <w:rFonts w:ascii="Times New Roman"/>
          <w:b w:val="false"/>
          <w:i w:val="false"/>
          <w:color w:val="000000"/>
          <w:sz w:val="28"/>
        </w:rPr>
        <w:t>
      Жинау әдісі: электронды түрде және (немесе) қағаз жеткізгіште.</w:t>
      </w:r>
    </w:p>
    <w:bookmarkStart w:name="z19" w:id="16"/>
    <w:p>
      <w:pPr>
        <w:spacing w:after="0"/>
        <w:ind w:left="0"/>
        <w:jc w:val="left"/>
      </w:pPr>
      <w:r>
        <w:rPr>
          <w:rFonts w:ascii="Times New Roman"/>
          <w:b/>
          <w:i w:val="false"/>
          <w:color w:val="000000"/>
        </w:rPr>
        <w:t xml:space="preserve"> Төлем және банк ұйымдарымен мемлекеттік кірістер органына  қызметін Қазақстан Республикасының аумағында интернет-алаң арқылы жүзеге асыратын шетелдік компаниялардың пайдасына және бөлінісінде, күнтізбелік тоқсанда жүзеге асырылған төлемдер мен аударымдардың жиынтық сомалары туралы мәліметтері 20___жылғы ____ тоқсан</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Қызметін Қазақстан Республикасының аумағында интернет-алаң арқылы жүзеге асыратын шетелдік компанияның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Төлемдер және (немесе) ақша аударымдарының жиынтық сомасы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 w:id="17"/>
    <w:p>
      <w:pPr>
        <w:spacing w:after="0"/>
        <w:ind w:left="0"/>
        <w:jc w:val="both"/>
      </w:pPr>
      <w:r>
        <w:rPr>
          <w:rFonts w:ascii="Times New Roman"/>
          <w:b w:val="false"/>
          <w:i w:val="false"/>
          <w:color w:val="000000"/>
          <w:sz w:val="28"/>
        </w:rPr>
        <w:t>
      Ескерту: Төлем және банк ұйымдарымен мемлекеттік кірістер органына қызметін Қазақстан Республикасының аумағында интернет-алаң арқылы жүзеге асыратын шетелдік компаниялардың пайдасына және бөлінісінде, күнтізбелік тоқсанда жүзеге асырылған төлемдер мен аударымдардың жиынтық сомалары туралы мәліметтері нысанын толтыруға арналған түсіндірме аталған нысанға қоса берілген қосымшада келтірілген.</w:t>
      </w:r>
    </w:p>
    <w:bookmarkEnd w:id="17"/>
    <w:p>
      <w:pPr>
        <w:spacing w:after="0"/>
        <w:ind w:left="0"/>
        <w:jc w:val="left"/>
      </w:pPr>
      <w:r>
        <w:rPr>
          <w:rFonts w:ascii="Times New Roman"/>
          <w:b w:val="false"/>
          <w:i w:val="false"/>
          <w:color w:val="000000"/>
          <w:sz w:val="28"/>
        </w:rPr>
        <w:t>
      Атауы _________________________________________________________________________</w:t>
      </w:r>
      <w:r>
        <w:br/>
      </w:r>
      <w:r>
        <w:rPr>
          <w:rFonts w:ascii="Times New Roman"/>
          <w:b w:val="false"/>
          <w:i w:val="false"/>
          <w:color w:val="000000"/>
          <w:sz w:val="28"/>
        </w:rPr>
        <w:t>Адрес _________________________________________________________________________</w:t>
      </w:r>
      <w:r>
        <w:br/>
      </w:r>
      <w:r>
        <w:rPr>
          <w:rFonts w:ascii="Times New Roman"/>
          <w:b w:val="false"/>
          <w:i w:val="false"/>
          <w:color w:val="000000"/>
          <w:sz w:val="28"/>
        </w:rPr>
        <w:t>Телефон _______________________________________________________________________</w:t>
      </w:r>
      <w:r>
        <w:br/>
      </w:r>
      <w:r>
        <w:rPr>
          <w:rFonts w:ascii="Times New Roman"/>
          <w:b w:val="false"/>
          <w:i w:val="false"/>
          <w:color w:val="000000"/>
          <w:sz w:val="28"/>
        </w:rPr>
        <w:t>Электрондық пошта мекенжайы ___________________________________________________</w:t>
      </w:r>
      <w:r>
        <w:br/>
      </w:r>
      <w:r>
        <w:rPr>
          <w:rFonts w:ascii="Times New Roman"/>
          <w:b w:val="false"/>
          <w:i w:val="false"/>
          <w:color w:val="000000"/>
          <w:sz w:val="28"/>
        </w:rPr>
        <w:t>Орындаушы ____________________________________________________________________</w:t>
      </w:r>
      <w:r>
        <w:br/>
      </w:r>
      <w:r>
        <w:rPr>
          <w:rFonts w:ascii="Times New Roman"/>
          <w:b w:val="false"/>
          <w:i w:val="false"/>
          <w:color w:val="000000"/>
          <w:sz w:val="28"/>
        </w:rPr>
        <w:t>Тегі, аты, әкесінің аты (егер жеке басын куәландыратын құжатта  көрсетілсе) қолы, телефон</w:t>
      </w:r>
      <w:r>
        <w:br/>
      </w:r>
      <w:r>
        <w:rPr>
          <w:rFonts w:ascii="Times New Roman"/>
          <w:b w:val="false"/>
          <w:i w:val="false"/>
          <w:color w:val="000000"/>
          <w:sz w:val="28"/>
        </w:rPr>
        <w:t>Басшы (оның міндетін атқарушы адам) немесе уәкілетті адамның 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тегі, аты, әкесінің аты (егер жеке басын куәландыратын құжатта көрсетілсе) қолы</w:t>
      </w:r>
      <w:r>
        <w:br/>
      </w:r>
      <w:r>
        <w:rPr>
          <w:rFonts w:ascii="Times New Roman"/>
          <w:b w:val="false"/>
          <w:i w:val="false"/>
          <w:color w:val="000000"/>
          <w:sz w:val="28"/>
        </w:rPr>
        <w:t>Мөрдің орны (жеке кәсіпкерлер болып табылатын тұлғалардан қоспағанда)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Төлем және банк</w:t>
            </w:r>
            <w:r>
              <w:br/>
            </w:r>
            <w:r>
              <w:rPr>
                <w:rFonts w:ascii="Times New Roman"/>
                <w:b w:val="false"/>
                <w:i w:val="false"/>
                <w:color w:val="000000"/>
                <w:sz w:val="20"/>
              </w:rPr>
              <w:t>ұйымдарымен мемлекеттік</w:t>
            </w:r>
            <w:r>
              <w:br/>
            </w:r>
            <w:r>
              <w:rPr>
                <w:rFonts w:ascii="Times New Roman"/>
                <w:b w:val="false"/>
                <w:i w:val="false"/>
                <w:color w:val="000000"/>
                <w:sz w:val="20"/>
              </w:rPr>
              <w:t>кірістер органына қызметін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интернет-алаң</w:t>
            </w:r>
            <w:r>
              <w:br/>
            </w:r>
            <w:r>
              <w:rPr>
                <w:rFonts w:ascii="Times New Roman"/>
                <w:b w:val="false"/>
                <w:i w:val="false"/>
                <w:color w:val="000000"/>
                <w:sz w:val="20"/>
              </w:rPr>
              <w:t>арқылы жүзеге асыратын</w:t>
            </w:r>
            <w:r>
              <w:br/>
            </w:r>
            <w:r>
              <w:rPr>
                <w:rFonts w:ascii="Times New Roman"/>
                <w:b w:val="false"/>
                <w:i w:val="false"/>
                <w:color w:val="000000"/>
                <w:sz w:val="20"/>
              </w:rPr>
              <w:t>шетелдік компаниялардың</w:t>
            </w:r>
            <w:r>
              <w:br/>
            </w:r>
            <w:r>
              <w:rPr>
                <w:rFonts w:ascii="Times New Roman"/>
                <w:b w:val="false"/>
                <w:i w:val="false"/>
                <w:color w:val="000000"/>
                <w:sz w:val="20"/>
              </w:rPr>
              <w:t>пайдасына және бөлінісінде,</w:t>
            </w:r>
            <w:r>
              <w:br/>
            </w:r>
            <w:r>
              <w:rPr>
                <w:rFonts w:ascii="Times New Roman"/>
                <w:b w:val="false"/>
                <w:i w:val="false"/>
                <w:color w:val="000000"/>
                <w:sz w:val="20"/>
              </w:rPr>
              <w:t>күнтізбелік тоқсандада жүзеге</w:t>
            </w:r>
            <w:r>
              <w:br/>
            </w:r>
            <w:r>
              <w:rPr>
                <w:rFonts w:ascii="Times New Roman"/>
                <w:b w:val="false"/>
                <w:i w:val="false"/>
                <w:color w:val="000000"/>
                <w:sz w:val="20"/>
              </w:rPr>
              <w:t>асырылған төлемдер мен</w:t>
            </w:r>
            <w:r>
              <w:br/>
            </w:r>
            <w:r>
              <w:rPr>
                <w:rFonts w:ascii="Times New Roman"/>
                <w:b w:val="false"/>
                <w:i w:val="false"/>
                <w:color w:val="000000"/>
                <w:sz w:val="20"/>
              </w:rPr>
              <w:t>аударымдардың жиынтық</w:t>
            </w:r>
            <w:r>
              <w:br/>
            </w:r>
            <w:r>
              <w:rPr>
                <w:rFonts w:ascii="Times New Roman"/>
                <w:b w:val="false"/>
                <w:i w:val="false"/>
                <w:color w:val="000000"/>
                <w:sz w:val="20"/>
              </w:rPr>
              <w:t>сомалары туралы</w:t>
            </w:r>
            <w:r>
              <w:br/>
            </w:r>
            <w:r>
              <w:rPr>
                <w:rFonts w:ascii="Times New Roman"/>
                <w:b w:val="false"/>
                <w:i w:val="false"/>
                <w:color w:val="000000"/>
                <w:sz w:val="20"/>
              </w:rPr>
              <w:t>мәліметтерді ұсыну</w:t>
            </w:r>
            <w:r>
              <w:br/>
            </w:r>
            <w:r>
              <w:rPr>
                <w:rFonts w:ascii="Times New Roman"/>
                <w:b w:val="false"/>
                <w:i w:val="false"/>
                <w:color w:val="000000"/>
                <w:sz w:val="20"/>
              </w:rPr>
              <w:t>нысанына қосымша</w:t>
            </w:r>
          </w:p>
        </w:tc>
      </w:tr>
    </w:tbl>
    <w:bookmarkStart w:name="z22" w:id="18"/>
    <w:p>
      <w:pPr>
        <w:spacing w:after="0"/>
        <w:ind w:left="0"/>
        <w:jc w:val="left"/>
      </w:pPr>
      <w:r>
        <w:rPr>
          <w:rFonts w:ascii="Times New Roman"/>
          <w:b/>
          <w:i w:val="false"/>
          <w:color w:val="000000"/>
        </w:rPr>
        <w:t xml:space="preserve"> "Төлем және банк ұйымдарымен мемлекеттік кірістер органына қызметін Қазақстан Республикасының аумағында интернет-алаң арқылы жүзеге асыратын шетелдік компаниялардың пайдасына және бөлінісінде, күнтізбелік тоқсандада жүзеге асырылған төлемдер мен аударымдардың жиынтық сомалары туралы мәліметтерді" ұсыну нысанын  толтыру бойынша түсініктеме</w:t>
      </w:r>
    </w:p>
    <w:bookmarkEnd w:id="18"/>
    <w:bookmarkStart w:name="z23" w:id="19"/>
    <w:p>
      <w:pPr>
        <w:spacing w:after="0"/>
        <w:ind w:left="0"/>
        <w:jc w:val="both"/>
      </w:pPr>
      <w:r>
        <w:rPr>
          <w:rFonts w:ascii="Times New Roman"/>
          <w:b w:val="false"/>
          <w:i w:val="false"/>
          <w:color w:val="000000"/>
          <w:sz w:val="28"/>
        </w:rPr>
        <w:t>
      Нысанның 1-бағанында реттік нөмірі көрсетіледі.</w:t>
      </w:r>
    </w:p>
    <w:bookmarkEnd w:id="19"/>
    <w:bookmarkStart w:name="z24" w:id="20"/>
    <w:p>
      <w:pPr>
        <w:spacing w:after="0"/>
        <w:ind w:left="0"/>
        <w:jc w:val="both"/>
      </w:pPr>
      <w:r>
        <w:rPr>
          <w:rFonts w:ascii="Times New Roman"/>
          <w:b w:val="false"/>
          <w:i w:val="false"/>
          <w:color w:val="000000"/>
          <w:sz w:val="28"/>
        </w:rPr>
        <w:t>
      Нысанның 2-бағанында қызметін Қазақстан Республикасының аумағында интернет-алаң арқылы жүзеге асыратын шетелдік компанияның атауы көрсетіледі.</w:t>
      </w:r>
    </w:p>
    <w:bookmarkEnd w:id="20"/>
    <w:bookmarkStart w:name="z25" w:id="21"/>
    <w:p>
      <w:pPr>
        <w:spacing w:after="0"/>
        <w:ind w:left="0"/>
        <w:jc w:val="both"/>
      </w:pPr>
      <w:r>
        <w:rPr>
          <w:rFonts w:ascii="Times New Roman"/>
          <w:b w:val="false"/>
          <w:i w:val="false"/>
          <w:color w:val="000000"/>
          <w:sz w:val="28"/>
        </w:rPr>
        <w:t>
      Нысанның 3-бағанында төлемдер және (немесе) ақша аударымдарының жиынтық сомасы (теңгемен) көрсетіледі.</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3 қарашадағы</w:t>
            </w:r>
            <w:r>
              <w:br/>
            </w:r>
            <w:r>
              <w:rPr>
                <w:rFonts w:ascii="Times New Roman"/>
                <w:b w:val="false"/>
                <w:i w:val="false"/>
                <w:color w:val="000000"/>
                <w:sz w:val="20"/>
              </w:rPr>
              <w:t>№ 664 бұйрыққа</w:t>
            </w:r>
            <w:r>
              <w:br/>
            </w:r>
            <w:r>
              <w:rPr>
                <w:rFonts w:ascii="Times New Roman"/>
                <w:b w:val="false"/>
                <w:i w:val="false"/>
                <w:color w:val="000000"/>
                <w:sz w:val="20"/>
              </w:rPr>
              <w:t>2-қосымша</w:t>
            </w:r>
          </w:p>
        </w:tc>
      </w:tr>
    </w:tbl>
    <w:bookmarkStart w:name="z27" w:id="22"/>
    <w:p>
      <w:pPr>
        <w:spacing w:after="0"/>
        <w:ind w:left="0"/>
        <w:jc w:val="left"/>
      </w:pPr>
      <w:r>
        <w:rPr>
          <w:rFonts w:ascii="Times New Roman"/>
          <w:b/>
          <w:i w:val="false"/>
          <w:color w:val="000000"/>
        </w:rPr>
        <w:t xml:space="preserve"> Төлем және банк ұйымдарымен мемлекеттік кірістер органына қызметін Қазақстан Республикасының аумағында интернет-алаң арқылы жүзеге асыратын шетелдік компаниялардың пайдасына және бөлінісінде, күнтізбелік тоқсанда жүзеге асырылған төлемдер мен аударымдардың жиынтық сомалары туралы мәліметтерді ұсыну қағидалары мен мерзімдері</w:t>
      </w:r>
    </w:p>
    <w:bookmarkEnd w:id="22"/>
    <w:bookmarkStart w:name="z28" w:id="23"/>
    <w:p>
      <w:pPr>
        <w:spacing w:after="0"/>
        <w:ind w:left="0"/>
        <w:jc w:val="left"/>
      </w:pPr>
      <w:r>
        <w:rPr>
          <w:rFonts w:ascii="Times New Roman"/>
          <w:b/>
          <w:i w:val="false"/>
          <w:color w:val="000000"/>
        </w:rPr>
        <w:t xml:space="preserve"> 1-тарау. Жалпы ережелер</w:t>
      </w:r>
    </w:p>
    <w:bookmarkEnd w:id="23"/>
    <w:bookmarkStart w:name="z29" w:id="24"/>
    <w:p>
      <w:pPr>
        <w:spacing w:after="0"/>
        <w:ind w:left="0"/>
        <w:jc w:val="both"/>
      </w:pPr>
      <w:r>
        <w:rPr>
          <w:rFonts w:ascii="Times New Roman"/>
          <w:b w:val="false"/>
          <w:i w:val="false"/>
          <w:color w:val="000000"/>
          <w:sz w:val="28"/>
        </w:rPr>
        <w:t xml:space="preserve">
      1. Осы төлем және банк ұйымдарымен мемлекеттік кірістер органына қызметін Қазақстан Республикасының аумағында интернет-алаң арқылы жүзеге асыратын шетелдік компаниялардың пайдасына және бөлінісінде, күнтізбелік тоқсанда жүзеге асырылған төлемдер мен аударымдардың жиынтық сомалары туралы мәліметтерді ұсыну қағидалары мен мерзімдері (бұдан әрі – Қағидалар) Қазақстан Республикасы Салық кодексінің 54-бабының </w:t>
      </w:r>
      <w:r>
        <w:rPr>
          <w:rFonts w:ascii="Times New Roman"/>
          <w:b w:val="false"/>
          <w:i w:val="false"/>
          <w:color w:val="000000"/>
          <w:sz w:val="28"/>
        </w:rPr>
        <w:t>9-тармағына</w:t>
      </w:r>
      <w:r>
        <w:rPr>
          <w:rFonts w:ascii="Times New Roman"/>
          <w:b w:val="false"/>
          <w:i w:val="false"/>
          <w:color w:val="000000"/>
          <w:sz w:val="28"/>
        </w:rPr>
        <w:t xml:space="preserve"> және 55-бабының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әзірленген және төлем және банк ұйымдарымен Қазақстан Республикасы Қаржы министрлігі Мемлекеттік кірістер комитетіне (бұдан әрі – Комитет) қызметін Қазақстан Республикасының аумағында интернет-алаң арқылы жүзеге асыратын шетелдік компаниялардың пайдасына және бөлінісінде, күнтізбелік тоқсанда жүзеге асырылған төлемдер мен аударымдардың жиынтық сомалары туралы мәліметтерді ұсыну тәртібін айқындайды.</w:t>
      </w:r>
    </w:p>
    <w:bookmarkEnd w:id="24"/>
    <w:bookmarkStart w:name="z30" w:id="25"/>
    <w:p>
      <w:pPr>
        <w:spacing w:after="0"/>
        <w:ind w:left="0"/>
        <w:jc w:val="both"/>
      </w:pPr>
      <w:r>
        <w:rPr>
          <w:rFonts w:ascii="Times New Roman"/>
          <w:b w:val="false"/>
          <w:i w:val="false"/>
          <w:color w:val="000000"/>
          <w:sz w:val="28"/>
        </w:rPr>
        <w:t>
      2. Осы Қағидаларда келесі ұғымдар қолданылады:</w:t>
      </w:r>
    </w:p>
    <w:bookmarkEnd w:id="25"/>
    <w:bookmarkStart w:name="z31" w:id="26"/>
    <w:p>
      <w:pPr>
        <w:spacing w:after="0"/>
        <w:ind w:left="0"/>
        <w:jc w:val="both"/>
      </w:pPr>
      <w:r>
        <w:rPr>
          <w:rFonts w:ascii="Times New Roman"/>
          <w:b w:val="false"/>
          <w:i w:val="false"/>
          <w:color w:val="000000"/>
          <w:sz w:val="28"/>
        </w:rPr>
        <w:t>
      1) интернет-алаң – ортақ пайдаланылатын телекоммуникация желісі мен интернет арқылы тауарлар сатуға, қызметтер көрсетуге, қызметтер көрсету туралы ұсыныстарға, оның ішінде интернет-дүкенге және (немесе) сауда алаңына қолжетімділік беру арқылы өзге тұлғаларға көрсетілетін қызметтерді сату және көрсету, тапсырысты ресімдеу және төлем жасау үшін мүмкіндік беру бойынша делдалдық қызметтер көрсетуге арналған интернет-дүкен және (немесе) сауда алаңы;</w:t>
      </w:r>
    </w:p>
    <w:bookmarkEnd w:id="26"/>
    <w:bookmarkStart w:name="z32" w:id="27"/>
    <w:p>
      <w:pPr>
        <w:spacing w:after="0"/>
        <w:ind w:left="0"/>
        <w:jc w:val="both"/>
      </w:pPr>
      <w:r>
        <w:rPr>
          <w:rFonts w:ascii="Times New Roman"/>
          <w:b w:val="false"/>
          <w:i w:val="false"/>
          <w:color w:val="000000"/>
          <w:sz w:val="28"/>
        </w:rPr>
        <w:t>
      2) қызметін Қазақстан Республикасының аумағында интернет-алаң арқылы жүзеге асыратын шетелдік компания (бұдан әрі – Шетелдік компания) – Қазақстан Республикасының аумағында интернет-алаң арқылы тауарларды өткізуді жүзеге асыратын және (немесе) қызметтерді көрсететін бейрезидент-заңды тұлға;</w:t>
      </w:r>
    </w:p>
    <w:bookmarkEnd w:id="27"/>
    <w:bookmarkStart w:name="z33" w:id="28"/>
    <w:p>
      <w:pPr>
        <w:spacing w:after="0"/>
        <w:ind w:left="0"/>
        <w:jc w:val="both"/>
      </w:pPr>
      <w:r>
        <w:rPr>
          <w:rFonts w:ascii="Times New Roman"/>
          <w:b w:val="false"/>
          <w:i w:val="false"/>
          <w:color w:val="000000"/>
          <w:sz w:val="28"/>
        </w:rPr>
        <w:t>
      3) merchant category code – банктік және төлем жүйелері бизнес санатын көрсету үшін пайдаланатын төрт таңбалы коды;</w:t>
      </w:r>
    </w:p>
    <w:bookmarkEnd w:id="28"/>
    <w:bookmarkStart w:name="z34" w:id="29"/>
    <w:p>
      <w:pPr>
        <w:spacing w:after="0"/>
        <w:ind w:left="0"/>
        <w:jc w:val="both"/>
      </w:pPr>
      <w:r>
        <w:rPr>
          <w:rFonts w:ascii="Times New Roman"/>
          <w:b w:val="false"/>
          <w:i w:val="false"/>
          <w:color w:val="000000"/>
          <w:sz w:val="28"/>
        </w:rPr>
        <w:t>
      4) merchant id – төлем жүйелерін пайдалану арқылы төлемдер мен (немесе) ақша аударымдарын алушы ретінде шетелдік компанияны бірегейлендіретін таңбалар жиынтығы;</w:t>
      </w:r>
    </w:p>
    <w:bookmarkEnd w:id="29"/>
    <w:bookmarkStart w:name="z35" w:id="30"/>
    <w:p>
      <w:pPr>
        <w:spacing w:after="0"/>
        <w:ind w:left="0"/>
        <w:jc w:val="both"/>
      </w:pPr>
      <w:r>
        <w:rPr>
          <w:rFonts w:ascii="Times New Roman"/>
          <w:b w:val="false"/>
          <w:i w:val="false"/>
          <w:color w:val="000000"/>
          <w:sz w:val="28"/>
        </w:rPr>
        <w:t>
      5) merchant name – эквайринг операцияларын жүзеге асыру кезінде төлем жүйесінде сәйкестендірілетін шетел компаниясының сәйкестендіру атауы.</w:t>
      </w:r>
    </w:p>
    <w:bookmarkEnd w:id="30"/>
    <w:bookmarkStart w:name="z36" w:id="31"/>
    <w:p>
      <w:pPr>
        <w:spacing w:after="0"/>
        <w:ind w:left="0"/>
        <w:jc w:val="left"/>
      </w:pPr>
      <w:r>
        <w:rPr>
          <w:rFonts w:ascii="Times New Roman"/>
          <w:b/>
          <w:i w:val="false"/>
          <w:color w:val="000000"/>
        </w:rPr>
        <w:t xml:space="preserve"> 2-Тарау. Төлем және банк ұйымдарымен мемлекеттік кірістер органына қызметін Қазақстан Республикасының аумағында интернет-алаң арқылы жүзеге асыратын шетелдік компаниялардың пайдасына және бөлінісінде, күнтізбелік тоқсанда жүзеге асырылған төлемдер мен аударымдардың жиынтық сомалары туралы мәліметтерді ұсыну қағидалары мен мерзімдері</w:t>
      </w:r>
    </w:p>
    <w:bookmarkEnd w:id="31"/>
    <w:bookmarkStart w:name="z37" w:id="32"/>
    <w:p>
      <w:pPr>
        <w:spacing w:after="0"/>
        <w:ind w:left="0"/>
        <w:jc w:val="both"/>
      </w:pPr>
      <w:r>
        <w:rPr>
          <w:rFonts w:ascii="Times New Roman"/>
          <w:b w:val="false"/>
          <w:i w:val="false"/>
          <w:color w:val="000000"/>
          <w:sz w:val="28"/>
        </w:rPr>
        <w:t>
      4. Комитет есепті тоқсаннан кейінгі айдың 5-не дейін "Smart Data Finance" ақпарат жүйесінде (бұдан әрі – SDF АЖ) Қазақстан Республикасының аумағында интернет-алаң арқылы қызметті жүзеге асыратын шетелдік компаниялардың тізілімін жариялайды.</w:t>
      </w:r>
    </w:p>
    <w:bookmarkEnd w:id="32"/>
    <w:bookmarkStart w:name="z38" w:id="33"/>
    <w:p>
      <w:pPr>
        <w:spacing w:after="0"/>
        <w:ind w:left="0"/>
        <w:jc w:val="both"/>
      </w:pPr>
      <w:r>
        <w:rPr>
          <w:rFonts w:ascii="Times New Roman"/>
          <w:b w:val="false"/>
          <w:i w:val="false"/>
          <w:color w:val="000000"/>
          <w:sz w:val="28"/>
        </w:rPr>
        <w:t>
      5. Төлем және банктік ұйымдары Комитетке Шетелдік компаниялардың пайдасына және бөлінісінде күнтізбелік тоқсанда жүзеге асырылған төлемдер мен аударымдардың жиынтық сомалары туралы мәліметтерді (бұдан әрі – Мәліметтер) осы Қағидалардың 1-қосымшасына сәйкес нысан бойынша ұсынады.</w:t>
      </w:r>
    </w:p>
    <w:bookmarkEnd w:id="33"/>
    <w:p>
      <w:pPr>
        <w:spacing w:after="0"/>
        <w:ind w:left="0"/>
        <w:jc w:val="both"/>
      </w:pPr>
      <w:r>
        <w:rPr>
          <w:rFonts w:ascii="Times New Roman"/>
          <w:b w:val="false"/>
          <w:i w:val="false"/>
          <w:color w:val="000000"/>
          <w:sz w:val="28"/>
        </w:rPr>
        <w:t>
      Мәліметтер SDF АЖ-де Қазақстан Республикасының аумағында интернет-алаң арқылы қызметті жүзеге асыратын шетелдік компаниялардың тізілімінде жарияланған шетелдік компанияларға қатысты ұсынылады.</w:t>
      </w:r>
    </w:p>
    <w:p>
      <w:pPr>
        <w:spacing w:after="0"/>
        <w:ind w:left="0"/>
        <w:jc w:val="both"/>
      </w:pPr>
      <w:r>
        <w:rPr>
          <w:rFonts w:ascii="Times New Roman"/>
          <w:b w:val="false"/>
          <w:i w:val="false"/>
          <w:color w:val="000000"/>
          <w:sz w:val="28"/>
        </w:rPr>
        <w:t>
      Көрсетілуге жататын деректер болмаған жағдайда, Мәліметтер нөлдік мәндермен ұсынылады.</w:t>
      </w:r>
    </w:p>
    <w:bookmarkStart w:name="z39" w:id="34"/>
    <w:p>
      <w:pPr>
        <w:spacing w:after="0"/>
        <w:ind w:left="0"/>
        <w:jc w:val="both"/>
      </w:pPr>
      <w:r>
        <w:rPr>
          <w:rFonts w:ascii="Times New Roman"/>
          <w:b w:val="false"/>
          <w:i w:val="false"/>
          <w:color w:val="000000"/>
          <w:sz w:val="28"/>
        </w:rPr>
        <w:t>
      6. Төлем және банк ұйымдары егер осы Қағидалардың 7-ші тармағымен өзгеше көзделмесе Мәліметтерді есепті тоқсаннан кейінгі екінші айдың 15-інен кешіктірмей Комитетке ұсынады.</w:t>
      </w:r>
    </w:p>
    <w:bookmarkEnd w:id="34"/>
    <w:bookmarkStart w:name="z40" w:id="35"/>
    <w:p>
      <w:pPr>
        <w:spacing w:after="0"/>
        <w:ind w:left="0"/>
        <w:jc w:val="both"/>
      </w:pPr>
      <w:r>
        <w:rPr>
          <w:rFonts w:ascii="Times New Roman"/>
          <w:b w:val="false"/>
          <w:i w:val="false"/>
          <w:color w:val="000000"/>
          <w:sz w:val="28"/>
        </w:rPr>
        <w:t>
      7. Төлем және банк ұйымдары Мәліметтерді Комитетке SDF АЖ-де техникалық ақаулар (қателер) болған жағдайларды қоспағанда, SDF АЖ-де арқылы ұсынылады. SDF АЖ-де техникалық ақаулар (қателер) болған жағдайларда Мәліметтер Комитетке CD дискіде ілеспе хатпен бірге ұсыныды.</w:t>
      </w:r>
    </w:p>
    <w:bookmarkEnd w:id="35"/>
    <w:bookmarkStart w:name="z41" w:id="36"/>
    <w:p>
      <w:pPr>
        <w:spacing w:after="0"/>
        <w:ind w:left="0"/>
        <w:jc w:val="both"/>
      </w:pPr>
      <w:r>
        <w:rPr>
          <w:rFonts w:ascii="Times New Roman"/>
          <w:b w:val="false"/>
          <w:i w:val="false"/>
          <w:color w:val="000000"/>
          <w:sz w:val="28"/>
        </w:rPr>
        <w:t>
      Техникалық ақаулар (қателер) болған жағдайда Мәліметтерді ұсыну мерзімі 5 (бес) жүмыс күніне ұзартылады.</w:t>
      </w:r>
    </w:p>
    <w:bookmarkEnd w:id="36"/>
    <w:p>
      <w:pPr>
        <w:spacing w:after="0"/>
        <w:ind w:left="0"/>
        <w:jc w:val="both"/>
      </w:pPr>
      <w:r>
        <w:rPr>
          <w:rFonts w:ascii="Times New Roman"/>
          <w:b w:val="false"/>
          <w:i w:val="false"/>
          <w:color w:val="000000"/>
          <w:sz w:val="28"/>
        </w:rPr>
        <w:t>
      SDF АЖ-де техникалық ақаулардың (қателердің) бар екендігі туралы ақпарат техникалық ақаулар (қателер) туындаған күні Комитеттің сайтында техникалық ақаулардың (қателердің) бар екендігі туралы баспасөз хабарламасын жариялау арқылы расталады.</w:t>
      </w:r>
    </w:p>
    <w:p>
      <w:pPr>
        <w:spacing w:after="0"/>
        <w:ind w:left="0"/>
        <w:jc w:val="both"/>
      </w:pPr>
      <w:r>
        <w:rPr>
          <w:rFonts w:ascii="Times New Roman"/>
          <w:b w:val="false"/>
          <w:i w:val="false"/>
          <w:color w:val="000000"/>
          <w:sz w:val="28"/>
        </w:rPr>
        <w:t>
      Техникалық қателер жойылғаннан кейін CD дискіде ұсынылған Мәліметтер техникалық қателер жойылған күннен бастап күнтізбелік он бес күн ішінде төлем және банк ұйымдарымен SDF АЖ-де енгізуге жатады.</w:t>
      </w:r>
    </w:p>
    <w:p>
      <w:pPr>
        <w:spacing w:after="0"/>
        <w:ind w:left="0"/>
        <w:jc w:val="both"/>
      </w:pPr>
      <w:r>
        <w:rPr>
          <w:rFonts w:ascii="Times New Roman"/>
          <w:b w:val="false"/>
          <w:i w:val="false"/>
          <w:color w:val="000000"/>
          <w:sz w:val="28"/>
        </w:rPr>
        <w:t>
      SDF АЖ-де техникалық ақаулардың (қателердің) жойылғандығы туралы ақпарат техникалық ақаулар (қателер) жойылған күні Комитеттің сайтында техникалық ақаулардың (қателердің) жойылуы туралы баспасөз хабарламасын жариялау арқылы расталады.</w:t>
      </w:r>
    </w:p>
    <w:p>
      <w:pPr>
        <w:spacing w:after="0"/>
        <w:ind w:left="0"/>
        <w:jc w:val="both"/>
      </w:pPr>
      <w:r>
        <w:rPr>
          <w:rFonts w:ascii="Times New Roman"/>
          <w:b w:val="false"/>
          <w:i w:val="false"/>
          <w:color w:val="000000"/>
          <w:sz w:val="28"/>
        </w:rPr>
        <w:t>
      SDF АЖ-де интеграция орнатылғанға дейін Мәліметтер CD дискімен ілеспе хатпен ұсынылады.</w:t>
      </w:r>
    </w:p>
    <w:bookmarkStart w:name="z42" w:id="37"/>
    <w:p>
      <w:pPr>
        <w:spacing w:after="0"/>
        <w:ind w:left="0"/>
        <w:jc w:val="both"/>
      </w:pPr>
      <w:r>
        <w:rPr>
          <w:rFonts w:ascii="Times New Roman"/>
          <w:b w:val="false"/>
          <w:i w:val="false"/>
          <w:color w:val="000000"/>
          <w:sz w:val="28"/>
        </w:rPr>
        <w:t>
      8. Мәліметтер Комитетке қазақ немесе орыс тілінде ұсынылады және оларды ұйым басшысы (оны міндетін атқарушы адам) немесе уәкілетті адам қол қояды.</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