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3a1d" w14:textId="4613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30 қазандағы № 306-НҚ бұйрығы. Қазақстан Республикасының Әділет министрлігінде 2025 жылғы 31 қазанда № 37308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31.12.2025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"Құқықтық актiлер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7"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Сауда және интеграция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2025 жылғы 31 желтоқсаннан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Кушукова</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Ауыл шаруашылығы</w:t>
      </w:r>
    </w:p>
    <w:bookmarkEnd w:id="9"/>
    <w:bookmarkStart w:name="z16" w:id="10"/>
    <w:p>
      <w:pPr>
        <w:spacing w:after="0"/>
        <w:ind w:left="0"/>
        <w:jc w:val="both"/>
      </w:pPr>
      <w:r>
        <w:rPr>
          <w:rFonts w:ascii="Times New Roman"/>
          <w:b w:val="false"/>
          <w:i w:val="false"/>
          <w:color w:val="000000"/>
          <w:sz w:val="28"/>
        </w:rPr>
        <w:t>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Қаржы министрлігі</w:t>
      </w:r>
    </w:p>
    <w:bookmarkEnd w:id="13"/>
    <w:bookmarkStart w:name="z20" w:id="14"/>
    <w:p>
      <w:pPr>
        <w:spacing w:after="0"/>
        <w:ind w:left="0"/>
        <w:jc w:val="both"/>
      </w:pPr>
      <w:r>
        <w:rPr>
          <w:rFonts w:ascii="Times New Roman"/>
          <w:b w:val="false"/>
          <w:i w:val="false"/>
          <w:color w:val="000000"/>
          <w:sz w:val="28"/>
        </w:rPr>
        <w:t>
      "КЕЛІСІЛДІ"</w:t>
      </w:r>
    </w:p>
    <w:bookmarkEnd w:id="14"/>
    <w:bookmarkStart w:name="z21" w:id="15"/>
    <w:p>
      <w:pPr>
        <w:spacing w:after="0"/>
        <w:ind w:left="0"/>
        <w:jc w:val="both"/>
      </w:pPr>
      <w:r>
        <w:rPr>
          <w:rFonts w:ascii="Times New Roman"/>
          <w:b w:val="false"/>
          <w:i w:val="false"/>
          <w:color w:val="000000"/>
          <w:sz w:val="28"/>
        </w:rPr>
        <w:t>
      Қазақстан Республикасы</w:t>
      </w:r>
    </w:p>
    <w:bookmarkEnd w:id="15"/>
    <w:bookmarkStart w:name="z22" w:id="16"/>
    <w:p>
      <w:pPr>
        <w:spacing w:after="0"/>
        <w:ind w:left="0"/>
        <w:jc w:val="both"/>
      </w:pPr>
      <w:r>
        <w:rPr>
          <w:rFonts w:ascii="Times New Roman"/>
          <w:b w:val="false"/>
          <w:i w:val="false"/>
          <w:color w:val="000000"/>
          <w:sz w:val="28"/>
        </w:rPr>
        <w:t>
      Ұлттық экономика</w:t>
      </w:r>
    </w:p>
    <w:bookmarkEnd w:id="16"/>
    <w:bookmarkStart w:name="z23" w:id="17"/>
    <w:p>
      <w:pPr>
        <w:spacing w:after="0"/>
        <w:ind w:left="0"/>
        <w:jc w:val="both"/>
      </w:pPr>
      <w:r>
        <w:rPr>
          <w:rFonts w:ascii="Times New Roman"/>
          <w:b w:val="false"/>
          <w:i w:val="false"/>
          <w:color w:val="000000"/>
          <w:sz w:val="28"/>
        </w:rPr>
        <w:t>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306-НҚ Бұйрыққа</w:t>
            </w:r>
            <w:r>
              <w:br/>
            </w:r>
            <w:r>
              <w:rPr>
                <w:rFonts w:ascii="Times New Roman"/>
                <w:b w:val="false"/>
                <w:i w:val="false"/>
                <w:color w:val="000000"/>
                <w:sz w:val="20"/>
              </w:rPr>
              <w:t>қосымша</w:t>
            </w:r>
          </w:p>
        </w:tc>
      </w:tr>
    </w:tbl>
    <w:bookmarkStart w:name="z25" w:id="18"/>
    <w:p>
      <w:pPr>
        <w:spacing w:after="0"/>
        <w:ind w:left="0"/>
        <w:jc w:val="left"/>
      </w:pPr>
      <w:r>
        <w:rPr>
          <w:rFonts w:ascii="Times New Roman"/>
          <w:b/>
          <w:i w:val="false"/>
          <w:color w:val="000000"/>
        </w:rPr>
        <w:t xml:space="preserve"> Күші жойылған кейбір бұйрықтардың тізбесі</w:t>
      </w:r>
    </w:p>
    <w:bookmarkEnd w:id="18"/>
    <w:bookmarkStart w:name="z26" w:id="19"/>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11245 болып тіркелген).</w:t>
      </w:r>
    </w:p>
    <w:bookmarkEnd w:id="19"/>
    <w:bookmarkStart w:name="z27" w:id="20"/>
    <w:p>
      <w:pPr>
        <w:spacing w:after="0"/>
        <w:ind w:left="0"/>
        <w:jc w:val="both"/>
      </w:pPr>
      <w:r>
        <w:rPr>
          <w:rFonts w:ascii="Times New Roman"/>
          <w:b w:val="false"/>
          <w:i w:val="false"/>
          <w:color w:val="000000"/>
          <w:sz w:val="28"/>
        </w:rPr>
        <w:t xml:space="preserve">
      2.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өзгерістер енгізу туралы" Қазақстан Республикасы Ұлттық экономика министрінің міндетін атқарушының 2018 жылғы 1 тамыздағы № 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17333 болып тіркелген).</w:t>
      </w:r>
    </w:p>
    <w:bookmarkEnd w:id="20"/>
    <w:bookmarkStart w:name="z28" w:id="21"/>
    <w:p>
      <w:pPr>
        <w:spacing w:after="0"/>
        <w:ind w:left="0"/>
        <w:jc w:val="both"/>
      </w:pPr>
      <w:r>
        <w:rPr>
          <w:rFonts w:ascii="Times New Roman"/>
          <w:b w:val="false"/>
          <w:i w:val="false"/>
          <w:color w:val="000000"/>
          <w:sz w:val="28"/>
        </w:rPr>
        <w:t xml:space="preserve">
      3.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өзгерістер енгізу туралы" Қазақстан Республикасы Сауда және интеграция министрінің 2021 жылғы 11 маусымдағы № 405-НҚ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23049 болып тіркелген).</w:t>
      </w:r>
    </w:p>
    <w:bookmarkEnd w:id="21"/>
    <w:bookmarkStart w:name="z29" w:id="22"/>
    <w:p>
      <w:pPr>
        <w:spacing w:after="0"/>
        <w:ind w:left="0"/>
        <w:jc w:val="both"/>
      </w:pPr>
      <w:r>
        <w:rPr>
          <w:rFonts w:ascii="Times New Roman"/>
          <w:b w:val="false"/>
          <w:i w:val="false"/>
          <w:color w:val="000000"/>
          <w:sz w:val="28"/>
        </w:rPr>
        <w:t xml:space="preserve">
      4.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өзгерістер енгізу туралы" Қазақстан Республикасы Премьер-Министрінің орынбасары - Сауда және интеграция министрінің 2023 жылғы 17 мамырдағы № 176-НҚ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32525 болып тіркелген).</w:t>
      </w:r>
    </w:p>
    <w:bookmarkEnd w:id="22"/>
    <w:bookmarkStart w:name="z30" w:id="23"/>
    <w:p>
      <w:pPr>
        <w:spacing w:after="0"/>
        <w:ind w:left="0"/>
        <w:jc w:val="both"/>
      </w:pPr>
      <w:r>
        <w:rPr>
          <w:rFonts w:ascii="Times New Roman"/>
          <w:b w:val="false"/>
          <w:i w:val="false"/>
          <w:color w:val="000000"/>
          <w:sz w:val="28"/>
        </w:rPr>
        <w:t xml:space="preserve">
      5.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және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атқарушының 2023 жылғы 22 маусымдағы № 242-НҚ бұйрығына өзгерістер енгізу туралы" Қазақстан Республикасы Сауда және интеграция министрінің 2023 жылғы 13 қарашадағы № 406-НҚ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33633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