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6da1" w14:textId="77d6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қағидаларын бекіту туралы" Қазақстан Республикасы Денсаулық сақтау министрінің 2020 жылғы 21 желтоқсандағы № ҚР ДСМ-307/2020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30 қазандағы № 126 бұйрығы. Қазақстан Республикасының Әділет министрлігінде 2025 жылғы 31 қазанда № 37288 болып тіркелді</w:t>
      </w:r>
    </w:p>
    <w:p>
      <w:pPr>
        <w:spacing w:after="0"/>
        <w:ind w:left="0"/>
        <w:jc w:val="both"/>
      </w:pPr>
      <w:bookmarkStart w:name="z4" w:id="0"/>
      <w:r>
        <w:rPr>
          <w:rFonts w:ascii="Times New Roman"/>
          <w:b w:val="false"/>
          <w:i w:val="false"/>
          <w:color w:val="000000"/>
          <w:sz w:val="28"/>
        </w:rPr>
        <w:t xml:space="preserve">
      1.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қағидаларын бекіту туралы" Қазақстан Республикасы Денсаулық сақтау министрінің 2020 жылғы 21 желтоқсандағы № ҚР ДСМ-307/2020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21850 болып тіркелген) мынадай өзгерістер мен толықтыру енгізілсін:</w:t>
      </w:r>
    </w:p>
    <w:bookmarkEnd w:id="0"/>
    <w:bookmarkStart w:name="z5" w:id="1"/>
    <w:p>
      <w:pPr>
        <w:spacing w:after="0"/>
        <w:ind w:left="0"/>
        <w:jc w:val="both"/>
      </w:pPr>
      <w:r>
        <w:rPr>
          <w:rFonts w:ascii="Times New Roman"/>
          <w:b w:val="false"/>
          <w:i w:val="false"/>
          <w:color w:val="000000"/>
          <w:sz w:val="28"/>
        </w:rPr>
        <w:t xml:space="preserve">
      көрсетілген бұйрықпен бекітілген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Осы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қағидалары (бұдан әрі – Қағидалар) "Халық денсаулығы және денсаулық сақтау жүйесі туралы" Қазақстан Республикасының Кодексі (бұдан әрі – Кодекс) 212-бабының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тәртібін айқындайды.";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мынадай мазмұндағы 2-1) тармақшамен толықтырылсын:</w:t>
      </w:r>
    </w:p>
    <w:bookmarkEnd w:id="3"/>
    <w:bookmarkStart w:name="z10" w:id="4"/>
    <w:p>
      <w:pPr>
        <w:spacing w:after="0"/>
        <w:ind w:left="0"/>
        <w:jc w:val="both"/>
      </w:pPr>
      <w:r>
        <w:rPr>
          <w:rFonts w:ascii="Times New Roman"/>
          <w:b w:val="false"/>
          <w:i w:val="false"/>
          <w:color w:val="000000"/>
          <w:sz w:val="28"/>
        </w:rPr>
        <w:t>
      "2-1) өңірлік трансплантаттау үйлестірушісі – трансплантаттау жөніндегі үйлестіру орталығының штаттық қызметкері болып табылатын облыстық орталықтарында,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"4) көру ағзаларының (ағза бөлігінің) және (немесе) тіндерінің (тін бөлігінің) ықтимал қайтыс болғаннан кейінгі доноры (бұдан әрі – ықтимал донор) – биологиялық өлімі 48 сағаттан кешіктірілмей анықталған, жасы он сегіз және одан жоғары жастағы адам мәйіті.";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мынадай редакцияда жазылсын:</w:t>
      </w:r>
    </w:p>
    <w:bookmarkStart w:name="z14" w:id="6"/>
    <w:p>
      <w:pPr>
        <w:spacing w:after="0"/>
        <w:ind w:left="0"/>
        <w:jc w:val="both"/>
      </w:pPr>
      <w:r>
        <w:rPr>
          <w:rFonts w:ascii="Times New Roman"/>
          <w:b w:val="false"/>
          <w:i w:val="false"/>
          <w:color w:val="000000"/>
          <w:sz w:val="28"/>
        </w:rPr>
        <w:t xml:space="preserve">
      "3. Трансплантаттау мақсатында мәйіттерден көру ағзаларын алу және консервациялау Кодекстің 212-бабының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патологиялық анатомия және сот-медицина сараптамасы қызметін жүзеге асыратын мемлекеттік ұйымдарда жүргізіледі.";</w:t>
      </w:r>
    </w:p>
    <w:bookmarkEnd w:id="6"/>
    <w:bookmarkStart w:name="z15" w:id="7"/>
    <w:p>
      <w:pPr>
        <w:spacing w:after="0"/>
        <w:ind w:left="0"/>
        <w:jc w:val="both"/>
      </w:pPr>
      <w:r>
        <w:rPr>
          <w:rFonts w:ascii="Times New Roman"/>
          <w:b w:val="false"/>
          <w:i w:val="false"/>
          <w:color w:val="000000"/>
          <w:sz w:val="28"/>
        </w:rPr>
        <w:t>
      мынадай мазмұндағы 3-1-тармақпен толықтырылсын:</w:t>
      </w:r>
    </w:p>
    <w:bookmarkEnd w:id="7"/>
    <w:bookmarkStart w:name="z16" w:id="8"/>
    <w:p>
      <w:pPr>
        <w:spacing w:after="0"/>
        <w:ind w:left="0"/>
        <w:jc w:val="both"/>
      </w:pPr>
      <w:r>
        <w:rPr>
          <w:rFonts w:ascii="Times New Roman"/>
          <w:b w:val="false"/>
          <w:i w:val="false"/>
          <w:color w:val="000000"/>
          <w:sz w:val="28"/>
        </w:rPr>
        <w:t>
      "3-1. Трансплантаттау (кератопластика) мақсатында мәйіттерден көру ағзаларын (ағзаның бөлігін) және (немесе) тіндерін (тіннің бөлігін) алуды патологиялық анатомия және сот-медицина сараптамасы қызметін жүзеге асыратын мемлекеттік ұйымдардағы офтальмолог дәрігері патологоанатоммен бірлесіп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"9. Тірі кезінде келісім берген жағдайда, медициналық ұйымның өңірлік үйлестірушісі Үйлестіруші орталықтан ақпарат алғаннан кейін жұбайына (зайыбына) және (немесе) оның жақын туыстарының біріне (заңды өкілдеріне) қайтыс болған адамның көру ағзасының (ағза бөлігінің) және (немесе) тінінің (тін бөлігінің) қайтыс болғаннан кейінгі донорлығы мәселесі бойынша ерік білдіргені туралы алты сағат ішінде хабарлайды.".</w:t>
      </w:r>
    </w:p>
    <w:bookmarkEnd w:id="9"/>
    <w:bookmarkStart w:name="z19" w:id="1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1" w:id="1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ресурсында орналастыруды;</w:t>
      </w:r>
    </w:p>
    <w:bookmarkEnd w:id="12"/>
    <w:bookmarkStart w:name="z22" w:id="1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24" w:id="15"/>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