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f8d4" w14:textId="cdaf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қазандағы № 397 бұйрығы. Қазақстан Республикасының Әділет министрлігінде 2025 жылғы 30 қазанда № 37267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581-бабының</w:t>
      </w:r>
      <w:r>
        <w:rPr>
          <w:rFonts w:ascii="Times New Roman"/>
          <w:b w:val="false"/>
          <w:i w:val="false"/>
          <w:color w:val="000000"/>
          <w:sz w:val="28"/>
        </w:rPr>
        <w:t xml:space="preserve"> 4 және 5-тармақтарына, сондай-ақ "Мемлекеттік статистика туралы" Қазақстан Республикасы Заңының 16-бабы 3-тармағының 2)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мақсаттарда пайдаланылмайтын немесе Қазақстан Республикасының заңнамасы бұзыла отырып пайдаланылатын жер учаскелерін анықтау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 </w:t>
      </w:r>
    </w:p>
    <w:bookmarkEnd w:id="2"/>
    <w:bookmarkStart w:name="z9"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комитеті заңнамада белгіленген тәртіппен: </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5"/>
    <w:bookmarkStart w:name="z12"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6"/>
    <w:bookmarkStart w:name="z13" w:id="7"/>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Стратегиялық жоспарлау</w:t>
      </w:r>
    </w:p>
    <w:bookmarkEnd w:id="13"/>
    <w:bookmarkStart w:name="z21" w:id="14"/>
    <w:p>
      <w:pPr>
        <w:spacing w:after="0"/>
        <w:ind w:left="0"/>
        <w:jc w:val="both"/>
      </w:pPr>
      <w:r>
        <w:rPr>
          <w:rFonts w:ascii="Times New Roman"/>
          <w:b w:val="false"/>
          <w:i w:val="false"/>
          <w:color w:val="000000"/>
          <w:sz w:val="28"/>
        </w:rPr>
        <w:t>
      және реформалар агенттігінің</w:t>
      </w:r>
    </w:p>
    <w:bookmarkEnd w:id="14"/>
    <w:bookmarkStart w:name="z22" w:id="15"/>
    <w:p>
      <w:pPr>
        <w:spacing w:after="0"/>
        <w:ind w:left="0"/>
        <w:jc w:val="both"/>
      </w:pPr>
      <w:r>
        <w:rPr>
          <w:rFonts w:ascii="Times New Roman"/>
          <w:b w:val="false"/>
          <w:i w:val="false"/>
          <w:color w:val="000000"/>
          <w:sz w:val="28"/>
        </w:rPr>
        <w:t>
      Ұлттық статистика бюросы</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xml:space="preserve">
      Ұлттық экономика министрлігі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397 бұйрығына 1-қосымша</w:t>
            </w:r>
          </w:p>
        </w:tc>
      </w:tr>
    </w:tbl>
    <w:bookmarkStart w:name="z27" w:id="19"/>
    <w:p>
      <w:pPr>
        <w:spacing w:after="0"/>
        <w:ind w:left="0"/>
        <w:jc w:val="left"/>
      </w:pPr>
      <w:r>
        <w:rPr>
          <w:rFonts w:ascii="Times New Roman"/>
          <w:b/>
          <w:i w:val="false"/>
          <w:color w:val="00000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w:t>
      </w:r>
    </w:p>
    <w:bookmarkEnd w:id="19"/>
    <w:bookmarkStart w:name="z28" w:id="20"/>
    <w:p>
      <w:pPr>
        <w:spacing w:after="0"/>
        <w:ind w:left="0"/>
        <w:jc w:val="left"/>
      </w:pPr>
      <w:r>
        <w:rPr>
          <w:rFonts w:ascii="Times New Roman"/>
          <w:b/>
          <w:i w:val="false"/>
          <w:color w:val="000000"/>
        </w:rPr>
        <w:t xml:space="preserve"> 1-тарау. Жалпы ережелер</w:t>
      </w:r>
    </w:p>
    <w:bookmarkEnd w:id="20"/>
    <w:bookmarkStart w:name="z29" w:id="21"/>
    <w:p>
      <w:pPr>
        <w:spacing w:after="0"/>
        <w:ind w:left="0"/>
        <w:jc w:val="both"/>
      </w:pPr>
      <w:r>
        <w:rPr>
          <w:rFonts w:ascii="Times New Roman"/>
          <w:b w:val="false"/>
          <w:i w:val="false"/>
          <w:color w:val="000000"/>
          <w:sz w:val="28"/>
        </w:rPr>
        <w:t xml:space="preserve">
      1.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Қазақстан Республикасы Салық кодексінің </w:t>
      </w:r>
      <w:r>
        <w:rPr>
          <w:rFonts w:ascii="Times New Roman"/>
          <w:b w:val="false"/>
          <w:i w:val="false"/>
          <w:color w:val="000000"/>
          <w:sz w:val="28"/>
        </w:rPr>
        <w:t>581-бабының</w:t>
      </w:r>
      <w:r>
        <w:rPr>
          <w:rFonts w:ascii="Times New Roman"/>
          <w:b w:val="false"/>
          <w:i w:val="false"/>
          <w:color w:val="000000"/>
          <w:sz w:val="28"/>
        </w:rPr>
        <w:t xml:space="preserve"> 4 және 5-тармақтарына, сондай-ақ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21"/>
    <w:bookmarkStart w:name="z30" w:id="2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
    <w:bookmarkStart w:name="z31" w:id="23"/>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3"/>
    <w:bookmarkStart w:name="z32" w:id="24"/>
    <w:p>
      <w:pPr>
        <w:spacing w:after="0"/>
        <w:ind w:left="0"/>
        <w:jc w:val="both"/>
      </w:pPr>
      <w:r>
        <w:rPr>
          <w:rFonts w:ascii="Times New Roman"/>
          <w:b w:val="false"/>
          <w:i w:val="false"/>
          <w:color w:val="000000"/>
          <w:sz w:val="28"/>
        </w:rPr>
        <w:t>
      2) жер ресурстарын басқару жөніндегі орталық уәкілетті орган ведомствосының аумақтық бөлімшелері (бұдан әрі – аумақтық бөлімше) –орталық уәкілетті орган ведомствосының облыстардағы, республикалық маңызы бар қалалардағы, астанадағы жерлердің пайдаланылуы мен қорғалуына мемлекеттік бақылауды жүзеге асыратын жер ресурстарын басқару жөніндегі аумақтық бөлімшелері;</w:t>
      </w:r>
    </w:p>
    <w:bookmarkEnd w:id="24"/>
    <w:bookmarkStart w:name="z33" w:id="25"/>
    <w:p>
      <w:pPr>
        <w:spacing w:after="0"/>
        <w:ind w:left="0"/>
        <w:jc w:val="both"/>
      </w:pPr>
      <w:r>
        <w:rPr>
          <w:rFonts w:ascii="Times New Roman"/>
          <w:b w:val="false"/>
          <w:i w:val="false"/>
          <w:color w:val="000000"/>
          <w:sz w:val="28"/>
        </w:rPr>
        <w:t>
      3) мемлекеттік кірістер органы (бұдан әрі – салық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5"/>
    <w:bookmarkStart w:name="z34" w:id="26"/>
    <w:p>
      <w:pPr>
        <w:spacing w:after="0"/>
        <w:ind w:left="0"/>
        <w:jc w:val="both"/>
      </w:pPr>
      <w:r>
        <w:rPr>
          <w:rFonts w:ascii="Times New Roman"/>
          <w:b w:val="false"/>
          <w:i w:val="false"/>
          <w:color w:val="000000"/>
          <w:sz w:val="28"/>
        </w:rPr>
        <w:t xml:space="preserve">
      3. Осы Қағидалардың ережелері Қазақстан Республикасы Салық кодексінің </w:t>
      </w:r>
      <w:r>
        <w:rPr>
          <w:rFonts w:ascii="Times New Roman"/>
          <w:b w:val="false"/>
          <w:i w:val="false"/>
          <w:color w:val="000000"/>
          <w:sz w:val="28"/>
        </w:rPr>
        <w:t>581-бабы</w:t>
      </w:r>
      <w:r>
        <w:rPr>
          <w:rFonts w:ascii="Times New Roman"/>
          <w:b w:val="false"/>
          <w:i w:val="false"/>
          <w:color w:val="000000"/>
          <w:sz w:val="28"/>
        </w:rPr>
        <w:t xml:space="preserve"> 4 және 5-тармақтарына сәйкес егер жер пайдалану құқығы үш жылдан аспаса, онда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26"/>
    <w:bookmarkStart w:name="z35" w:id="27"/>
    <w:p>
      <w:pPr>
        <w:spacing w:after="0"/>
        <w:ind w:left="0"/>
        <w:jc w:val="left"/>
      </w:pPr>
      <w:r>
        <w:rPr>
          <w:rFonts w:ascii="Times New Roman"/>
          <w:b/>
          <w:i w:val="false"/>
          <w:color w:val="000000"/>
        </w:rPr>
        <w:t xml:space="preserve"> 2-тарау. Тиісті мақсаттарда пайдаланылмайтын немесе Қазақстан Республикасының заңнамасы бұзыла отырып пайдаланылатын жер учаскелерін анықтау тәртібі</w:t>
      </w:r>
    </w:p>
    <w:bookmarkEnd w:id="27"/>
    <w:bookmarkStart w:name="z36" w:id="28"/>
    <w:p>
      <w:pPr>
        <w:spacing w:after="0"/>
        <w:ind w:left="0"/>
        <w:jc w:val="left"/>
      </w:pPr>
      <w:r>
        <w:rPr>
          <w:rFonts w:ascii="Times New Roman"/>
          <w:b/>
          <w:i w:val="false"/>
          <w:color w:val="000000"/>
        </w:rPr>
        <w:t xml:space="preserve"> 1-параграф.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w:t>
      </w:r>
    </w:p>
    <w:bookmarkEnd w:id="28"/>
    <w:bookmarkStart w:name="z37" w:id="29"/>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 мыналар арқылы жүргізіледі:</w:t>
      </w:r>
    </w:p>
    <w:bookmarkEnd w:id="29"/>
    <w:bookmarkStart w:name="z38" w:id="30"/>
    <w:p>
      <w:pPr>
        <w:spacing w:after="0"/>
        <w:ind w:left="0"/>
        <w:jc w:val="both"/>
      </w:pPr>
      <w:r>
        <w:rPr>
          <w:rFonts w:ascii="Times New Roman"/>
          <w:b w:val="false"/>
          <w:i w:val="false"/>
          <w:color w:val="000000"/>
          <w:sz w:val="28"/>
        </w:rPr>
        <w:t xml:space="preserve">
      1) Қазақстан Республикасы Жер кодексінің (бұдан әрі – Кодекс) </w:t>
      </w:r>
      <w:r>
        <w:rPr>
          <w:rFonts w:ascii="Times New Roman"/>
          <w:b w:val="false"/>
          <w:i w:val="false"/>
          <w:color w:val="000000"/>
          <w:sz w:val="28"/>
        </w:rPr>
        <w:t>14-1-бабы</w:t>
      </w:r>
      <w:r>
        <w:rPr>
          <w:rFonts w:ascii="Times New Roman"/>
          <w:b w:val="false"/>
          <w:i w:val="false"/>
          <w:color w:val="000000"/>
          <w:sz w:val="28"/>
        </w:rPr>
        <w:t xml:space="preserve"> 2-тармағының 19) тармақшасына және 3-тармағының 12) тармақшасына сәйкес объектілер салуға арналған жер учаскелерінің иелерін (жер пайдаланушыларды) есепке алу;</w:t>
      </w:r>
    </w:p>
    <w:bookmarkEnd w:id="30"/>
    <w:bookmarkStart w:name="z39" w:id="31"/>
    <w:p>
      <w:pPr>
        <w:spacing w:after="0"/>
        <w:ind w:left="0"/>
        <w:jc w:val="both"/>
      </w:pPr>
      <w:r>
        <w:rPr>
          <w:rFonts w:ascii="Times New Roman"/>
          <w:b w:val="false"/>
          <w:i w:val="false"/>
          <w:color w:val="000000"/>
          <w:sz w:val="28"/>
        </w:rPr>
        <w:t>
      2)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92-бабында белгіленген мерзімдердің орындалуын мониторингтеу (бұдан әрі – мониторинг).</w:t>
      </w:r>
    </w:p>
    <w:bookmarkEnd w:id="31"/>
    <w:bookmarkStart w:name="z40" w:id="32"/>
    <w:p>
      <w:pPr>
        <w:spacing w:after="0"/>
        <w:ind w:left="0"/>
        <w:jc w:val="both"/>
      </w:pPr>
      <w:r>
        <w:rPr>
          <w:rFonts w:ascii="Times New Roman"/>
          <w:b w:val="false"/>
          <w:i w:val="false"/>
          <w:color w:val="000000"/>
          <w:sz w:val="28"/>
        </w:rPr>
        <w:t>
      5. Жер учаскелерін есепке алуды жер қатынастары жөніндегі уәкілетті орган объектілер салуға арналған жер учаскелері туралы ақпаратты жинау арқылы жүзеге асырады және жер учаскелерін пайдалануды талдау мен бақылау үшін дұрыс деректердің берілуін қамтамасыз ете отырып, мониторинг жүргізуге негіз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Ауыл шаруашылығы министрінің 07.04.2026 </w:t>
      </w:r>
      <w:r>
        <w:rPr>
          <w:rFonts w:ascii="Times New Roman"/>
          <w:b w:val="false"/>
          <w:i w:val="false"/>
          <w:color w:val="ff0000"/>
          <w:sz w:val="28"/>
        </w:rPr>
        <w:t>№ 126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жерлерді мониторингтеу үшін ақпарат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Ауыл шаруашылығы министрінің 07.04.2026 </w:t>
      </w:r>
      <w:r>
        <w:rPr>
          <w:rFonts w:ascii="Times New Roman"/>
          <w:b w:val="false"/>
          <w:i w:val="false"/>
          <w:color w:val="ff0000"/>
          <w:sz w:val="28"/>
        </w:rPr>
        <w:t>№ 126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Мониторингтеуді жер қатынастары жөніндегі уәкілетті орган:</w:t>
      </w:r>
    </w:p>
    <w:bookmarkStart w:name="z43" w:id="3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(бұдан әрі – жергілікті атқарушы орган) бастамасы бойынша жүргізілетін жерлерді түгендеу;</w:t>
      </w:r>
    </w:p>
    <w:bookmarkEnd w:id="33"/>
    <w:bookmarkStart w:name="z44" w:id="34"/>
    <w:p>
      <w:pPr>
        <w:spacing w:after="0"/>
        <w:ind w:left="0"/>
        <w:jc w:val="both"/>
      </w:pPr>
      <w:r>
        <w:rPr>
          <w:rFonts w:ascii="Times New Roman"/>
          <w:b w:val="false"/>
          <w:i w:val="false"/>
          <w:color w:val="000000"/>
          <w:sz w:val="28"/>
        </w:rPr>
        <w:t>
      2)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bookmarkEnd w:id="34"/>
    <w:bookmarkStart w:name="z45" w:id="35"/>
    <w:p>
      <w:pPr>
        <w:spacing w:after="0"/>
        <w:ind w:left="0"/>
        <w:jc w:val="both"/>
      </w:pPr>
      <w:r>
        <w:rPr>
          <w:rFonts w:ascii="Times New Roman"/>
          <w:b w:val="false"/>
          <w:i w:val="false"/>
          <w:color w:val="000000"/>
          <w:sz w:val="28"/>
        </w:rPr>
        <w:t xml:space="preserve">
      3)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9981 болып тіркелген) сәйкес салынып жатқан (салынуы белгіленген) объектілер мен кешендерді мониторингтеу;</w:t>
      </w:r>
    </w:p>
    <w:bookmarkEnd w:id="35"/>
    <w:bookmarkStart w:name="z46" w:id="36"/>
    <w:p>
      <w:pPr>
        <w:spacing w:after="0"/>
        <w:ind w:left="0"/>
        <w:jc w:val="both"/>
      </w:pPr>
      <w:r>
        <w:rPr>
          <w:rFonts w:ascii="Times New Roman"/>
          <w:b w:val="false"/>
          <w:i w:val="false"/>
          <w:color w:val="000000"/>
          <w:sz w:val="28"/>
        </w:rPr>
        <w:t>
      4) Жылжымайтын мүліктің бірыңғай мемлекеттік кадастры ақпараттық жүйесінен ақпарат алу нәтижелері бойынша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Ауыл шаруашылығы министрінің 07.04.2026 </w:t>
      </w:r>
      <w:r>
        <w:rPr>
          <w:rFonts w:ascii="Times New Roman"/>
          <w:b w:val="false"/>
          <w:i w:val="false"/>
          <w:color w:val="ff0000"/>
          <w:sz w:val="28"/>
        </w:rPr>
        <w:t>№ 126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Start w:name="z48" w:id="37"/>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37"/>
    <w:bookmarkStart w:name="z49" w:id="38"/>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мемлекеттік сәулет-құрылыс бақылау функцияларын жүзеге асыратын құрылымдық бөлімшесіне;</w:t>
      </w:r>
    </w:p>
    <w:bookmarkEnd w:id="38"/>
    <w:bookmarkStart w:name="z50" w:id="39"/>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сондай-ақ жылжымайтын мүлікке құқықтарды және ауыртпалықтарды мемлекеттік тіркеу туралы мәліметтер алу үшін "Азаматтарға арналған үкімет" мемлекеттік корпорациясы" коммерциялық емес акционерлік қоғамына тиісті сұранымдар жібереді.</w:t>
      </w:r>
    </w:p>
    <w:bookmarkEnd w:id="39"/>
    <w:bookmarkStart w:name="z51" w:id="40"/>
    <w:p>
      <w:pPr>
        <w:spacing w:after="0"/>
        <w:ind w:left="0"/>
        <w:jc w:val="both"/>
      </w:pPr>
      <w:r>
        <w:rPr>
          <w:rFonts w:ascii="Times New Roman"/>
          <w:b w:val="false"/>
          <w:i w:val="false"/>
          <w:color w:val="000000"/>
          <w:sz w:val="28"/>
        </w:rPr>
        <w:t>
      9. Мониторинг қорытындылары бойынша:</w:t>
      </w:r>
    </w:p>
    <w:bookmarkEnd w:id="40"/>
    <w:bookmarkStart w:name="z52" w:id="41"/>
    <w:p>
      <w:pPr>
        <w:spacing w:after="0"/>
        <w:ind w:left="0"/>
        <w:jc w:val="both"/>
      </w:pPr>
      <w:r>
        <w:rPr>
          <w:rFonts w:ascii="Times New Roman"/>
          <w:b w:val="false"/>
          <w:i w:val="false"/>
          <w:color w:val="000000"/>
          <w:sz w:val="28"/>
        </w:rPr>
        <w:t>
      1) республикалық маңызы бар қаланың, астананың жер қатынастары жөніндегі уәкілетті органы тоқсан сайын есептік тоқсаннан кейінгі айдың жиырма бесінші күніне дейінгі мерзімде осы Қағидаларға қосымшаға сәйкес нысан бойынша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ақпаратты (бұдан әрі – ақпарат) қалыптастырады және оны электрондық құжат айналымы жүйесі арқылы жоспардан тыс тексеріс жүргізу үшін аумақтық бөлімшеге жолдайды;</w:t>
      </w:r>
    </w:p>
    <w:bookmarkEnd w:id="41"/>
    <w:bookmarkStart w:name="z53" w:id="42"/>
    <w:p>
      <w:pPr>
        <w:spacing w:after="0"/>
        <w:ind w:left="0"/>
        <w:jc w:val="both"/>
      </w:pPr>
      <w:r>
        <w:rPr>
          <w:rFonts w:ascii="Times New Roman"/>
          <w:b w:val="false"/>
          <w:i w:val="false"/>
          <w:color w:val="000000"/>
          <w:sz w:val="28"/>
        </w:rPr>
        <w:t>
      2) ауданның, облыстық маңызы бар қаланың жер қатынастары жөніндегі уәкілетті органы ақпаратты қалыптастырып, оны электрондық құжат айналымы жүйесі арқылы жоспардан тыс тексеріс жүргізу үшін аумақтық бөлімшеге жарты жылда бір рет, тиісті жылдың он бесінші маусымынан және он бесінші қарашасынан кешіктірмей жолдайды.</w:t>
      </w:r>
    </w:p>
    <w:bookmarkEnd w:id="42"/>
    <w:bookmarkStart w:name="z54" w:id="43"/>
    <w:p>
      <w:pPr>
        <w:spacing w:after="0"/>
        <w:ind w:left="0"/>
        <w:jc w:val="both"/>
      </w:pPr>
      <w:r>
        <w:rPr>
          <w:rFonts w:ascii="Times New Roman"/>
          <w:b w:val="false"/>
          <w:i w:val="false"/>
          <w:color w:val="000000"/>
          <w:sz w:val="28"/>
        </w:rPr>
        <w:t>
      10. Ақпараттың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иелерінің (жер пайдаланушылардың) жерлерінің пайдаланылуы және қорғалуы үшін тиісті шаралар қабылдайды.</w:t>
      </w:r>
    </w:p>
    <w:bookmarkEnd w:id="43"/>
    <w:bookmarkStart w:name="z55" w:id="44"/>
    <w:p>
      <w:pPr>
        <w:spacing w:after="0"/>
        <w:ind w:left="0"/>
        <w:jc w:val="both"/>
      </w:pPr>
      <w:r>
        <w:rPr>
          <w:rFonts w:ascii="Times New Roman"/>
          <w:b w:val="false"/>
          <w:i w:val="false"/>
          <w:color w:val="000000"/>
          <w:sz w:val="28"/>
        </w:rPr>
        <w:t>
      Объектілер салу үшін берілген жер учаскелерінің тиісті мақсаттарда пайдаланылмау немесе Қазақстан Республикасының жер заңнамасын бұза отырып пайдалану фактілері расталған жағдайда, мұндай жер учаскесінің меншік иесіне (жер пайдаланушыға) бұзушылықтарды жою туралы нұсқама тапсырылады.</w:t>
      </w:r>
    </w:p>
    <w:bookmarkEnd w:id="44"/>
    <w:bookmarkStart w:name="z56" w:id="45"/>
    <w:p>
      <w:pPr>
        <w:spacing w:after="0"/>
        <w:ind w:left="0"/>
        <w:jc w:val="both"/>
      </w:pPr>
      <w:r>
        <w:rPr>
          <w:rFonts w:ascii="Times New Roman"/>
          <w:b w:val="false"/>
          <w:i w:val="false"/>
          <w:color w:val="000000"/>
          <w:sz w:val="28"/>
        </w:rPr>
        <w:t>
      11. Аумақтық бөлімше тиісті шаралар қабылдау нәтижелері бойынша жыл сайын, есепті жылдан кейінгі екінші айдың он бесінші күнінен кешіктірілмейтін мерзімде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салық органына – нұсқама берілген жер учаскелері, меншік иелері (жер пайдаланушылар) бойынша ақпарат жолдайды.</w:t>
      </w:r>
    </w:p>
    <w:bookmarkEnd w:id="45"/>
    <w:bookmarkStart w:name="z57" w:id="46"/>
    <w:p>
      <w:pPr>
        <w:spacing w:after="0"/>
        <w:ind w:left="0"/>
        <w:jc w:val="left"/>
      </w:pPr>
      <w:r>
        <w:rPr>
          <w:rFonts w:ascii="Times New Roman"/>
          <w:b/>
          <w:i w:val="false"/>
          <w:color w:val="000000"/>
        </w:rPr>
        <w:t xml:space="preserve"> 2-параграф.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учаскелерін анықтау</w:t>
      </w:r>
    </w:p>
    <w:bookmarkEnd w:id="46"/>
    <w:bookmarkStart w:name="z58" w:id="47"/>
    <w:p>
      <w:pPr>
        <w:spacing w:after="0"/>
        <w:ind w:left="0"/>
        <w:jc w:val="both"/>
      </w:pPr>
      <w:r>
        <w:rPr>
          <w:rFonts w:ascii="Times New Roman"/>
          <w:b w:val="false"/>
          <w:i w:val="false"/>
          <w:color w:val="000000"/>
          <w:sz w:val="28"/>
        </w:rPr>
        <w:t>
      12.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учаскелерін анықтау мыналар арқылы жүргізіледі:</w:t>
      </w:r>
    </w:p>
    <w:bookmarkEnd w:id="47"/>
    <w:bookmarkStart w:name="z59" w:id="4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14-1-бабының</w:t>
      </w:r>
      <w:r>
        <w:rPr>
          <w:rFonts w:ascii="Times New Roman"/>
          <w:b w:val="false"/>
          <w:i w:val="false"/>
          <w:color w:val="000000"/>
          <w:sz w:val="28"/>
        </w:rPr>
        <w:t xml:space="preserve"> 2-тармағының 19) тармақшасына және 3-тармағының 12) тармақшасына сәйкес шаруа немесе фермер қожалығын, ауыл шаруашылығы өндірісін жүргізуге арналған жер учаскелерінің иелерін (жер пайдаланушыларды) есепке алу;</w:t>
      </w:r>
    </w:p>
    <w:bookmarkEnd w:id="48"/>
    <w:bookmarkStart w:name="z60" w:id="49"/>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жүргізуге арналған жер учаскелерін пайдалану мониторингі;</w:t>
      </w:r>
    </w:p>
    <w:bookmarkEnd w:id="49"/>
    <w:bookmarkStart w:name="z61" w:id="50"/>
    <w:p>
      <w:pPr>
        <w:spacing w:after="0"/>
        <w:ind w:left="0"/>
        <w:jc w:val="both"/>
      </w:pPr>
      <w:r>
        <w:rPr>
          <w:rFonts w:ascii="Times New Roman"/>
          <w:b w:val="false"/>
          <w:i w:val="false"/>
          <w:color w:val="000000"/>
          <w:sz w:val="28"/>
        </w:rPr>
        <w:t>
      3) Жерді қашықтықтан зондтау деректерін пайдалану.</w:t>
      </w:r>
    </w:p>
    <w:bookmarkEnd w:id="50"/>
    <w:bookmarkStart w:name="z62" w:id="51"/>
    <w:p>
      <w:pPr>
        <w:spacing w:after="0"/>
        <w:ind w:left="0"/>
        <w:jc w:val="both"/>
      </w:pPr>
      <w:r>
        <w:rPr>
          <w:rFonts w:ascii="Times New Roman"/>
          <w:b w:val="false"/>
          <w:i w:val="false"/>
          <w:color w:val="000000"/>
          <w:sz w:val="28"/>
        </w:rPr>
        <w:t>
      13. Жер учаскелерін есепке алуды жер қатынастары жөніндегі уәкілетті орган ауыл шаруашылығы мақсатындағы жер учаскелері туралы ақпаратты жинау арқылы жүзеге асырады және жер учаскелерін пайдалануды талдау мен бақылау үшін дұрыс деректердің берілуін қамтамасыз ете отырып, мониторинг жүргізуге негіз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w:t>
      </w:r>
      <w:r>
        <w:rPr>
          <w:rFonts w:ascii="Times New Roman"/>
          <w:b w:val="false"/>
          <w:i w:val="false"/>
          <w:color w:val="ff0000"/>
          <w:sz w:val="28"/>
        </w:rPr>
        <w:t xml:space="preserve">ҚР Ауыл шаруашылығы министрінің 07.04.2026 </w:t>
      </w:r>
      <w:r>
        <w:rPr>
          <w:rFonts w:ascii="Times New Roman"/>
          <w:b w:val="false"/>
          <w:i w:val="false"/>
          <w:color w:val="ff0000"/>
          <w:sz w:val="28"/>
        </w:rPr>
        <w:t>№ 126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Жүйелі байқаулар, жерүсті түсірілімдері, зерттеп-қараулар, түгендеу нәтижелері, жерлерді пайдалану мен қорғауға қатысты материалдар,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жерлерді мониторингтеу үшін ақпарат көздері болып табылады.</w:t>
      </w:r>
    </w:p>
    <w:bookmarkStart w:name="z64" w:id="52"/>
    <w:p>
      <w:pPr>
        <w:spacing w:after="0"/>
        <w:ind w:left="0"/>
        <w:jc w:val="both"/>
      </w:pPr>
      <w:r>
        <w:rPr>
          <w:rFonts w:ascii="Times New Roman"/>
          <w:b w:val="false"/>
          <w:i w:val="false"/>
          <w:color w:val="000000"/>
          <w:sz w:val="28"/>
        </w:rPr>
        <w:t xml:space="preserve">
      15. Ауыл шаруашылығы мақсатындағы жер учаскелерін пайдалану мониторингін ұйымдастыру және жүргізу Қазақстан Республикасы Ауыл шаруашылығы министрінің 2019 жылғы 3 шілдедегі № 252 бұйрығымен (Нормативтік құқықтық актілерді мемлекеттік тіркеу тізілімінде № 18997 болып тіркелген) бекітілген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 қосымша</w:t>
            </w:r>
          </w:p>
        </w:tc>
      </w:tr>
    </w:tbl>
    <w:bookmarkStart w:name="z66" w:id="53"/>
    <w:p>
      <w:pPr>
        <w:spacing w:after="0"/>
        <w:ind w:left="0"/>
        <w:jc w:val="both"/>
      </w:pPr>
      <w:r>
        <w:rPr>
          <w:rFonts w:ascii="Times New Roman"/>
          <w:b w:val="false"/>
          <w:i w:val="false"/>
          <w:color w:val="000000"/>
          <w:sz w:val="28"/>
        </w:rPr>
        <w:t xml:space="preserve">
      Нысан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9" w:id="54"/>
    <w:p>
      <w:pPr>
        <w:spacing w:after="0"/>
        <w:ind w:left="0"/>
        <w:jc w:val="both"/>
      </w:pPr>
      <w:r>
        <w:rPr>
          <w:rFonts w:ascii="Times New Roman"/>
          <w:b w:val="false"/>
          <w:i w:val="false"/>
          <w:color w:val="000000"/>
          <w:sz w:val="28"/>
        </w:rPr>
        <w:t>
      Ұсынылады: жер ресурстарын басқару жөніндегі орталық уәкілетті органның аумақтық бөлімшелеріне</w:t>
      </w:r>
    </w:p>
    <w:bookmarkEnd w:id="54"/>
    <w:bookmarkStart w:name="z70" w:id="55"/>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55"/>
    <w:bookmarkStart w:name="z71" w:id="56"/>
    <w:p>
      <w:pPr>
        <w:spacing w:after="0"/>
        <w:ind w:left="0"/>
        <w:jc w:val="both"/>
      </w:pPr>
      <w:r>
        <w:rPr>
          <w:rFonts w:ascii="Times New Roman"/>
          <w:b w:val="false"/>
          <w:i w:val="false"/>
          <w:color w:val="000000"/>
          <w:sz w:val="28"/>
        </w:rPr>
        <w:t>
      Әкімшілік нысанның атауы: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w:t>
      </w:r>
    </w:p>
    <w:bookmarkEnd w:id="56"/>
    <w:bookmarkStart w:name="z72" w:id="5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1-ОСАЖУА</w:t>
      </w:r>
    </w:p>
    <w:bookmarkEnd w:id="57"/>
    <w:bookmarkStart w:name="z73" w:id="58"/>
    <w:p>
      <w:pPr>
        <w:spacing w:after="0"/>
        <w:ind w:left="0"/>
        <w:jc w:val="both"/>
      </w:pPr>
      <w:r>
        <w:rPr>
          <w:rFonts w:ascii="Times New Roman"/>
          <w:b w:val="false"/>
          <w:i w:val="false"/>
          <w:color w:val="000000"/>
          <w:sz w:val="28"/>
        </w:rPr>
        <w:t>
      Кезеңділігі: тоқсан сайын/ жарты жылды бір рет</w:t>
      </w:r>
    </w:p>
    <w:bookmarkEnd w:id="58"/>
    <w:bookmarkStart w:name="z74" w:id="59"/>
    <w:p>
      <w:pPr>
        <w:spacing w:after="0"/>
        <w:ind w:left="0"/>
        <w:jc w:val="both"/>
      </w:pPr>
      <w:r>
        <w:rPr>
          <w:rFonts w:ascii="Times New Roman"/>
          <w:b w:val="false"/>
          <w:i w:val="false"/>
          <w:color w:val="000000"/>
          <w:sz w:val="28"/>
        </w:rPr>
        <w:t>
      Есептік кезең: 20___ жылғы ____ тоқсан/ 20___ жылғы 15 маусымнан кешіктірмей және 20___ жылғы 15 қарашасынан кешіктірмей</w:t>
      </w:r>
    </w:p>
    <w:bookmarkEnd w:id="59"/>
    <w:bookmarkStart w:name="z75" w:id="6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 қатынастары жөніндегі уәкілетті орган</w:t>
      </w:r>
    </w:p>
    <w:bookmarkEnd w:id="60"/>
    <w:bookmarkStart w:name="z76" w:id="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1"/>
    <w:bookmarkStart w:name="z77" w:id="62"/>
    <w:p>
      <w:pPr>
        <w:spacing w:after="0"/>
        <w:ind w:left="0"/>
        <w:jc w:val="both"/>
      </w:pPr>
      <w:r>
        <w:rPr>
          <w:rFonts w:ascii="Times New Roman"/>
          <w:b w:val="false"/>
          <w:i w:val="false"/>
          <w:color w:val="000000"/>
          <w:sz w:val="28"/>
        </w:rPr>
        <w:t>
      республикалық маңызы бар қала мен астананың жер қатынастары саласындағы уәкілетті орган үшін – тоқсан сайын, есептік тоқсаннан кейінгі айдың 25-күніне дейін;</w:t>
      </w:r>
    </w:p>
    <w:bookmarkEnd w:id="62"/>
    <w:bookmarkStart w:name="z78" w:id="63"/>
    <w:p>
      <w:pPr>
        <w:spacing w:after="0"/>
        <w:ind w:left="0"/>
        <w:jc w:val="both"/>
      </w:pPr>
      <w:r>
        <w:rPr>
          <w:rFonts w:ascii="Times New Roman"/>
          <w:b w:val="false"/>
          <w:i w:val="false"/>
          <w:color w:val="000000"/>
          <w:sz w:val="28"/>
        </w:rPr>
        <w:t>
      ауданның және облыстық маңызы бар қаланың жер қатынастары саласындағы уәкілетті орган үшін – жарты жылда бір рет, тиісті жылдың 15 маусымынан және 15 қарашасынан кешіктірмей.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79" w:id="64"/>
    <w:p>
      <w:pPr>
        <w:spacing w:after="0"/>
        <w:ind w:left="0"/>
        <w:jc w:val="both"/>
      </w:pPr>
      <w:r>
        <w:rPr>
          <w:rFonts w:ascii="Times New Roman"/>
          <w:b w:val="false"/>
          <w:i w:val="false"/>
          <w:color w:val="000000"/>
          <w:sz w:val="28"/>
        </w:rPr>
        <w:t>
      Жинау әдісі: электрондық түрде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 бойынша игеру талаптары мен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салуға арналған техникалық талаптардың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жобасының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бастағаны туралы хабарлама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және салынып жатқан объектілер мен кешендерді мониторингтеу нәтижелері бойынша объект пен кешеннің жай-күйі туралы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0" w:id="65"/>
    <w:p>
      <w:pPr>
        <w:spacing w:after="0"/>
        <w:ind w:left="0"/>
        <w:jc w:val="both"/>
      </w:pPr>
      <w:r>
        <w:rPr>
          <w:rFonts w:ascii="Times New Roman"/>
          <w:b w:val="false"/>
          <w:i w:val="false"/>
          <w:color w:val="000000"/>
          <w:sz w:val="28"/>
        </w:rPr>
        <w:t>
      Атауы ____________________________________________________________</w:t>
      </w:r>
    </w:p>
    <w:bookmarkEnd w:id="65"/>
    <w:bookmarkStart w:name="z81" w:id="66"/>
    <w:p>
      <w:pPr>
        <w:spacing w:after="0"/>
        <w:ind w:left="0"/>
        <w:jc w:val="both"/>
      </w:pPr>
      <w:r>
        <w:rPr>
          <w:rFonts w:ascii="Times New Roman"/>
          <w:b w:val="false"/>
          <w:i w:val="false"/>
          <w:color w:val="000000"/>
          <w:sz w:val="28"/>
        </w:rPr>
        <w:t>
      Мекенжайы________________________________________________________</w:t>
      </w:r>
    </w:p>
    <w:bookmarkEnd w:id="66"/>
    <w:bookmarkStart w:name="z82" w:id="67"/>
    <w:p>
      <w:pPr>
        <w:spacing w:after="0"/>
        <w:ind w:left="0"/>
        <w:jc w:val="both"/>
      </w:pPr>
      <w:r>
        <w:rPr>
          <w:rFonts w:ascii="Times New Roman"/>
          <w:b w:val="false"/>
          <w:i w:val="false"/>
          <w:color w:val="000000"/>
          <w:sz w:val="28"/>
        </w:rPr>
        <w:t>
      Телефоны__________________________________________________________</w:t>
      </w:r>
    </w:p>
    <w:bookmarkEnd w:id="67"/>
    <w:bookmarkStart w:name="z83" w:id="68"/>
    <w:p>
      <w:pPr>
        <w:spacing w:after="0"/>
        <w:ind w:left="0"/>
        <w:jc w:val="both"/>
      </w:pPr>
      <w:r>
        <w:rPr>
          <w:rFonts w:ascii="Times New Roman"/>
          <w:b w:val="false"/>
          <w:i w:val="false"/>
          <w:color w:val="000000"/>
          <w:sz w:val="28"/>
        </w:rPr>
        <w:t>
      Электрондық почтасының мекенжайы__________________________________</w:t>
      </w:r>
    </w:p>
    <w:bookmarkEnd w:id="68"/>
    <w:bookmarkStart w:name="z84" w:id="69"/>
    <w:p>
      <w:pPr>
        <w:spacing w:after="0"/>
        <w:ind w:left="0"/>
        <w:jc w:val="both"/>
      </w:pPr>
      <w:r>
        <w:rPr>
          <w:rFonts w:ascii="Times New Roman"/>
          <w:b w:val="false"/>
          <w:i w:val="false"/>
          <w:color w:val="000000"/>
          <w:sz w:val="28"/>
        </w:rPr>
        <w:t>
      Басшы немесе оның міндетін атқарушы адам ____________________________</w:t>
      </w:r>
    </w:p>
    <w:bookmarkEnd w:id="69"/>
    <w:bookmarkStart w:name="z85" w:id="70"/>
    <w:p>
      <w:pPr>
        <w:spacing w:after="0"/>
        <w:ind w:left="0"/>
        <w:jc w:val="both"/>
      </w:pPr>
      <w:r>
        <w:rPr>
          <w:rFonts w:ascii="Times New Roman"/>
          <w:b w:val="false"/>
          <w:i w:val="false"/>
          <w:color w:val="000000"/>
          <w:sz w:val="28"/>
        </w:rPr>
        <w:t>
      (электрондық цифрлық қолтаңбасы)</w:t>
      </w:r>
    </w:p>
    <w:bookmarkEnd w:id="70"/>
    <w:bookmarkStart w:name="z86" w:id="71"/>
    <w:p>
      <w:pPr>
        <w:spacing w:after="0"/>
        <w:ind w:left="0"/>
        <w:jc w:val="both"/>
      </w:pPr>
      <w:r>
        <w:rPr>
          <w:rFonts w:ascii="Times New Roman"/>
          <w:b w:val="false"/>
          <w:i w:val="false"/>
          <w:color w:val="000000"/>
          <w:sz w:val="28"/>
        </w:rPr>
        <w:t>
      _______________________________________________________</w:t>
      </w:r>
    </w:p>
    <w:bookmarkEnd w:id="71"/>
    <w:bookmarkStart w:name="z87" w:id="72"/>
    <w:p>
      <w:pPr>
        <w:spacing w:after="0"/>
        <w:ind w:left="0"/>
        <w:jc w:val="both"/>
      </w:pPr>
      <w:r>
        <w:rPr>
          <w:rFonts w:ascii="Times New Roman"/>
          <w:b w:val="false"/>
          <w:i w:val="false"/>
          <w:color w:val="000000"/>
          <w:sz w:val="28"/>
        </w:rPr>
        <w:t>
      (аты, әкесінің аты (бар болса) тегі)</w:t>
      </w:r>
    </w:p>
    <w:bookmarkEnd w:id="72"/>
    <w:bookmarkStart w:name="z88" w:id="73"/>
    <w:p>
      <w:pPr>
        <w:spacing w:after="0"/>
        <w:ind w:left="0"/>
        <w:jc w:val="both"/>
      </w:pPr>
      <w:r>
        <w:rPr>
          <w:rFonts w:ascii="Times New Roman"/>
          <w:b w:val="false"/>
          <w:i w:val="false"/>
          <w:color w:val="000000"/>
          <w:sz w:val="28"/>
        </w:rPr>
        <w:t>
      Ескерту: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толтыру бойынша түсіндірме осы нысанға қосымшада келтірілген.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"Объектілер салуға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90" w:id="74"/>
    <w:p>
      <w:pPr>
        <w:spacing w:after="0"/>
        <w:ind w:left="0"/>
        <w:jc w:val="left"/>
      </w:pPr>
      <w:r>
        <w:rPr>
          <w:rFonts w:ascii="Times New Roman"/>
          <w:b/>
          <w:i w:val="false"/>
          <w:color w:val="000000"/>
        </w:rPr>
        <w:t xml:space="preserve">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толтыру жөніндегі түсіндірме (индексі: № 1-ОСАЖУА нысаны, кезеңділігі: тоқсан сайын/ жарты жылда бір рет)</w:t>
      </w:r>
    </w:p>
    <w:bookmarkEnd w:id="74"/>
    <w:bookmarkStart w:name="z91" w:id="75"/>
    <w:p>
      <w:pPr>
        <w:spacing w:after="0"/>
        <w:ind w:left="0"/>
        <w:jc w:val="left"/>
      </w:pPr>
      <w:r>
        <w:rPr>
          <w:rFonts w:ascii="Times New Roman"/>
          <w:b/>
          <w:i w:val="false"/>
          <w:color w:val="000000"/>
        </w:rPr>
        <w:t xml:space="preserve"> 1-тарау. Жалпы ережелер</w:t>
      </w:r>
    </w:p>
    <w:bookmarkEnd w:id="75"/>
    <w:bookmarkStart w:name="z92" w:id="7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туралы ақпарат" нысанын (бұдан әрі – Нысан) толтыру жөніндегі бірыңғай талаптарды айқындайды.</w:t>
      </w:r>
    </w:p>
    <w:bookmarkEnd w:id="76"/>
    <w:bookmarkStart w:name="z93" w:id="77"/>
    <w:p>
      <w:pPr>
        <w:spacing w:after="0"/>
        <w:ind w:left="0"/>
        <w:jc w:val="both"/>
      </w:pPr>
      <w:r>
        <w:rPr>
          <w:rFonts w:ascii="Times New Roman"/>
          <w:b w:val="false"/>
          <w:i w:val="false"/>
          <w:color w:val="000000"/>
          <w:sz w:val="28"/>
        </w:rPr>
        <w:t>
      2. Нысанды жер қатынастары жөніндегі уәкілетті орган толтырады.</w:t>
      </w:r>
    </w:p>
    <w:bookmarkEnd w:id="77"/>
    <w:bookmarkStart w:name="z94" w:id="78"/>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78"/>
    <w:bookmarkStart w:name="z95" w:id="79"/>
    <w:p>
      <w:pPr>
        <w:spacing w:after="0"/>
        <w:ind w:left="0"/>
        <w:jc w:val="both"/>
      </w:pPr>
      <w:r>
        <w:rPr>
          <w:rFonts w:ascii="Times New Roman"/>
          <w:b w:val="false"/>
          <w:i w:val="false"/>
          <w:color w:val="000000"/>
          <w:sz w:val="28"/>
        </w:rPr>
        <w:t>
      4. Нысанды жер ресурстарын басқару жөніндегі орталық уәкілетті орган ведомствосының аумақтық бөлімшелеріне:</w:t>
      </w:r>
    </w:p>
    <w:bookmarkEnd w:id="79"/>
    <w:bookmarkStart w:name="z96" w:id="80"/>
    <w:p>
      <w:pPr>
        <w:spacing w:after="0"/>
        <w:ind w:left="0"/>
        <w:jc w:val="both"/>
      </w:pPr>
      <w:r>
        <w:rPr>
          <w:rFonts w:ascii="Times New Roman"/>
          <w:b w:val="false"/>
          <w:i w:val="false"/>
          <w:color w:val="000000"/>
          <w:sz w:val="28"/>
        </w:rPr>
        <w:t>
      республикалық маңызы бар қаланың, астананың жер қатынастары жөніндегі уәкілетті органы – тоқсан сайын, есептік тоқсаннан кейінгі айдың 25-күніне дейін;</w:t>
      </w:r>
    </w:p>
    <w:bookmarkEnd w:id="80"/>
    <w:bookmarkStart w:name="z97" w:id="81"/>
    <w:p>
      <w:pPr>
        <w:spacing w:after="0"/>
        <w:ind w:left="0"/>
        <w:jc w:val="both"/>
      </w:pPr>
      <w:r>
        <w:rPr>
          <w:rFonts w:ascii="Times New Roman"/>
          <w:b w:val="false"/>
          <w:i w:val="false"/>
          <w:color w:val="000000"/>
          <w:sz w:val="28"/>
        </w:rPr>
        <w:t>
      ауданның, облыстық маңызы бар қаланың жер қатынастары жөніндегі уәкілетті органы – жарты жылда бір рет, тиісті жылдың 15 маусымынан және 15 қарашасынан кешіктірмей ұсынады.</w:t>
      </w:r>
    </w:p>
    <w:bookmarkEnd w:id="81"/>
    <w:bookmarkStart w:name="z98" w:id="8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2"/>
    <w:bookmarkStart w:name="z99"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00" w:id="84"/>
    <w:p>
      <w:pPr>
        <w:spacing w:after="0"/>
        <w:ind w:left="0"/>
        <w:jc w:val="both"/>
      </w:pPr>
      <w:r>
        <w:rPr>
          <w:rFonts w:ascii="Times New Roman"/>
          <w:b w:val="false"/>
          <w:i w:val="false"/>
          <w:color w:val="000000"/>
          <w:sz w:val="28"/>
        </w:rPr>
        <w:t>
      6. Нысанның 1-бағанында реттік нөмірі көрсетіледі.</w:t>
      </w:r>
    </w:p>
    <w:bookmarkEnd w:id="84"/>
    <w:bookmarkStart w:name="z101" w:id="85"/>
    <w:p>
      <w:pPr>
        <w:spacing w:after="0"/>
        <w:ind w:left="0"/>
        <w:jc w:val="both"/>
      </w:pPr>
      <w:r>
        <w:rPr>
          <w:rFonts w:ascii="Times New Roman"/>
          <w:b w:val="false"/>
          <w:i w:val="false"/>
          <w:color w:val="000000"/>
          <w:sz w:val="28"/>
        </w:rPr>
        <w:t>
      7. Нысанның 2-бағанында заңды тұлғаның атауы немесе жеке тұлғаның (жер учаскесінің меншік иесі, жер пайдаланушысы) аты, әкесінің аты (бар болса) көрсетіледі.</w:t>
      </w:r>
    </w:p>
    <w:bookmarkEnd w:id="85"/>
    <w:bookmarkStart w:name="z102" w:id="86"/>
    <w:p>
      <w:pPr>
        <w:spacing w:after="0"/>
        <w:ind w:left="0"/>
        <w:jc w:val="both"/>
      </w:pPr>
      <w:r>
        <w:rPr>
          <w:rFonts w:ascii="Times New Roman"/>
          <w:b w:val="false"/>
          <w:i w:val="false"/>
          <w:color w:val="000000"/>
          <w:sz w:val="28"/>
        </w:rPr>
        <w:t>
      8. Нысанның 3-бағанында жер учаскесі меншік иесінің немесе жер пайдаланушының жеке сәйкестендіру нөмірі/бизнес-сәйкестендіру нөмірі көрсетіледі.</w:t>
      </w:r>
    </w:p>
    <w:bookmarkEnd w:id="86"/>
    <w:bookmarkStart w:name="z103" w:id="87"/>
    <w:p>
      <w:pPr>
        <w:spacing w:after="0"/>
        <w:ind w:left="0"/>
        <w:jc w:val="both"/>
      </w:pPr>
      <w:r>
        <w:rPr>
          <w:rFonts w:ascii="Times New Roman"/>
          <w:b w:val="false"/>
          <w:i w:val="false"/>
          <w:color w:val="000000"/>
          <w:sz w:val="28"/>
        </w:rPr>
        <w:t>
      9. Нысанның 4-бағанында жер учаскесінің кадастрлық нөмірі мен орналасқан жері көрсетіледі.</w:t>
      </w:r>
    </w:p>
    <w:bookmarkEnd w:id="87"/>
    <w:bookmarkStart w:name="z104" w:id="88"/>
    <w:p>
      <w:pPr>
        <w:spacing w:after="0"/>
        <w:ind w:left="0"/>
        <w:jc w:val="both"/>
      </w:pPr>
      <w:r>
        <w:rPr>
          <w:rFonts w:ascii="Times New Roman"/>
          <w:b w:val="false"/>
          <w:i w:val="false"/>
          <w:color w:val="000000"/>
          <w:sz w:val="28"/>
        </w:rPr>
        <w:t>
      10. Нысанның 5-бағанында жер учаскесінің нысаналы мақсаты көрсетіледі.</w:t>
      </w:r>
    </w:p>
    <w:bookmarkEnd w:id="88"/>
    <w:bookmarkStart w:name="z105" w:id="89"/>
    <w:p>
      <w:pPr>
        <w:spacing w:after="0"/>
        <w:ind w:left="0"/>
        <w:jc w:val="both"/>
      </w:pPr>
      <w:r>
        <w:rPr>
          <w:rFonts w:ascii="Times New Roman"/>
          <w:b w:val="false"/>
          <w:i w:val="false"/>
          <w:color w:val="000000"/>
          <w:sz w:val="28"/>
        </w:rPr>
        <w:t>
      11. Нысанның 6-бағанында жер учаскесінің жалпы ауданы гектармен көрсетіледі.</w:t>
      </w:r>
    </w:p>
    <w:bookmarkEnd w:id="89"/>
    <w:bookmarkStart w:name="z106" w:id="90"/>
    <w:p>
      <w:pPr>
        <w:spacing w:after="0"/>
        <w:ind w:left="0"/>
        <w:jc w:val="both"/>
      </w:pPr>
      <w:r>
        <w:rPr>
          <w:rFonts w:ascii="Times New Roman"/>
          <w:b w:val="false"/>
          <w:i w:val="false"/>
          <w:color w:val="000000"/>
          <w:sz w:val="28"/>
        </w:rPr>
        <w:t>
      12. Нысанның 7-бағанында жер учаскесіне құқық белгілейтін құжатқа сәйкес игеру шарттары мен мерзімдері көрсетіледі.</w:t>
      </w:r>
    </w:p>
    <w:bookmarkEnd w:id="90"/>
    <w:bookmarkStart w:name="z107" w:id="91"/>
    <w:p>
      <w:pPr>
        <w:spacing w:after="0"/>
        <w:ind w:left="0"/>
        <w:jc w:val="both"/>
      </w:pPr>
      <w:r>
        <w:rPr>
          <w:rFonts w:ascii="Times New Roman"/>
          <w:b w:val="false"/>
          <w:i w:val="false"/>
          <w:color w:val="000000"/>
          <w:sz w:val="28"/>
        </w:rPr>
        <w:t>
      13. Нысанның 8-бағанында сәулет-жоспарлау тапсырмасының болуы/болмауы көрсетіледі.</w:t>
      </w:r>
    </w:p>
    <w:bookmarkEnd w:id="91"/>
    <w:bookmarkStart w:name="z108" w:id="92"/>
    <w:p>
      <w:pPr>
        <w:spacing w:after="0"/>
        <w:ind w:left="0"/>
        <w:jc w:val="both"/>
      </w:pPr>
      <w:r>
        <w:rPr>
          <w:rFonts w:ascii="Times New Roman"/>
          <w:b w:val="false"/>
          <w:i w:val="false"/>
          <w:color w:val="000000"/>
          <w:sz w:val="28"/>
        </w:rPr>
        <w:t>
      14. Нысанның 9-бағанында объекті салуға техникалық шарттардың болуы/болмауы көрсетіледі.</w:t>
      </w:r>
    </w:p>
    <w:bookmarkEnd w:id="92"/>
    <w:bookmarkStart w:name="z109" w:id="93"/>
    <w:p>
      <w:pPr>
        <w:spacing w:after="0"/>
        <w:ind w:left="0"/>
        <w:jc w:val="both"/>
      </w:pPr>
      <w:r>
        <w:rPr>
          <w:rFonts w:ascii="Times New Roman"/>
          <w:b w:val="false"/>
          <w:i w:val="false"/>
          <w:color w:val="000000"/>
          <w:sz w:val="28"/>
        </w:rPr>
        <w:t>
      15. Нысанның 10-бағанында объектіні салу жобасының болуы/болмауы көрсетіледі.</w:t>
      </w:r>
    </w:p>
    <w:bookmarkEnd w:id="93"/>
    <w:bookmarkStart w:name="z110" w:id="94"/>
    <w:p>
      <w:pPr>
        <w:spacing w:after="0"/>
        <w:ind w:left="0"/>
        <w:jc w:val="both"/>
      </w:pPr>
      <w:r>
        <w:rPr>
          <w:rFonts w:ascii="Times New Roman"/>
          <w:b w:val="false"/>
          <w:i w:val="false"/>
          <w:color w:val="000000"/>
          <w:sz w:val="28"/>
        </w:rPr>
        <w:t>
      16. Нысанның 11-бағанында құрылыс-монтаждау жұмыстарының басталғаны туралы хабарламаның болуы/болмауы көрсетіледі.</w:t>
      </w:r>
    </w:p>
    <w:bookmarkEnd w:id="94"/>
    <w:bookmarkStart w:name="z111" w:id="95"/>
    <w:p>
      <w:pPr>
        <w:spacing w:after="0"/>
        <w:ind w:left="0"/>
        <w:jc w:val="both"/>
      </w:pPr>
      <w:r>
        <w:rPr>
          <w:rFonts w:ascii="Times New Roman"/>
          <w:b w:val="false"/>
          <w:i w:val="false"/>
          <w:color w:val="000000"/>
          <w:sz w:val="28"/>
        </w:rPr>
        <w:t>
      17. Нысанның 12-бағанында салынуы белгіленген және салынып жатқан объектілер мен кешендерді мониторингтеу нәтижелері бойынша объект пен кешеннің жай-күйі туралы ақпарат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397 бұйрығына 2-қосымша</w:t>
            </w:r>
          </w:p>
        </w:tc>
      </w:tr>
    </w:tbl>
    <w:bookmarkStart w:name="z113" w:id="96"/>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96"/>
    <w:bookmarkStart w:name="z114" w:id="97"/>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16949 болып тіркелген). </w:t>
      </w:r>
    </w:p>
    <w:bookmarkEnd w:id="97"/>
    <w:bookmarkStart w:name="z115" w:id="98"/>
    <w:p>
      <w:pPr>
        <w:spacing w:after="0"/>
        <w:ind w:left="0"/>
        <w:jc w:val="both"/>
      </w:pPr>
      <w:r>
        <w:rPr>
          <w:rFonts w:ascii="Times New Roman"/>
          <w:b w:val="false"/>
          <w:i w:val="false"/>
          <w:color w:val="000000"/>
          <w:sz w:val="28"/>
        </w:rPr>
        <w:t xml:space="preserve">
      2.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мен толықтырулар енгізу туралы" Қазақстан Республикасы Ауыл шаруашылығы министрінің 2020 жылғы 6 наурыздағы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20100 болып тіркелген). </w:t>
      </w:r>
    </w:p>
    <w:bookmarkEnd w:id="98"/>
    <w:bookmarkStart w:name="z116" w:id="99"/>
    <w:p>
      <w:pPr>
        <w:spacing w:after="0"/>
        <w:ind w:left="0"/>
        <w:jc w:val="both"/>
      </w:pPr>
      <w:r>
        <w:rPr>
          <w:rFonts w:ascii="Times New Roman"/>
          <w:b w:val="false"/>
          <w:i w:val="false"/>
          <w:color w:val="000000"/>
          <w:sz w:val="28"/>
        </w:rPr>
        <w:t xml:space="preserve">
      3.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2021 жылғы 28 сәуірдегі № 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22658 болып тіркелген).</w:t>
      </w:r>
    </w:p>
    <w:bookmarkEnd w:id="99"/>
    <w:bookmarkStart w:name="z117" w:id="100"/>
    <w:p>
      <w:pPr>
        <w:spacing w:after="0"/>
        <w:ind w:left="0"/>
        <w:jc w:val="both"/>
      </w:pPr>
      <w:r>
        <w:rPr>
          <w:rFonts w:ascii="Times New Roman"/>
          <w:b w:val="false"/>
          <w:i w:val="false"/>
          <w:color w:val="000000"/>
          <w:sz w:val="28"/>
        </w:rPr>
        <w:t xml:space="preserve">
      4.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2021 жылғы 28 желтоқсандағы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26426 болып тіркелген).</w:t>
      </w:r>
    </w:p>
    <w:bookmarkEnd w:id="100"/>
    <w:bookmarkStart w:name="z118" w:id="101"/>
    <w:p>
      <w:pPr>
        <w:spacing w:after="0"/>
        <w:ind w:left="0"/>
        <w:jc w:val="both"/>
      </w:pPr>
      <w:r>
        <w:rPr>
          <w:rFonts w:ascii="Times New Roman"/>
          <w:b w:val="false"/>
          <w:i w:val="false"/>
          <w:color w:val="000000"/>
          <w:sz w:val="28"/>
        </w:rPr>
        <w:t xml:space="preserve">
      5.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міндетін атқарушының 2023 жылғы 19 мамырдағы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32539 болып тіркелген). </w:t>
      </w:r>
    </w:p>
    <w:bookmarkEnd w:id="101"/>
    <w:bookmarkStart w:name="z119" w:id="102"/>
    <w:p>
      <w:pPr>
        <w:spacing w:after="0"/>
        <w:ind w:left="0"/>
        <w:jc w:val="both"/>
      </w:pPr>
      <w:r>
        <w:rPr>
          <w:rFonts w:ascii="Times New Roman"/>
          <w:b w:val="false"/>
          <w:i w:val="false"/>
          <w:color w:val="000000"/>
          <w:sz w:val="28"/>
        </w:rPr>
        <w:t xml:space="preserve">
      6.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 Қазақстан Республикасы Ауыл шаруашылығы министрінің 2024 жылғы 5 наурыздағы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34126 болып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