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07dd" w14:textId="4dd0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 бекіту туралы" Қазақстан Республикасы Экология және табиғи ресурстар министрінің 2023 жылғы 27 қарашадағы № 332 бұйрығына өзгерістер мен толықтырулар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21 қазандағы № 280 бұйрығы. Қазақстан Республикасының Әділет министрлігінде 2025 жылғы 24 қазанда № 37219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операторының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төлемдер жасау арқылы ұйымдастыруға өндірушілерден және импорттаушылардан келіп түскен ақшаны оның банктік шотына жіберу қағидаларын бекіту туралы" Қазақстан Республикасы Экология және табиғи ресурстар министрінің 2023 жылғы 27 қарашадағы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33703 болып тіркелген) мынадай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мынадай мазмұндағы 1-1) тармақшамен толықтырылсын:</w:t>
      </w:r>
    </w:p>
    <w:bookmarkStart w:name="z7" w:id="2"/>
    <w:p>
      <w:pPr>
        <w:spacing w:after="0"/>
        <w:ind w:left="0"/>
        <w:jc w:val="both"/>
      </w:pPr>
      <w:r>
        <w:rPr>
          <w:rFonts w:ascii="Times New Roman"/>
          <w:b w:val="false"/>
          <w:i w:val="false"/>
          <w:color w:val="000000"/>
          <w:sz w:val="28"/>
        </w:rPr>
        <w:t>
      1-1) базалық өлшемшарттар – өтініш берушінің бірінші деңгейдегі жүйеде Қазақстан Республикасының аумағында құқық қабілеттілігін (заңды тұлғалар үшін), азаматтық әрекет қабілеттілігін иелену (дара кәсіпкер үшін) және өз қызметін жүзеге асыру бойынша қаржы-шаруашылық қызметтің банкроттық, таратылу және (немесе) тоқтата тұру рәсімдеріне жатпайтын және экономикалық қызмет түрлерінің жалпы классификаторына сәйкес қызметін жүзеге асыру бойынша оған ақша төлеу туралы шешім қабылдау үшін сәйкестігіне қойылатын талаптар;";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3-1) тармақшамен толықтырылсын:</w:t>
      </w:r>
    </w:p>
    <w:bookmarkStart w:name="z9" w:id="3"/>
    <w:p>
      <w:pPr>
        <w:spacing w:after="0"/>
        <w:ind w:left="0"/>
        <w:jc w:val="both"/>
      </w:pPr>
      <w:r>
        <w:rPr>
          <w:rFonts w:ascii="Times New Roman"/>
          <w:b w:val="false"/>
          <w:i w:val="false"/>
          <w:color w:val="000000"/>
          <w:sz w:val="28"/>
        </w:rPr>
        <w:t>
      "3-1) бюджетті атқару жөніндегі орталық уәкілетті орган – қаржы саласында басшылықты және салааралық үйлестіруді жүзеге асыратын орталық мемлекеттік орган;";</w:t>
      </w:r>
    </w:p>
    <w:bookmarkEnd w:id="3"/>
    <w:bookmarkStart w:name="z10"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4"/>
    <w:bookmarkStart w:name="z11" w:id="5"/>
    <w:p>
      <w:pPr>
        <w:spacing w:after="0"/>
        <w:ind w:left="0"/>
        <w:jc w:val="both"/>
      </w:pPr>
      <w:r>
        <w:rPr>
          <w:rFonts w:ascii="Times New Roman"/>
          <w:b w:val="false"/>
          <w:i w:val="false"/>
          <w:color w:val="000000"/>
          <w:sz w:val="28"/>
        </w:rPr>
        <w:t>
      "17)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ұйымдастырудың ақпараттық жүйесі (бұдан әрі – 1-ақпараттық жүйе) – пайдаланудан шыққан көлік құралын және пайдаланудан шыққан өздігінен жүретін ауыл шаруашылығы техникасын қоспағанда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 үшін арналған өндірушілердің (импорттаушылардың) кеңейтілген міндеттемелері операторының ақпараттық жүйесі, ол екінші деңгейдегі салалық ақпараттық жүйесі өтініш берушілерден өтінімдерді қабылдап, оларды форматты-логикалық бақылау арқылы өңдеу және өңделген өтінімдерді бірінші деңгейге беруді жүзеге асырады;";</w:t>
      </w:r>
    </w:p>
    <w:bookmarkEnd w:id="5"/>
    <w:bookmarkStart w:name="z12" w:id="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End w:id="6"/>
    <w:bookmarkStart w:name="z13" w:id="7"/>
    <w:p>
      <w:pPr>
        <w:spacing w:after="0"/>
        <w:ind w:left="0"/>
        <w:jc w:val="both"/>
      </w:pPr>
      <w:r>
        <w:rPr>
          <w:rFonts w:ascii="Times New Roman"/>
          <w:b w:val="false"/>
          <w:i w:val="false"/>
          <w:color w:val="000000"/>
          <w:sz w:val="28"/>
        </w:rPr>
        <w:t>
      "19) пайдаланудан шыққан көлік құралын, сондай-ақ өздігінен жүретін ауыл шаруашылығы техникасын жинауды, тасымалдауды, қайтадан пайдалануға дайындауды, сұрыптауды, өңдеуді, қайта өңдеуді, залалсыздандыруды және (немесе) кәдеге жаратуды ұйымдастырудың ақпараттық жүйесі (бұдан әрі – 2-ақпараттық жүйе) – пайдаланудан шыққан көлік құралын, сондай-ақ өздігінен жүретін ауыл шаруашылығы техникасын жинауды, тасымалдауды, қайтадан пайдалануға дайындауды, сұрыптауды, өңдеуді, қайта өңдеуді, залалсыздандыруды және (немесе) кәдеге жаратуды ұйымдастыру үшін арналған Оператордың ақпараттық жүйесі, ол екінші деңгейдегі салалық ақпараттық жүйесі өтініш берушілерден өтінімдерді қабылдап, оларды форматты-логикалық бақылау арқылы өңдеу және өңделген өтінімдерді бірінші деңгейге беруді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37-1) тармақшамен толықтырылсын:</w:t>
      </w:r>
    </w:p>
    <w:bookmarkStart w:name="z15" w:id="8"/>
    <w:p>
      <w:pPr>
        <w:spacing w:after="0"/>
        <w:ind w:left="0"/>
        <w:jc w:val="both"/>
      </w:pPr>
      <w:r>
        <w:rPr>
          <w:rFonts w:ascii="Times New Roman"/>
          <w:b w:val="false"/>
          <w:i w:val="false"/>
          <w:color w:val="000000"/>
          <w:sz w:val="28"/>
        </w:rPr>
        <w:t>
      "37-1) тіркеуші ақпараттық жүйе (бұдан әрі – бірінші деңгейдегі жүйе) – түпкілікті форматтан кейінгі-логикалық бақылау арқылы өтініш берушінің базалық өлшемшарттарға сәйкестігі және оған оператордың ақша жіберуі туралы шешімін қабылдайтын, өтініш берушілердің өтінімдерінің эталондық электрондық тізілімін қамтитын, ақпараттық жүйемен интеграцияланған жеке кәсіпкерлікті және оларды алушыларды мемлекеттік қолдау шараларының мониторингі жүйесі 1";</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38-1) тармақшамен толықтырылсын:</w:t>
      </w:r>
    </w:p>
    <w:bookmarkStart w:name="z17" w:id="9"/>
    <w:p>
      <w:pPr>
        <w:spacing w:after="0"/>
        <w:ind w:left="0"/>
        <w:jc w:val="both"/>
      </w:pPr>
      <w:r>
        <w:rPr>
          <w:rFonts w:ascii="Times New Roman"/>
          <w:b w:val="false"/>
          <w:i w:val="false"/>
          <w:color w:val="000000"/>
          <w:sz w:val="28"/>
        </w:rPr>
        <w:t>
      38-1) тіркеуші – бюджетті атқару жөніндегі орталық уәкілетті орган айқындаған, жарғылық капиталына мемлекет жүз пайыз қатысатын, бірінші деңгейдегі жүйені пайдалана отырып, жеке кәсіпкерлікті және оларды алушыларды мемлекеттік қолдау шараларын пайдалану мониторингін техникалық сүйемелдеуді қамтамасыз ететін заңды тұлға.";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40), 41) тармақшалармен толықтырылсын:</w:t>
      </w:r>
    </w:p>
    <w:bookmarkStart w:name="z19" w:id="10"/>
    <w:p>
      <w:pPr>
        <w:spacing w:after="0"/>
        <w:ind w:left="0"/>
        <w:jc w:val="both"/>
      </w:pPr>
      <w:r>
        <w:rPr>
          <w:rFonts w:ascii="Times New Roman"/>
          <w:b w:val="false"/>
          <w:i w:val="false"/>
          <w:color w:val="000000"/>
          <w:sz w:val="28"/>
        </w:rPr>
        <w:t>
      "40) форматты-логикалық бақылау – екінші деңгейдегі жүйені тіркеушінің, мемлекеттік органдардың және операторлардың ақпараттық жүйелерімен интеграциялау жолымен мемлекеттік қолдау шараларын алушы бойынша мәліметтердің толықтығы мен дұрыстығын тексеруге бағытталған екінші деңгейдегі жүйеде белгіленетін бағдарламалық шектеулер кешені;</w:t>
      </w:r>
    </w:p>
    <w:bookmarkEnd w:id="10"/>
    <w:bookmarkStart w:name="z20" w:id="11"/>
    <w:p>
      <w:pPr>
        <w:spacing w:after="0"/>
        <w:ind w:left="0"/>
        <w:jc w:val="both"/>
      </w:pPr>
      <w:r>
        <w:rPr>
          <w:rFonts w:ascii="Times New Roman"/>
          <w:b w:val="false"/>
          <w:i w:val="false"/>
          <w:color w:val="000000"/>
          <w:sz w:val="28"/>
        </w:rPr>
        <w:t>
      41) форматтан кейінгі-логикалық бақылау – мемлекеттік қолдау шарасын алушының базалық өлшемшарттарға және оған ақша төлеудің негізділігіне сәйкестігін қамтамасыз етуге бағытталған бірінші деңгейдегі жүйеде белгіленетін бағдарламалық шектеулер кешені.";</w:t>
      </w:r>
    </w:p>
    <w:bookmarkEnd w:id="11"/>
    <w:bookmarkStart w:name="z21" w:id="12"/>
    <w:p>
      <w:pPr>
        <w:spacing w:after="0"/>
        <w:ind w:left="0"/>
        <w:jc w:val="both"/>
      </w:pPr>
      <w:r>
        <w:rPr>
          <w:rFonts w:ascii="Times New Roman"/>
          <w:b w:val="false"/>
          <w:i w:val="false"/>
          <w:color w:val="000000"/>
          <w:sz w:val="28"/>
        </w:rPr>
        <w:t>
      мынадай мазмұндағы 8-1-тармақпен толықтырылсын:</w:t>
      </w:r>
    </w:p>
    <w:bookmarkEnd w:id="12"/>
    <w:bookmarkStart w:name="z22" w:id="13"/>
    <w:p>
      <w:pPr>
        <w:spacing w:after="0"/>
        <w:ind w:left="0"/>
        <w:jc w:val="both"/>
      </w:pPr>
      <w:r>
        <w:rPr>
          <w:rFonts w:ascii="Times New Roman"/>
          <w:b w:val="false"/>
          <w:i w:val="false"/>
          <w:color w:val="000000"/>
          <w:sz w:val="28"/>
        </w:rPr>
        <w:t>
      "8-1. Төлемдер мемлекеттік қолдаудың екі деңгейлі жүйесі шеңберінде жүзеге асырылады:</w:t>
      </w:r>
    </w:p>
    <w:bookmarkEnd w:id="13"/>
    <w:bookmarkStart w:name="z23" w:id="14"/>
    <w:p>
      <w:pPr>
        <w:spacing w:after="0"/>
        <w:ind w:left="0"/>
        <w:jc w:val="both"/>
      </w:pPr>
      <w:r>
        <w:rPr>
          <w:rFonts w:ascii="Times New Roman"/>
          <w:b w:val="false"/>
          <w:i w:val="false"/>
          <w:color w:val="000000"/>
          <w:sz w:val="28"/>
        </w:rPr>
        <w:t>
      1) бірінші деңгей – түпкілікті форматтан кейінгі-логикалық бақылау арқылы мемлекеттік қолдау шараларын алушының базалық өлшемшарттарға сәйкестігі айқындалатын, мемлекеттік қолдау шараларын алушылардың өтінімдерінің эталондық электрондық тізілімін қамтитын, екінші деңгейдегі жүйелермен интеграцияланған тіркеу ақпараттық жүйесі;</w:t>
      </w:r>
    </w:p>
    <w:bookmarkEnd w:id="14"/>
    <w:bookmarkStart w:name="z24" w:id="15"/>
    <w:p>
      <w:pPr>
        <w:spacing w:after="0"/>
        <w:ind w:left="0"/>
        <w:jc w:val="both"/>
      </w:pPr>
      <w:r>
        <w:rPr>
          <w:rFonts w:ascii="Times New Roman"/>
          <w:b w:val="false"/>
          <w:i w:val="false"/>
          <w:color w:val="000000"/>
          <w:sz w:val="28"/>
        </w:rPr>
        <w:t>
      2) екінші деңгей – мемлекеттік қолдау шараларын алушылардан өтінімдерді қабылдау, оларды форматтық-логикалық бақылауды қолдана отырып өңдеу және өңделген өтінімдерді бірінші деңгейге беру жүзеге асырылатын салалық мемлекеттік немесе мемлекеттік емес ақпараттық жүйелер.";</w:t>
      </w:r>
    </w:p>
    <w:bookmarkEnd w:id="15"/>
    <w:bookmarkStart w:name="z25" w:id="16"/>
    <w:p>
      <w:pPr>
        <w:spacing w:after="0"/>
        <w:ind w:left="0"/>
        <w:jc w:val="both"/>
      </w:pPr>
      <w:r>
        <w:rPr>
          <w:rFonts w:ascii="Times New Roman"/>
          <w:b w:val="false"/>
          <w:i w:val="false"/>
          <w:color w:val="000000"/>
          <w:sz w:val="28"/>
        </w:rPr>
        <w:t>
      мынадай мазмұндағы 129-1-тармақпен толықтырылсын:</w:t>
      </w:r>
    </w:p>
    <w:bookmarkEnd w:id="16"/>
    <w:bookmarkStart w:name="z26" w:id="17"/>
    <w:p>
      <w:pPr>
        <w:spacing w:after="0"/>
        <w:ind w:left="0"/>
        <w:jc w:val="both"/>
      </w:pPr>
      <w:r>
        <w:rPr>
          <w:rFonts w:ascii="Times New Roman"/>
          <w:b w:val="false"/>
          <w:i w:val="false"/>
          <w:color w:val="000000"/>
          <w:sz w:val="28"/>
        </w:rPr>
        <w:t>
      "129-1. Өтініш беруші ПШКҚ және (немесе) ПШӨЖАШТ тапсыруға өтініш беруші ЭЦҚ-сымен қол қойған электрондық құжат нысанында өтінім берген кезде бюджетті атқару жөніндегі орталық уәкілетті орган айқындаған тіркеушінің дербес деректерді жинауға, өңдеуге, сақтауға, түсіруге және пайдалануға келісім береді.".</w:t>
      </w:r>
    </w:p>
    <w:bookmarkEnd w:id="17"/>
    <w:bookmarkStart w:name="z27" w:id="1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8"/>
    <w:bookmarkStart w:name="z28" w:id="1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9"/>
    <w:bookmarkStart w:name="z29" w:id="2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20"/>
    <w:bookmarkStart w:name="z30" w:id="2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1"/>
    <w:bookmarkStart w:name="z31" w:id="2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Қалдықтарды басқару департаменті заңнамада белгіленген тәртіппен:</w:t>
      </w:r>
    </w:p>
    <w:bookmarkEnd w:id="22"/>
    <w:bookmarkStart w:name="z32"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33" w:id="2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ресми интернет-ресурсында орналастырылуын;</w:t>
      </w:r>
    </w:p>
    <w:bookmarkEnd w:id="24"/>
    <w:bookmarkStart w:name="z34" w:id="2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25"/>
    <w:bookmarkStart w:name="z35"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26"/>
    <w:bookmarkStart w:name="z36"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bookmarkStart w:name="z38" w:id="28"/>
      <w:r>
        <w:rPr>
          <w:rFonts w:ascii="Times New Roman"/>
          <w:b w:val="false"/>
          <w:i w:val="false"/>
          <w:color w:val="000000"/>
          <w:sz w:val="28"/>
        </w:rPr>
        <w:t>
      "КЕЛІСІЛДІ"</w:t>
      </w:r>
    </w:p>
    <w:bookmarkEnd w:id="2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39" w:id="29"/>
      <w:r>
        <w:rPr>
          <w:rFonts w:ascii="Times New Roman"/>
          <w:b w:val="false"/>
          <w:i w:val="false"/>
          <w:color w:val="000000"/>
          <w:sz w:val="28"/>
        </w:rPr>
        <w:t>
      "КЕЛІСІЛДІ"</w:t>
      </w:r>
    </w:p>
    <w:bookmarkEnd w:id="2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40" w:id="30"/>
      <w:r>
        <w:rPr>
          <w:rFonts w:ascii="Times New Roman"/>
          <w:b w:val="false"/>
          <w:i w:val="false"/>
          <w:color w:val="000000"/>
          <w:sz w:val="28"/>
        </w:rPr>
        <w:t>
      "КЕЛІСІЛДІ"</w:t>
      </w:r>
    </w:p>
    <w:bookmarkEnd w:id="3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41" w:id="31"/>
      <w:r>
        <w:rPr>
          <w:rFonts w:ascii="Times New Roman"/>
          <w:b w:val="false"/>
          <w:i w:val="false"/>
          <w:color w:val="000000"/>
          <w:sz w:val="28"/>
        </w:rPr>
        <w:t>
      "КЕЛІСІЛДІ"</w:t>
      </w:r>
    </w:p>
    <w:bookmarkEnd w:id="3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2025 жылғы 21 қазандағы № 280</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Өндірушілердің</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4" w:id="32"/>
    <w:p>
      <w:pPr>
        <w:spacing w:after="0"/>
        <w:ind w:left="0"/>
        <w:jc w:val="both"/>
      </w:pPr>
      <w:r>
        <w:rPr>
          <w:rFonts w:ascii="Times New Roman"/>
          <w:b w:val="false"/>
          <w:i w:val="false"/>
          <w:color w:val="000000"/>
          <w:sz w:val="28"/>
        </w:rPr>
        <w:t>
      Қалдықтарды жинау, сұрыптау және тасымалдау және (немесе)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 үшін өндірушілердің (импорттаушылардың) кеңейтілген міндеттемелері Операторының ақпараттық жүйесінде үлгілік шарт жасасуға өтінім _______________________________________ (бұдан әрі – Өтініш беруші) (заңды тұлғаның толық атауы, жеке тұлғаның тегі, аты, әкесінің аты (бар болса), бизнес сәйкестендіру нөмірі/жеке сәйкестендіру нөмірі)</w:t>
      </w:r>
    </w:p>
    <w:bookmarkEnd w:id="32"/>
    <w:bookmarkStart w:name="z45" w:id="33"/>
    <w:p>
      <w:pPr>
        <w:spacing w:after="0"/>
        <w:ind w:left="0"/>
        <w:jc w:val="both"/>
      </w:pPr>
      <w:r>
        <w:rPr>
          <w:rFonts w:ascii="Times New Roman"/>
          <w:b w:val="false"/>
          <w:i w:val="false"/>
          <w:color w:val="000000"/>
          <w:sz w:val="28"/>
        </w:rPr>
        <w:t>
      Қызмет түрі:__________</w:t>
      </w:r>
    </w:p>
    <w:bookmarkEnd w:id="33"/>
    <w:bookmarkStart w:name="z46" w:id="34"/>
    <w:p>
      <w:pPr>
        <w:spacing w:after="0"/>
        <w:ind w:left="0"/>
        <w:jc w:val="both"/>
      </w:pPr>
      <w:r>
        <w:rPr>
          <w:rFonts w:ascii="Times New Roman"/>
          <w:b w:val="false"/>
          <w:i w:val="false"/>
          <w:color w:val="000000"/>
          <w:sz w:val="28"/>
        </w:rPr>
        <w:t>
      Қалдықтардың түрі:_______________</w:t>
      </w:r>
    </w:p>
    <w:bookmarkEnd w:id="34"/>
    <w:bookmarkStart w:name="z47" w:id="35"/>
    <w:p>
      <w:pPr>
        <w:spacing w:after="0"/>
        <w:ind w:left="0"/>
        <w:jc w:val="both"/>
      </w:pPr>
      <w:r>
        <w:rPr>
          <w:rFonts w:ascii="Times New Roman"/>
          <w:b w:val="false"/>
          <w:i w:val="false"/>
          <w:color w:val="000000"/>
          <w:sz w:val="28"/>
        </w:rPr>
        <w:t>
      Шарт жасасу үшін құжаттарды қарауды сұраймын (керегін таңдау):</w:t>
      </w:r>
    </w:p>
    <w:bookmarkEnd w:id="35"/>
    <w:bookmarkStart w:name="z48" w:id="36"/>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және тасымалдау үшін төлемдердің үлгілік шарты;</w:t>
      </w:r>
    </w:p>
    <w:bookmarkEnd w:id="36"/>
    <w:bookmarkStart w:name="z49" w:id="37"/>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ақпараттық жүйесінде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 кәдеге жаратқаны үшін төлемдердің үлгілік шарты;</w:t>
      </w:r>
    </w:p>
    <w:bookmarkEnd w:id="37"/>
    <w:bookmarkStart w:name="z50" w:id="38"/>
    <w:p>
      <w:pPr>
        <w:spacing w:after="0"/>
        <w:ind w:left="0"/>
        <w:jc w:val="both"/>
      </w:pPr>
      <w:r>
        <w:rPr>
          <w:rFonts w:ascii="Times New Roman"/>
          <w:b w:val="false"/>
          <w:i w:val="false"/>
          <w:color w:val="000000"/>
          <w:sz w:val="28"/>
        </w:rPr>
        <w:t>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жинау, сұрыптау, өңдеу, тасымалдау, қайта пайдалануға дайындау, қайта өңдеу, залалсыздандыру және (немесе) кәдеге жарату үшін төлемдердің үлгілік шарты.</w:t>
      </w:r>
    </w:p>
    <w:bookmarkEnd w:id="38"/>
    <w:bookmarkStart w:name="z51" w:id="39"/>
    <w:p>
      <w:pPr>
        <w:spacing w:after="0"/>
        <w:ind w:left="0"/>
        <w:jc w:val="both"/>
      </w:pPr>
      <w:r>
        <w:rPr>
          <w:rFonts w:ascii="Times New Roman"/>
          <w:b w:val="false"/>
          <w:i w:val="false"/>
          <w:color w:val="000000"/>
          <w:sz w:val="28"/>
        </w:rPr>
        <w:t>
      Өндірушілерден және импорттаушылардан оның банктік шотына түскен өндірушілердің (импорттаушылардың) өнімнің (тауарлардың) тұтыну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(немесе)кәдеге жаратуды ұйымдастыруға кеңейтілген міндеттемелерін Оператордың ақша жіберуі қағидаларының (бұдан әрі – Қағидалар) ережелеріне құжаттардың сәйкестігін және мәліметтердің дұрыстығын растаймын.</w:t>
      </w:r>
    </w:p>
    <w:bookmarkEnd w:id="39"/>
    <w:bookmarkStart w:name="z52" w:id="40"/>
    <w:p>
      <w:pPr>
        <w:spacing w:after="0"/>
        <w:ind w:left="0"/>
        <w:jc w:val="both"/>
      </w:pPr>
      <w:r>
        <w:rPr>
          <w:rFonts w:ascii="Times New Roman"/>
          <w:b w:val="false"/>
          <w:i w:val="false"/>
          <w:color w:val="000000"/>
          <w:sz w:val="28"/>
        </w:rPr>
        <w:t>
      Заңмен қорғалатын құпияны және (немесе) өзге де құпия ақпаратты құрайтын мәліметтерді пайдалануға, сондай-ақ Қазақстан Республикасының заңнамасында белгіленген талаптар шеңберінде дербес деректерді жинауға, өңдеуге келісім беремін.</w:t>
      </w:r>
    </w:p>
    <w:bookmarkEnd w:id="40"/>
    <w:bookmarkStart w:name="z53" w:id="41"/>
    <w:p>
      <w:pPr>
        <w:spacing w:after="0"/>
        <w:ind w:left="0"/>
        <w:jc w:val="both"/>
      </w:pPr>
      <w:r>
        <w:rPr>
          <w:rFonts w:ascii="Times New Roman"/>
          <w:b w:val="false"/>
          <w:i w:val="false"/>
          <w:color w:val="000000"/>
          <w:sz w:val="28"/>
        </w:rPr>
        <w:t>
      Өтініш берушіге қатысты тарату, оңалту немесе банкроттық рәсімдері басталмағанын, өтініш берушінің қаржы-шаруашылық қызметі Қазақстан Республикасының заңнамасына сәйкес тоқтатылмағанын растаймын.</w:t>
      </w:r>
    </w:p>
    <w:bookmarkEnd w:id="41"/>
    <w:bookmarkStart w:name="z54" w:id="42"/>
    <w:p>
      <w:pPr>
        <w:spacing w:after="0"/>
        <w:ind w:left="0"/>
        <w:jc w:val="both"/>
      </w:pPr>
      <w:r>
        <w:rPr>
          <w:rFonts w:ascii="Times New Roman"/>
          <w:b w:val="false"/>
          <w:i w:val="false"/>
          <w:color w:val="000000"/>
          <w:sz w:val="28"/>
        </w:rPr>
        <w:t>
      Бюджетті атқару жөніндегі орталық уәкілетті орган айқындаған тіркеушінің дербес деректерді жинауға, өңдеуге, сақтауға, түсіруге және пайдалануға келісім беремін.</w:t>
      </w:r>
    </w:p>
    <w:bookmarkEnd w:id="42"/>
    <w:bookmarkStart w:name="z55" w:id="43"/>
    <w:p>
      <w:pPr>
        <w:spacing w:after="0"/>
        <w:ind w:left="0"/>
        <w:jc w:val="both"/>
      </w:pPr>
      <w:r>
        <w:rPr>
          <w:rFonts w:ascii="Times New Roman"/>
          <w:b w:val="false"/>
          <w:i w:val="false"/>
          <w:color w:val="000000"/>
          <w:sz w:val="28"/>
        </w:rPr>
        <w:t>
      Құжаттарды ұсынамын (қажетін таңдау):</w:t>
      </w:r>
    </w:p>
    <w:bookmarkEnd w:id="43"/>
    <w:bookmarkStart w:name="z56" w:id="44"/>
    <w:p>
      <w:pPr>
        <w:spacing w:after="0"/>
        <w:ind w:left="0"/>
        <w:jc w:val="both"/>
      </w:pPr>
      <w:r>
        <w:rPr>
          <w:rFonts w:ascii="Times New Roman"/>
          <w:b w:val="false"/>
          <w:i w:val="false"/>
          <w:color w:val="000000"/>
          <w:sz w:val="28"/>
        </w:rPr>
        <w:t>
      Қағидалардың __ тармағына сәйкес қалдықтарды жинау, сұрыптау және тасымалдау жөніндегі қызметті жүзеге асыратын кәсіпкерлік субъектілері үшін;</w:t>
      </w:r>
    </w:p>
    <w:bookmarkEnd w:id="44"/>
    <w:bookmarkStart w:name="z57" w:id="45"/>
    <w:p>
      <w:pPr>
        <w:spacing w:after="0"/>
        <w:ind w:left="0"/>
        <w:jc w:val="both"/>
      </w:pPr>
      <w:r>
        <w:rPr>
          <w:rFonts w:ascii="Times New Roman"/>
          <w:b w:val="false"/>
          <w:i w:val="false"/>
          <w:color w:val="000000"/>
          <w:sz w:val="28"/>
        </w:rPr>
        <w:t>
      Қағидалардың __ тармағына сәйкес қалдықтарды қайта пайдалануға, өңдеуге, қайта өңдеуге, залалсыздандыруға және (немесе) кәдеге жаратуға дайындау жөніндегі қызметті жүзеге асыратын кәсіпкерлік субъектілері үшін;</w:t>
      </w:r>
    </w:p>
    <w:bookmarkEnd w:id="45"/>
    <w:bookmarkStart w:name="z58" w:id="46"/>
    <w:p>
      <w:pPr>
        <w:spacing w:after="0"/>
        <w:ind w:left="0"/>
        <w:jc w:val="both"/>
      </w:pPr>
      <w:r>
        <w:rPr>
          <w:rFonts w:ascii="Times New Roman"/>
          <w:b w:val="false"/>
          <w:i w:val="false"/>
          <w:color w:val="000000"/>
          <w:sz w:val="28"/>
        </w:rPr>
        <w:t>
      Қағидалардың __ тармағына сәйкес қалдықтарды жинау, тасымалдау, қайта пайдалануға дайындау, сұрыптау, өңдеу, қайта өңдеу, залалсыздандыру және (немесе) кәдеге жарату жөніндегі қызметті толық цикл бойынша жүзеге асыратын кәсіпкерлік субъектілері үшін.</w:t>
      </w:r>
    </w:p>
    <w:bookmarkEnd w:id="46"/>
    <w:bookmarkStart w:name="z59" w:id="47"/>
    <w:p>
      <w:pPr>
        <w:spacing w:after="0"/>
        <w:ind w:left="0"/>
        <w:jc w:val="both"/>
      </w:pPr>
      <w:r>
        <w:rPr>
          <w:rFonts w:ascii="Times New Roman"/>
          <w:b w:val="false"/>
          <w:i w:val="false"/>
          <w:color w:val="000000"/>
          <w:sz w:val="28"/>
        </w:rPr>
        <w:t>
      Уәкілетті тұлғаның</w:t>
      </w:r>
    </w:p>
    <w:bookmarkEnd w:id="47"/>
    <w:bookmarkStart w:name="z60" w:id="48"/>
    <w:p>
      <w:pPr>
        <w:spacing w:after="0"/>
        <w:ind w:left="0"/>
        <w:jc w:val="both"/>
      </w:pPr>
      <w:r>
        <w:rPr>
          <w:rFonts w:ascii="Times New Roman"/>
          <w:b w:val="false"/>
          <w:i w:val="false"/>
          <w:color w:val="000000"/>
          <w:sz w:val="28"/>
        </w:rPr>
        <w:t>
      электрондық цифрлық қолтаңбасы қойылды.</w:t>
      </w:r>
    </w:p>
    <w:bookmarkEnd w:id="48"/>
    <w:bookmarkStart w:name="z61" w:id="49"/>
    <w:p>
      <w:pPr>
        <w:spacing w:after="0"/>
        <w:ind w:left="0"/>
        <w:jc w:val="both"/>
      </w:pPr>
      <w:r>
        <w:rPr>
          <w:rFonts w:ascii="Times New Roman"/>
          <w:b w:val="false"/>
          <w:i w:val="false"/>
          <w:color w:val="000000"/>
          <w:sz w:val="28"/>
        </w:rPr>
        <w:t>
      Күні (күні, айы, жылы)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Өндірушілердің</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3-қосымша</w:t>
            </w:r>
          </w:p>
        </w:tc>
      </w:tr>
    </w:tbl>
    <w:bookmarkStart w:name="z63" w:id="50"/>
    <w:p>
      <w:pPr>
        <w:spacing w:after="0"/>
        <w:ind w:left="0"/>
        <w:jc w:val="both"/>
      </w:pPr>
      <w:r>
        <w:rPr>
          <w:rFonts w:ascii="Times New Roman"/>
          <w:b w:val="false"/>
          <w:i w:val="false"/>
          <w:color w:val="000000"/>
          <w:sz w:val="28"/>
        </w:rPr>
        <w:t>
      Нысан</w:t>
      </w:r>
    </w:p>
    <w:bookmarkEnd w:id="50"/>
    <w:bookmarkStart w:name="z64" w:id="51"/>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 сұрыптау және тасымалдау үшін төлемдердің үлгілік шартына ______ жылғы "___"_____________ № ___ қосылу туралы өтініші</w:t>
      </w:r>
    </w:p>
    <w:bookmarkEnd w:id="51"/>
    <w:bookmarkStart w:name="z65" w:id="52"/>
    <w:p>
      <w:pPr>
        <w:spacing w:after="0"/>
        <w:ind w:left="0"/>
        <w:jc w:val="both"/>
      </w:pPr>
      <w:r>
        <w:rPr>
          <w:rFonts w:ascii="Times New Roman"/>
          <w:b w:val="false"/>
          <w:i w:val="false"/>
          <w:color w:val="000000"/>
          <w:sz w:val="28"/>
        </w:rPr>
        <w:t>
      Жеке кәсіпкер (толық аты-жөні немесе атауы) ______ / заңды тұлға (ұйымдық-құқықтық нысаны және толық немесе қысқартылған атауы) _____________ бизнес сәйкестендіру нөмірі/жеке сәйкестендіру нөмірі ________________ (бұдан әрі – Өтініш беруші) – Қазақстан Республикасы Азаматтық кодексінің 389-бабына сәйкес Өндірушілердің (импорттаушылардың) кеңейтілген міндеттемелері қолданылатын өнімнің (тауарлардың) тұтыну қасиеттерін жоғалтқаннан кейін пайда болатын қалдықтарды жинау, сұрыптау және тасымалдау үшін төлемдердің үлгілік шартына толық цикл бойынша қосылу туралы осы өтінішке қол қою арқылы жеке кәсіпкер ретінде мемлекеттік тіркеу туралы жарғы/сенімхат/талон негізінде әрекет ететін (бұдан әрі – Өтініш пен Шарт тиісінше) Оператордың ақпараттық жүйесінде орналастырылған шартқа қосылады және оны келесімен растайды:</w:t>
      </w:r>
    </w:p>
    <w:bookmarkEnd w:id="52"/>
    <w:bookmarkStart w:name="z66" w:id="53"/>
    <w:p>
      <w:pPr>
        <w:spacing w:after="0"/>
        <w:ind w:left="0"/>
        <w:jc w:val="both"/>
      </w:pPr>
      <w:r>
        <w:rPr>
          <w:rFonts w:ascii="Times New Roman"/>
          <w:b w:val="false"/>
          <w:i w:val="false"/>
          <w:color w:val="000000"/>
          <w:sz w:val="28"/>
        </w:rPr>
        <w:t>
      1) шартта қамтылған, Шарттың және өзге де құжаттардың талаптарымен таныстым және келісемін;</w:t>
      </w:r>
    </w:p>
    <w:bookmarkEnd w:id="53"/>
    <w:bookmarkStart w:name="z67" w:id="54"/>
    <w:p>
      <w:pPr>
        <w:spacing w:after="0"/>
        <w:ind w:left="0"/>
        <w:jc w:val="both"/>
      </w:pPr>
      <w:r>
        <w:rPr>
          <w:rFonts w:ascii="Times New Roman"/>
          <w:b w:val="false"/>
          <w:i w:val="false"/>
          <w:color w:val="000000"/>
          <w:sz w:val="28"/>
        </w:rPr>
        <w:t>
      2) Оператормен жасалған шарттың орындалуына қатысты өз әрекеттерінің мағынасын, құқықтық және өзге де салдарын толық түсінеді;</w:t>
      </w:r>
    </w:p>
    <w:bookmarkEnd w:id="54"/>
    <w:bookmarkStart w:name="z68" w:id="55"/>
    <w:p>
      <w:pPr>
        <w:spacing w:after="0"/>
        <w:ind w:left="0"/>
        <w:jc w:val="both"/>
      </w:pPr>
      <w:r>
        <w:rPr>
          <w:rFonts w:ascii="Times New Roman"/>
          <w:b w:val="false"/>
          <w:i w:val="false"/>
          <w:color w:val="000000"/>
          <w:sz w:val="28"/>
        </w:rPr>
        <w:t>
      3) өтініш беруші Оператордың ақпараттық жүйесінде электрондық цифрлық қолтаңба арқылы қол қойған өтініш, Шарттың акцепті болып табылады;</w:t>
      </w:r>
    </w:p>
    <w:bookmarkEnd w:id="55"/>
    <w:bookmarkStart w:name="z69" w:id="56"/>
    <w:p>
      <w:pPr>
        <w:spacing w:after="0"/>
        <w:ind w:left="0"/>
        <w:jc w:val="both"/>
      </w:pPr>
      <w:r>
        <w:rPr>
          <w:rFonts w:ascii="Times New Roman"/>
          <w:b w:val="false"/>
          <w:i w:val="false"/>
          <w:color w:val="000000"/>
          <w:sz w:val="28"/>
        </w:rPr>
        <w:t>
      4) өтініш Оператор мен Өтініш беруші арасында шарт жасасу фактісін растайтын құжат болып табылады, өтініш пен Шарт бірыңғай құжат ретінде қаралады;</w:t>
      </w:r>
    </w:p>
    <w:bookmarkEnd w:id="56"/>
    <w:bookmarkStart w:name="z70" w:id="57"/>
    <w:p>
      <w:pPr>
        <w:spacing w:after="0"/>
        <w:ind w:left="0"/>
        <w:jc w:val="both"/>
      </w:pPr>
      <w:r>
        <w:rPr>
          <w:rFonts w:ascii="Times New Roman"/>
          <w:b w:val="false"/>
          <w:i w:val="false"/>
          <w:color w:val="000000"/>
          <w:sz w:val="28"/>
        </w:rPr>
        <w:t>
      5) егер Оператордың ақпараттық жүйесінде осы өтінішке электрондық цифрлық қолтаңба арқылы қол қойылса, шарт алушының оқылмағанының / қабылданбағанының дәлелі ретінде Оператордың лауазымды адамдарының қолы мен шартта мөрдің жоқтығына сілтеме жасауға құқылы емес;</w:t>
      </w:r>
    </w:p>
    <w:bookmarkEnd w:id="57"/>
    <w:bookmarkStart w:name="z71" w:id="58"/>
    <w:p>
      <w:pPr>
        <w:spacing w:after="0"/>
        <w:ind w:left="0"/>
        <w:jc w:val="both"/>
      </w:pPr>
      <w:r>
        <w:rPr>
          <w:rFonts w:ascii="Times New Roman"/>
          <w:b w:val="false"/>
          <w:i w:val="false"/>
          <w:color w:val="000000"/>
          <w:sz w:val="28"/>
        </w:rPr>
        <w:t>
      6) төлемдерді алуға байланысты өзінің барлық іс-әрекеттерін (процестерін) көрсетуге және Оператордың ақпараттық жүйесінде Қағидалардың, Түсіндірмелер мен Шарттың нормаларының орындалуын растайтын барлық құжаттарды орналастыруға келісемін;</w:t>
      </w:r>
    </w:p>
    <w:bookmarkEnd w:id="58"/>
    <w:bookmarkStart w:name="z72" w:id="59"/>
    <w:p>
      <w:pPr>
        <w:spacing w:after="0"/>
        <w:ind w:left="0"/>
        <w:jc w:val="both"/>
      </w:pPr>
      <w:r>
        <w:rPr>
          <w:rFonts w:ascii="Times New Roman"/>
          <w:b w:val="false"/>
          <w:i w:val="false"/>
          <w:color w:val="000000"/>
          <w:sz w:val="28"/>
        </w:rPr>
        <w:t>
      7) Қазақстан Республикасының заңнамасына және Оператордың ішкі актілеріне сәйкес Операторға дербес деректерді жинау және өңдеу құқығын беруге келісемін;</w:t>
      </w:r>
    </w:p>
    <w:bookmarkEnd w:id="59"/>
    <w:bookmarkStart w:name="z73" w:id="60"/>
    <w:p>
      <w:pPr>
        <w:spacing w:after="0"/>
        <w:ind w:left="0"/>
        <w:jc w:val="both"/>
      </w:pPr>
      <w:r>
        <w:rPr>
          <w:rFonts w:ascii="Times New Roman"/>
          <w:b w:val="false"/>
          <w:i w:val="false"/>
          <w:color w:val="000000"/>
          <w:sz w:val="28"/>
        </w:rPr>
        <w:t>
      8) бюджетті атқару жөніндегі орталық уәкілетті орган айқындаған тіркеушінің дербес деректерді жинауға, өңдеуге, сақтауға, түсіруге және пайдалануға келісемін;</w:t>
      </w:r>
    </w:p>
    <w:bookmarkEnd w:id="60"/>
    <w:bookmarkStart w:name="z74" w:id="61"/>
    <w:p>
      <w:pPr>
        <w:spacing w:after="0"/>
        <w:ind w:left="0"/>
        <w:jc w:val="both"/>
      </w:pPr>
      <w:r>
        <w:rPr>
          <w:rFonts w:ascii="Times New Roman"/>
          <w:b w:val="false"/>
          <w:i w:val="false"/>
          <w:color w:val="000000"/>
          <w:sz w:val="28"/>
        </w:rPr>
        <w:t>
      9) Оператор төмендегі көрсетілгендер бойынша түпкілікті ақпарат берді:</w:t>
      </w:r>
    </w:p>
    <w:bookmarkEnd w:id="61"/>
    <w:bookmarkStart w:name="z75" w:id="62"/>
    <w:p>
      <w:pPr>
        <w:spacing w:after="0"/>
        <w:ind w:left="0"/>
        <w:jc w:val="both"/>
      </w:pPr>
      <w:r>
        <w:rPr>
          <w:rFonts w:ascii="Times New Roman"/>
          <w:b w:val="false"/>
          <w:i w:val="false"/>
          <w:color w:val="000000"/>
          <w:sz w:val="28"/>
        </w:rPr>
        <w:t>
      тараптардың өзара іс-қимыл шарттары;</w:t>
      </w:r>
    </w:p>
    <w:bookmarkEnd w:id="62"/>
    <w:bookmarkStart w:name="z76" w:id="63"/>
    <w:p>
      <w:pPr>
        <w:spacing w:after="0"/>
        <w:ind w:left="0"/>
        <w:jc w:val="both"/>
      </w:pPr>
      <w:r>
        <w:rPr>
          <w:rFonts w:ascii="Times New Roman"/>
          <w:b w:val="false"/>
          <w:i w:val="false"/>
          <w:color w:val="000000"/>
          <w:sz w:val="28"/>
        </w:rPr>
        <w:t>
      шарт бойынша төлемдердің мөлшері мен тәртібі;</w:t>
      </w:r>
    </w:p>
    <w:bookmarkEnd w:id="63"/>
    <w:bookmarkStart w:name="z77" w:id="64"/>
    <w:p>
      <w:pPr>
        <w:spacing w:after="0"/>
        <w:ind w:left="0"/>
        <w:jc w:val="both"/>
      </w:pPr>
      <w:r>
        <w:rPr>
          <w:rFonts w:ascii="Times New Roman"/>
          <w:b w:val="false"/>
          <w:i w:val="false"/>
          <w:color w:val="000000"/>
          <w:sz w:val="28"/>
        </w:rPr>
        <w:t>
      үшінші тұлғалармен қарым-қатынас;</w:t>
      </w:r>
    </w:p>
    <w:bookmarkEnd w:id="64"/>
    <w:bookmarkStart w:name="z78" w:id="65"/>
    <w:p>
      <w:pPr>
        <w:spacing w:after="0"/>
        <w:ind w:left="0"/>
        <w:jc w:val="both"/>
      </w:pPr>
      <w:r>
        <w:rPr>
          <w:rFonts w:ascii="Times New Roman"/>
          <w:b w:val="false"/>
          <w:i w:val="false"/>
          <w:color w:val="000000"/>
          <w:sz w:val="28"/>
        </w:rPr>
        <w:t>
      шарт жасасу үшін қажетті құжаттардың тізбесі;</w:t>
      </w:r>
    </w:p>
    <w:bookmarkEnd w:id="65"/>
    <w:bookmarkStart w:name="z79" w:id="66"/>
    <w:p>
      <w:pPr>
        <w:spacing w:after="0"/>
        <w:ind w:left="0"/>
        <w:jc w:val="both"/>
      </w:pPr>
      <w:r>
        <w:rPr>
          <w:rFonts w:ascii="Times New Roman"/>
          <w:b w:val="false"/>
          <w:i w:val="false"/>
          <w:color w:val="000000"/>
          <w:sz w:val="28"/>
        </w:rPr>
        <w:t>
      шарт бойынша міндеттемелерді орындамаған және (немесе) тиісінше орындамаған жағдайда салдарлар мен жауапкершілік және ықтимал тәуекелдер туралы;</w:t>
      </w:r>
    </w:p>
    <w:bookmarkEnd w:id="66"/>
    <w:bookmarkStart w:name="z80" w:id="67"/>
    <w:p>
      <w:pPr>
        <w:spacing w:after="0"/>
        <w:ind w:left="0"/>
        <w:jc w:val="both"/>
      </w:pPr>
      <w:r>
        <w:rPr>
          <w:rFonts w:ascii="Times New Roman"/>
          <w:b w:val="false"/>
          <w:i w:val="false"/>
          <w:color w:val="000000"/>
          <w:sz w:val="28"/>
        </w:rPr>
        <w:t>
      Оператордың ақпараттық жүйесінде өтініш берушінің өтінішке қол қойған күнінен кейінгі ең жақын жұмыс күні шарт жасасу күні болып есептеледі.</w:t>
      </w:r>
    </w:p>
    <w:bookmarkEnd w:id="67"/>
    <w:bookmarkStart w:name="z81" w:id="68"/>
    <w:p>
      <w:pPr>
        <w:spacing w:after="0"/>
        <w:ind w:left="0"/>
        <w:jc w:val="both"/>
      </w:pPr>
      <w:r>
        <w:rPr>
          <w:rFonts w:ascii="Times New Roman"/>
          <w:b w:val="false"/>
          <w:i w:val="false"/>
          <w:color w:val="000000"/>
          <w:sz w:val="28"/>
        </w:rPr>
        <w:t>
      Электрондық цифрлық қолтаңбасы қойылды.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 xml:space="preserve">өңдеуді, залалсыздандыруды </w:t>
            </w:r>
            <w:r>
              <w:br/>
            </w:r>
            <w:r>
              <w:rPr>
                <w:rFonts w:ascii="Times New Roman"/>
                <w:b w:val="false"/>
                <w:i w:val="false"/>
                <w:color w:val="000000"/>
                <w:sz w:val="20"/>
              </w:rPr>
              <w:t xml:space="preserve">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4-қосымша</w:t>
            </w:r>
          </w:p>
        </w:tc>
      </w:tr>
    </w:tbl>
    <w:bookmarkStart w:name="z83" w:id="69"/>
    <w:p>
      <w:pPr>
        <w:spacing w:after="0"/>
        <w:ind w:left="0"/>
        <w:jc w:val="both"/>
      </w:pPr>
      <w:r>
        <w:rPr>
          <w:rFonts w:ascii="Times New Roman"/>
          <w:b w:val="false"/>
          <w:i w:val="false"/>
          <w:color w:val="000000"/>
          <w:sz w:val="28"/>
        </w:rPr>
        <w:t>
      Нысан</w:t>
      </w:r>
    </w:p>
    <w:bookmarkEnd w:id="69"/>
    <w:bookmarkStart w:name="z84" w:id="70"/>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 кәдеге жаратқаны үшін төлемдердің үлгілік шартына ______ жылғы "___"_____________ №___ қосылу туралы өтініші</w:t>
      </w:r>
    </w:p>
    <w:bookmarkEnd w:id="70"/>
    <w:bookmarkStart w:name="z85" w:id="71"/>
    <w:p>
      <w:pPr>
        <w:spacing w:after="0"/>
        <w:ind w:left="0"/>
        <w:jc w:val="both"/>
      </w:pPr>
      <w:r>
        <w:rPr>
          <w:rFonts w:ascii="Times New Roman"/>
          <w:b w:val="false"/>
          <w:i w:val="false"/>
          <w:color w:val="000000"/>
          <w:sz w:val="28"/>
        </w:rPr>
        <w:t>
      Жеке кәсіпкер (Толық аты-жөні немесе атауы (бар болса)) ______ /заңды тұлға (ұйымдық-құқықтық нысаны және толық немесе қысқартылған атауы) __________ бизнес сәйкестендіру нөмірі/жеке сәйкестендіру нөмірі _____________ (бұдан әрі – Өтініш беруші) Қазақстан Республикасы Азаматтық кодексінің 389-бабына сәйкес Оператордың ақпараттық жүйесінде орналастырылған жарғы/сенімхат/дара кәсіпкер ретінде мемлекеттік тіркеу туралы талон негізінде қолданыстағы Өндірушілердің (импорттаушылардың) кеңейтілген міндеттемелері қолданылатын өнімнің (тауарлардың) тұтынушылық қасиеттері жоғалғаннан кейін пайда болатын қалдықтарды қайта пайдалануға, өңдеуге, қайта өңдеуге, залалсыздандыруға және (немесе) кәдеге жаратқаны үшін төлемдердің үлгілік шартына (бұдан әрі – Өтініш пен Шарт) қол қою арқылы өндірушілердің (импорттаушылардың) Оператордың ақпараттық жүйесінде орналастырылған шартқа қосылады және оны келесімен растайды:</w:t>
      </w:r>
    </w:p>
    <w:bookmarkEnd w:id="71"/>
    <w:bookmarkStart w:name="z86" w:id="72"/>
    <w:p>
      <w:pPr>
        <w:spacing w:after="0"/>
        <w:ind w:left="0"/>
        <w:jc w:val="both"/>
      </w:pPr>
      <w:r>
        <w:rPr>
          <w:rFonts w:ascii="Times New Roman"/>
          <w:b w:val="false"/>
          <w:i w:val="false"/>
          <w:color w:val="000000"/>
          <w:sz w:val="28"/>
        </w:rPr>
        <w:t>
      1) шартта қамтылған, Шарттың және өзге де құжаттардың талаптарымен таныстым және келісемін;</w:t>
      </w:r>
    </w:p>
    <w:bookmarkEnd w:id="72"/>
    <w:bookmarkStart w:name="z87" w:id="73"/>
    <w:p>
      <w:pPr>
        <w:spacing w:after="0"/>
        <w:ind w:left="0"/>
        <w:jc w:val="both"/>
      </w:pPr>
      <w:r>
        <w:rPr>
          <w:rFonts w:ascii="Times New Roman"/>
          <w:b w:val="false"/>
          <w:i w:val="false"/>
          <w:color w:val="000000"/>
          <w:sz w:val="28"/>
        </w:rPr>
        <w:t>
      2) Оператормен жасалған шарттың орындалуына қатысты өз әрекеттерінің мағынасын, құқықтық және өзге де салдарын толық түсінеді;</w:t>
      </w:r>
    </w:p>
    <w:bookmarkEnd w:id="73"/>
    <w:bookmarkStart w:name="z88" w:id="74"/>
    <w:p>
      <w:pPr>
        <w:spacing w:after="0"/>
        <w:ind w:left="0"/>
        <w:jc w:val="both"/>
      </w:pPr>
      <w:r>
        <w:rPr>
          <w:rFonts w:ascii="Times New Roman"/>
          <w:b w:val="false"/>
          <w:i w:val="false"/>
          <w:color w:val="000000"/>
          <w:sz w:val="28"/>
        </w:rPr>
        <w:t>
      3) өтініш беруші Оператордың ақпараттық жүйесінде электрондық цифрлық қолтаңба арқылы қол қойған өтініш Шарттың акцепті болып табылады;</w:t>
      </w:r>
    </w:p>
    <w:bookmarkEnd w:id="74"/>
    <w:bookmarkStart w:name="z89" w:id="75"/>
    <w:p>
      <w:pPr>
        <w:spacing w:after="0"/>
        <w:ind w:left="0"/>
        <w:jc w:val="both"/>
      </w:pPr>
      <w:r>
        <w:rPr>
          <w:rFonts w:ascii="Times New Roman"/>
          <w:b w:val="false"/>
          <w:i w:val="false"/>
          <w:color w:val="000000"/>
          <w:sz w:val="28"/>
        </w:rPr>
        <w:t>
      4) өтініш, Оператор мен Өтініш беруші арасында шарт жасасу фактісін растайтын құжат болып табылады, өтініш пен Шарт бірыңғай құжат ретінде қаралады;</w:t>
      </w:r>
    </w:p>
    <w:bookmarkEnd w:id="75"/>
    <w:bookmarkStart w:name="z90" w:id="76"/>
    <w:p>
      <w:pPr>
        <w:spacing w:after="0"/>
        <w:ind w:left="0"/>
        <w:jc w:val="both"/>
      </w:pPr>
      <w:r>
        <w:rPr>
          <w:rFonts w:ascii="Times New Roman"/>
          <w:b w:val="false"/>
          <w:i w:val="false"/>
          <w:color w:val="000000"/>
          <w:sz w:val="28"/>
        </w:rPr>
        <w:t>
      5) егер Оператордың ақпараттық жүйесінде осы өтінішке электрондық цифрлық қолтаңба арқылы қол қойылса, шарт алушының оқылмағанының / қабылданбағанының дәлелі ретінде Оператордың лауазымды адамдарының қолы мен шартта мөрдің жоқтығына сілтеме жасауға құқылы емес;</w:t>
      </w:r>
    </w:p>
    <w:bookmarkEnd w:id="76"/>
    <w:bookmarkStart w:name="z91" w:id="77"/>
    <w:p>
      <w:pPr>
        <w:spacing w:after="0"/>
        <w:ind w:left="0"/>
        <w:jc w:val="both"/>
      </w:pPr>
      <w:r>
        <w:rPr>
          <w:rFonts w:ascii="Times New Roman"/>
          <w:b w:val="false"/>
          <w:i w:val="false"/>
          <w:color w:val="000000"/>
          <w:sz w:val="28"/>
        </w:rPr>
        <w:t>
      6) төлемдерді алуға байланысты өзінің барлық іс-әрекеттерін (процестерін) көрсетуге және Оператордың ақпараттық жүйесінде Қағидалардың, Түсіндірмелер мен Шарттың нормаларының орындалуын растайтын барлық құжаттарды орналастыруға келісемін;</w:t>
      </w:r>
    </w:p>
    <w:bookmarkEnd w:id="77"/>
    <w:bookmarkStart w:name="z92" w:id="78"/>
    <w:p>
      <w:pPr>
        <w:spacing w:after="0"/>
        <w:ind w:left="0"/>
        <w:jc w:val="both"/>
      </w:pPr>
      <w:r>
        <w:rPr>
          <w:rFonts w:ascii="Times New Roman"/>
          <w:b w:val="false"/>
          <w:i w:val="false"/>
          <w:color w:val="000000"/>
          <w:sz w:val="28"/>
        </w:rPr>
        <w:t>
      7) Қазақстан Республикасының заңнамасына және Оператордың ішкі актілеріне сәйкес Операторға дербес деректерді жинау және өңдеу құқығын беруге келісемін;</w:t>
      </w:r>
    </w:p>
    <w:bookmarkEnd w:id="78"/>
    <w:bookmarkStart w:name="z93" w:id="79"/>
    <w:p>
      <w:pPr>
        <w:spacing w:after="0"/>
        <w:ind w:left="0"/>
        <w:jc w:val="both"/>
      </w:pPr>
      <w:r>
        <w:rPr>
          <w:rFonts w:ascii="Times New Roman"/>
          <w:b w:val="false"/>
          <w:i w:val="false"/>
          <w:color w:val="000000"/>
          <w:sz w:val="28"/>
        </w:rPr>
        <w:t>
      8) бюджетті атқару жөніндегі орталық уәкілетті орган айқындаған тіркеушінің дербес деректерді жинауға, өңдеуге, сақтауға, түсіруге және пайдалануға келісемін;</w:t>
      </w:r>
    </w:p>
    <w:bookmarkEnd w:id="79"/>
    <w:bookmarkStart w:name="z94" w:id="80"/>
    <w:p>
      <w:pPr>
        <w:spacing w:after="0"/>
        <w:ind w:left="0"/>
        <w:jc w:val="both"/>
      </w:pPr>
      <w:r>
        <w:rPr>
          <w:rFonts w:ascii="Times New Roman"/>
          <w:b w:val="false"/>
          <w:i w:val="false"/>
          <w:color w:val="000000"/>
          <w:sz w:val="28"/>
        </w:rPr>
        <w:t>
      9) Оператор төмендегі көрсетілгендер бойынша түпкілікті ақпарат берді:</w:t>
      </w:r>
    </w:p>
    <w:bookmarkEnd w:id="80"/>
    <w:bookmarkStart w:name="z95" w:id="81"/>
    <w:p>
      <w:pPr>
        <w:spacing w:after="0"/>
        <w:ind w:left="0"/>
        <w:jc w:val="both"/>
      </w:pPr>
      <w:r>
        <w:rPr>
          <w:rFonts w:ascii="Times New Roman"/>
          <w:b w:val="false"/>
          <w:i w:val="false"/>
          <w:color w:val="000000"/>
          <w:sz w:val="28"/>
        </w:rPr>
        <w:t>
      тараптардың өзара іс-қимыл шарттары;</w:t>
      </w:r>
    </w:p>
    <w:bookmarkEnd w:id="81"/>
    <w:bookmarkStart w:name="z96" w:id="82"/>
    <w:p>
      <w:pPr>
        <w:spacing w:after="0"/>
        <w:ind w:left="0"/>
        <w:jc w:val="both"/>
      </w:pPr>
      <w:r>
        <w:rPr>
          <w:rFonts w:ascii="Times New Roman"/>
          <w:b w:val="false"/>
          <w:i w:val="false"/>
          <w:color w:val="000000"/>
          <w:sz w:val="28"/>
        </w:rPr>
        <w:t>
      шарт бойынша төлемдердің мөлшері мен тәртібі;</w:t>
      </w:r>
    </w:p>
    <w:bookmarkEnd w:id="82"/>
    <w:bookmarkStart w:name="z97" w:id="83"/>
    <w:p>
      <w:pPr>
        <w:spacing w:after="0"/>
        <w:ind w:left="0"/>
        <w:jc w:val="both"/>
      </w:pPr>
      <w:r>
        <w:rPr>
          <w:rFonts w:ascii="Times New Roman"/>
          <w:b w:val="false"/>
          <w:i w:val="false"/>
          <w:color w:val="000000"/>
          <w:sz w:val="28"/>
        </w:rPr>
        <w:t>
      үшінші тұлғалармен қарым-қатынас;</w:t>
      </w:r>
    </w:p>
    <w:bookmarkEnd w:id="83"/>
    <w:bookmarkStart w:name="z98" w:id="84"/>
    <w:p>
      <w:pPr>
        <w:spacing w:after="0"/>
        <w:ind w:left="0"/>
        <w:jc w:val="both"/>
      </w:pPr>
      <w:r>
        <w:rPr>
          <w:rFonts w:ascii="Times New Roman"/>
          <w:b w:val="false"/>
          <w:i w:val="false"/>
          <w:color w:val="000000"/>
          <w:sz w:val="28"/>
        </w:rPr>
        <w:t>
      шарт жасасу үшін қажетті құжаттардың тізбесі;</w:t>
      </w:r>
    </w:p>
    <w:bookmarkEnd w:id="84"/>
    <w:bookmarkStart w:name="z99" w:id="85"/>
    <w:p>
      <w:pPr>
        <w:spacing w:after="0"/>
        <w:ind w:left="0"/>
        <w:jc w:val="both"/>
      </w:pPr>
      <w:r>
        <w:rPr>
          <w:rFonts w:ascii="Times New Roman"/>
          <w:b w:val="false"/>
          <w:i w:val="false"/>
          <w:color w:val="000000"/>
          <w:sz w:val="28"/>
        </w:rPr>
        <w:t>
      шарт бойынша міндеттемелерді орындамаған және (немесе) тиісінше орындамаған жағдайда салдарлар мен жауапкершілік және ықтимал тәуекелдер туралы;</w:t>
      </w:r>
    </w:p>
    <w:bookmarkEnd w:id="85"/>
    <w:bookmarkStart w:name="z100" w:id="86"/>
    <w:p>
      <w:pPr>
        <w:spacing w:after="0"/>
        <w:ind w:left="0"/>
        <w:jc w:val="both"/>
      </w:pPr>
      <w:r>
        <w:rPr>
          <w:rFonts w:ascii="Times New Roman"/>
          <w:b w:val="false"/>
          <w:i w:val="false"/>
          <w:color w:val="000000"/>
          <w:sz w:val="28"/>
        </w:rPr>
        <w:t>
      Оператордың ақпараттық жүйесінде өтініш берушінің өтінішке қол қойған күнінен кейінгі ең жақын жұмыс күні шарт жасасу күні болып есептеледі.</w:t>
      </w:r>
    </w:p>
    <w:bookmarkEnd w:id="86"/>
    <w:bookmarkStart w:name="z101" w:id="87"/>
    <w:p>
      <w:pPr>
        <w:spacing w:after="0"/>
        <w:ind w:left="0"/>
        <w:jc w:val="both"/>
      </w:pPr>
      <w:r>
        <w:rPr>
          <w:rFonts w:ascii="Times New Roman"/>
          <w:b w:val="false"/>
          <w:i w:val="false"/>
          <w:color w:val="000000"/>
          <w:sz w:val="28"/>
        </w:rPr>
        <w:t>
      Электрондық цифрлық қолтаңбасы қойылды.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r>
              <w:br/>
            </w:r>
            <w:r>
              <w:rPr>
                <w:rFonts w:ascii="Times New Roman"/>
                <w:b w:val="false"/>
                <w:i w:val="false"/>
                <w:color w:val="000000"/>
                <w:sz w:val="20"/>
              </w:rPr>
              <w:t xml:space="preserve">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операторының өндірушілердің </w:t>
            </w:r>
            <w:r>
              <w:br/>
            </w:r>
            <w:r>
              <w:rPr>
                <w:rFonts w:ascii="Times New Roman"/>
                <w:b w:val="false"/>
                <w:i w:val="false"/>
                <w:color w:val="000000"/>
                <w:sz w:val="20"/>
              </w:rPr>
              <w:t xml:space="preserve">(импорттаушылардың) </w:t>
            </w:r>
            <w:r>
              <w:br/>
            </w:r>
            <w:r>
              <w:rPr>
                <w:rFonts w:ascii="Times New Roman"/>
                <w:b w:val="false"/>
                <w:i w:val="false"/>
                <w:color w:val="000000"/>
                <w:sz w:val="20"/>
              </w:rPr>
              <w:t xml:space="preserve">кеңейтілген міндеттемелері </w:t>
            </w:r>
            <w:r>
              <w:br/>
            </w:r>
            <w:r>
              <w:rPr>
                <w:rFonts w:ascii="Times New Roman"/>
                <w:b w:val="false"/>
                <w:i w:val="false"/>
                <w:color w:val="000000"/>
                <w:sz w:val="20"/>
              </w:rPr>
              <w:t xml:space="preserve">қолданылатын өнімнің </w:t>
            </w:r>
            <w:r>
              <w:br/>
            </w:r>
            <w:r>
              <w:rPr>
                <w:rFonts w:ascii="Times New Roman"/>
                <w:b w:val="false"/>
                <w:i w:val="false"/>
                <w:color w:val="000000"/>
                <w:sz w:val="20"/>
              </w:rPr>
              <w:t xml:space="preserve">(тауарлардың) тұтынушылық </w:t>
            </w:r>
            <w:r>
              <w:br/>
            </w:r>
            <w:r>
              <w:rPr>
                <w:rFonts w:ascii="Times New Roman"/>
                <w:b w:val="false"/>
                <w:i w:val="false"/>
                <w:color w:val="000000"/>
                <w:sz w:val="20"/>
              </w:rPr>
              <w:t xml:space="preserve">қасиеттері жоғалғаннан кейін </w:t>
            </w:r>
            <w:r>
              <w:br/>
            </w:r>
            <w:r>
              <w:rPr>
                <w:rFonts w:ascii="Times New Roman"/>
                <w:b w:val="false"/>
                <w:i w:val="false"/>
                <w:color w:val="000000"/>
                <w:sz w:val="20"/>
              </w:rPr>
              <w:t xml:space="preserve">түзілетін қалдықтарды жинауды, </w:t>
            </w:r>
            <w:r>
              <w:br/>
            </w:r>
            <w:r>
              <w:rPr>
                <w:rFonts w:ascii="Times New Roman"/>
                <w:b w:val="false"/>
                <w:i w:val="false"/>
                <w:color w:val="000000"/>
                <w:sz w:val="20"/>
              </w:rPr>
              <w:t xml:space="preserve">тасымалдауды, қайтадан </w:t>
            </w:r>
            <w:r>
              <w:br/>
            </w:r>
            <w:r>
              <w:rPr>
                <w:rFonts w:ascii="Times New Roman"/>
                <w:b w:val="false"/>
                <w:i w:val="false"/>
                <w:color w:val="000000"/>
                <w:sz w:val="20"/>
              </w:rPr>
              <w:t xml:space="preserve">пайдалануға дайындауды, </w:t>
            </w:r>
            <w:r>
              <w:br/>
            </w:r>
            <w:r>
              <w:rPr>
                <w:rFonts w:ascii="Times New Roman"/>
                <w:b w:val="false"/>
                <w:i w:val="false"/>
                <w:color w:val="000000"/>
                <w:sz w:val="20"/>
              </w:rPr>
              <w:t xml:space="preserve">сұрыптауды, өңдеуді, қайта </w:t>
            </w:r>
            <w:r>
              <w:br/>
            </w:r>
            <w:r>
              <w:rPr>
                <w:rFonts w:ascii="Times New Roman"/>
                <w:b w:val="false"/>
                <w:i w:val="false"/>
                <w:color w:val="000000"/>
                <w:sz w:val="20"/>
              </w:rPr>
              <w:t>өңдеуді, залалсыздандыруды</w:t>
            </w:r>
            <w:r>
              <w:br/>
            </w:r>
            <w:r>
              <w:rPr>
                <w:rFonts w:ascii="Times New Roman"/>
                <w:b w:val="false"/>
                <w:i w:val="false"/>
                <w:color w:val="000000"/>
                <w:sz w:val="20"/>
              </w:rPr>
              <w:t xml:space="preserve"> және (немесе) кәдеге жаратуды </w:t>
            </w:r>
            <w:r>
              <w:br/>
            </w:r>
            <w:r>
              <w:rPr>
                <w:rFonts w:ascii="Times New Roman"/>
                <w:b w:val="false"/>
                <w:i w:val="false"/>
                <w:color w:val="000000"/>
                <w:sz w:val="20"/>
              </w:rPr>
              <w:t xml:space="preserve">төлемдер жасау арқылы </w:t>
            </w:r>
            <w:r>
              <w:br/>
            </w:r>
            <w:r>
              <w:rPr>
                <w:rFonts w:ascii="Times New Roman"/>
                <w:b w:val="false"/>
                <w:i w:val="false"/>
                <w:color w:val="000000"/>
                <w:sz w:val="20"/>
              </w:rPr>
              <w:t xml:space="preserve">ұйымдастыруға өндірушілерден </w:t>
            </w:r>
            <w:r>
              <w:br/>
            </w:r>
            <w:r>
              <w:rPr>
                <w:rFonts w:ascii="Times New Roman"/>
                <w:b w:val="false"/>
                <w:i w:val="false"/>
                <w:color w:val="000000"/>
                <w:sz w:val="20"/>
              </w:rPr>
              <w:t xml:space="preserve">және импорттаушылардан келіп </w:t>
            </w:r>
            <w:r>
              <w:br/>
            </w:r>
            <w:r>
              <w:rPr>
                <w:rFonts w:ascii="Times New Roman"/>
                <w:b w:val="false"/>
                <w:i w:val="false"/>
                <w:color w:val="000000"/>
                <w:sz w:val="20"/>
              </w:rPr>
              <w:t xml:space="preserve">түскен ақшаны оның банктік </w:t>
            </w:r>
            <w:r>
              <w:br/>
            </w:r>
            <w:r>
              <w:rPr>
                <w:rFonts w:ascii="Times New Roman"/>
                <w:b w:val="false"/>
                <w:i w:val="false"/>
                <w:color w:val="000000"/>
                <w:sz w:val="20"/>
              </w:rPr>
              <w:t>шотына жіберу қағидаларына</w:t>
            </w:r>
            <w:r>
              <w:br/>
            </w:r>
            <w:r>
              <w:rPr>
                <w:rFonts w:ascii="Times New Roman"/>
                <w:b w:val="false"/>
                <w:i w:val="false"/>
                <w:color w:val="000000"/>
                <w:sz w:val="20"/>
              </w:rPr>
              <w:t>5-қосымша</w:t>
            </w:r>
          </w:p>
        </w:tc>
      </w:tr>
    </w:tbl>
    <w:bookmarkStart w:name="z103" w:id="88"/>
    <w:p>
      <w:pPr>
        <w:spacing w:after="0"/>
        <w:ind w:left="0"/>
        <w:jc w:val="both"/>
      </w:pPr>
      <w:r>
        <w:rPr>
          <w:rFonts w:ascii="Times New Roman"/>
          <w:b w:val="false"/>
          <w:i w:val="false"/>
          <w:color w:val="000000"/>
          <w:sz w:val="28"/>
        </w:rPr>
        <w:t>
      Нысан</w:t>
      </w:r>
    </w:p>
    <w:bookmarkEnd w:id="88"/>
    <w:bookmarkStart w:name="z104" w:id="89"/>
    <w:p>
      <w:pPr>
        <w:spacing w:after="0"/>
        <w:ind w:left="0"/>
        <w:jc w:val="left"/>
      </w:pPr>
      <w:r>
        <w:rPr>
          <w:rFonts w:ascii="Times New Roman"/>
          <w:b/>
          <w:i w:val="false"/>
          <w:color w:val="000000"/>
        </w:rPr>
        <w:t xml:space="preserve">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(толық циклды) жинау, сұрыптау, өңдеу, тасымалдау, қайта пайдалануға дайындау, қайта өңдеу, залалсыздандыру және (немесе) кәдеге жарату үшін төлемдердің үлгілік шартына _____ж. №______ қосылу туралы өтініші</w:t>
      </w:r>
    </w:p>
    <w:bookmarkEnd w:id="89"/>
    <w:bookmarkStart w:name="z105" w:id="90"/>
    <w:p>
      <w:pPr>
        <w:spacing w:after="0"/>
        <w:ind w:left="0"/>
        <w:jc w:val="both"/>
      </w:pPr>
      <w:r>
        <w:rPr>
          <w:rFonts w:ascii="Times New Roman"/>
          <w:b w:val="false"/>
          <w:i w:val="false"/>
          <w:color w:val="000000"/>
          <w:sz w:val="28"/>
        </w:rPr>
        <w:t xml:space="preserve">
      Жеке кәсіпкер (Толық аты-жөні немесе атауы) ________ /заңды тұлға (ұйымдық-құқықтық нысаны және толық немесе қысқартылған атауы) ___________ бизнес сәйкестендіру нөмірі/жеке сәйкестендіру нөмірі ___________ (бұдан әрі – Өтініш беруші)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Жарғы/сенімхат/жеке кәсіпкер ретінде мемлекеттік тіркеу туралы талон негізінде әрекет ететін, өнімнің (тауарлардың) тұтынушылық қасиеттері жоғалғаннан кейін пайда болатын қалдықтарды толық цикл бойынша қайта пайдалануға, өңдеуге, қайта өңдеуге, залалсыздандыруға және (немесе) кәдеге жаратуға дайындау үшін төлемдердің үлгілік шартына (бұдан әрі – Өтініш пен Шарт) қол қою арқылы өндірушілердің (импорттаушылардың) Оператордың ақпараттық жүйесінде орналастырылған шартқа қосылады және оны келесімен растайды:</w:t>
      </w:r>
    </w:p>
    <w:bookmarkEnd w:id="90"/>
    <w:bookmarkStart w:name="z106" w:id="91"/>
    <w:p>
      <w:pPr>
        <w:spacing w:after="0"/>
        <w:ind w:left="0"/>
        <w:jc w:val="both"/>
      </w:pPr>
      <w:r>
        <w:rPr>
          <w:rFonts w:ascii="Times New Roman"/>
          <w:b w:val="false"/>
          <w:i w:val="false"/>
          <w:color w:val="000000"/>
          <w:sz w:val="28"/>
        </w:rPr>
        <w:t>
      1) шартта қамтылған, Шарттың және өзге де құжаттардың талаптарымен таныстым және келісемін;</w:t>
      </w:r>
    </w:p>
    <w:bookmarkEnd w:id="91"/>
    <w:bookmarkStart w:name="z107" w:id="92"/>
    <w:p>
      <w:pPr>
        <w:spacing w:after="0"/>
        <w:ind w:left="0"/>
        <w:jc w:val="both"/>
      </w:pPr>
      <w:r>
        <w:rPr>
          <w:rFonts w:ascii="Times New Roman"/>
          <w:b w:val="false"/>
          <w:i w:val="false"/>
          <w:color w:val="000000"/>
          <w:sz w:val="28"/>
        </w:rPr>
        <w:t>
      2) Оператормен жасалған шарттың орындалуына қатысты өз әрекеттерінің мағынасын, құқықтық және өзге де салдарын толық түсінеді;</w:t>
      </w:r>
    </w:p>
    <w:bookmarkEnd w:id="92"/>
    <w:bookmarkStart w:name="z108" w:id="93"/>
    <w:p>
      <w:pPr>
        <w:spacing w:after="0"/>
        <w:ind w:left="0"/>
        <w:jc w:val="both"/>
      </w:pPr>
      <w:r>
        <w:rPr>
          <w:rFonts w:ascii="Times New Roman"/>
          <w:b w:val="false"/>
          <w:i w:val="false"/>
          <w:color w:val="000000"/>
          <w:sz w:val="28"/>
        </w:rPr>
        <w:t>
      3) өтініш беруші Оператордың ақпараттық жүйесінде электрондық цифрлық қолтаңба арқылы қол қойған өтініш, Шарттың акцепті болып табылады;</w:t>
      </w:r>
    </w:p>
    <w:bookmarkEnd w:id="93"/>
    <w:bookmarkStart w:name="z109" w:id="94"/>
    <w:p>
      <w:pPr>
        <w:spacing w:after="0"/>
        <w:ind w:left="0"/>
        <w:jc w:val="both"/>
      </w:pPr>
      <w:r>
        <w:rPr>
          <w:rFonts w:ascii="Times New Roman"/>
          <w:b w:val="false"/>
          <w:i w:val="false"/>
          <w:color w:val="000000"/>
          <w:sz w:val="28"/>
        </w:rPr>
        <w:t>
      4) Өтініш, Оператор мен Өтініш беруші арасында шарт жасасу фактісін растайтын құжат болып табылады, өтініш пен Шарт бірыңғай құжат ретінде қаралады;</w:t>
      </w:r>
    </w:p>
    <w:bookmarkEnd w:id="94"/>
    <w:bookmarkStart w:name="z110" w:id="95"/>
    <w:p>
      <w:pPr>
        <w:spacing w:after="0"/>
        <w:ind w:left="0"/>
        <w:jc w:val="both"/>
      </w:pPr>
      <w:r>
        <w:rPr>
          <w:rFonts w:ascii="Times New Roman"/>
          <w:b w:val="false"/>
          <w:i w:val="false"/>
          <w:color w:val="000000"/>
          <w:sz w:val="28"/>
        </w:rPr>
        <w:t>
      5) егер Оператордың ақпараттық жүйесінде осы өтінішке электрондық цифрлық қолтаңба арқылы қол қойылса, шарт алушының оқылмағанының / қабылданбағанының дәлелі ретінде Оператордың лауазымды адамдарының қолы мен шартта мөрдің жоқтығына сілтеме жасауға құқылы емес;</w:t>
      </w:r>
    </w:p>
    <w:bookmarkEnd w:id="95"/>
    <w:bookmarkStart w:name="z111" w:id="96"/>
    <w:p>
      <w:pPr>
        <w:spacing w:after="0"/>
        <w:ind w:left="0"/>
        <w:jc w:val="both"/>
      </w:pPr>
      <w:r>
        <w:rPr>
          <w:rFonts w:ascii="Times New Roman"/>
          <w:b w:val="false"/>
          <w:i w:val="false"/>
          <w:color w:val="000000"/>
          <w:sz w:val="28"/>
        </w:rPr>
        <w:t>
      6) төлемдерді алуға байланысты өзінің барлық іс-әрекеттерін (процестерін) көрсетуге және Оператордың ақпараттық жүйесінде Қағидалардың, Түсіндірмелердің және Шарттың талаптарының орындалуын растайтын барлық құжаттарды орналастыруға келісемін;</w:t>
      </w:r>
    </w:p>
    <w:bookmarkEnd w:id="96"/>
    <w:bookmarkStart w:name="z112" w:id="97"/>
    <w:p>
      <w:pPr>
        <w:spacing w:after="0"/>
        <w:ind w:left="0"/>
        <w:jc w:val="both"/>
      </w:pPr>
      <w:r>
        <w:rPr>
          <w:rFonts w:ascii="Times New Roman"/>
          <w:b w:val="false"/>
          <w:i w:val="false"/>
          <w:color w:val="000000"/>
          <w:sz w:val="28"/>
        </w:rPr>
        <w:t>
      7) Қазақстан Республикасының заңнамасына және Оператордың ішкі актілеріне сәйкес Операторға дербес деректерді жинау және өңдеу құқығын беруге келісемін;</w:t>
      </w:r>
    </w:p>
    <w:bookmarkEnd w:id="97"/>
    <w:bookmarkStart w:name="z113" w:id="98"/>
    <w:p>
      <w:pPr>
        <w:spacing w:after="0"/>
        <w:ind w:left="0"/>
        <w:jc w:val="both"/>
      </w:pPr>
      <w:r>
        <w:rPr>
          <w:rFonts w:ascii="Times New Roman"/>
          <w:b w:val="false"/>
          <w:i w:val="false"/>
          <w:color w:val="000000"/>
          <w:sz w:val="28"/>
        </w:rPr>
        <w:t>
      8) бюджетті атқару жөніндегі орталық уәкілетті орган айқындаған тіркеушінің дербес деректерді жинауға, өңдеуге, сақтауға, түсіруге және пайдалануға келісемін;</w:t>
      </w:r>
    </w:p>
    <w:bookmarkEnd w:id="98"/>
    <w:bookmarkStart w:name="z114" w:id="99"/>
    <w:p>
      <w:pPr>
        <w:spacing w:after="0"/>
        <w:ind w:left="0"/>
        <w:jc w:val="both"/>
      </w:pPr>
      <w:r>
        <w:rPr>
          <w:rFonts w:ascii="Times New Roman"/>
          <w:b w:val="false"/>
          <w:i w:val="false"/>
          <w:color w:val="000000"/>
          <w:sz w:val="28"/>
        </w:rPr>
        <w:t>
      9) Оператор төмендегі көрсетілгендер бойынша түпкілікті ақпарат берді:</w:t>
      </w:r>
    </w:p>
    <w:bookmarkEnd w:id="99"/>
    <w:bookmarkStart w:name="z115" w:id="100"/>
    <w:p>
      <w:pPr>
        <w:spacing w:after="0"/>
        <w:ind w:left="0"/>
        <w:jc w:val="both"/>
      </w:pPr>
      <w:r>
        <w:rPr>
          <w:rFonts w:ascii="Times New Roman"/>
          <w:b w:val="false"/>
          <w:i w:val="false"/>
          <w:color w:val="000000"/>
          <w:sz w:val="28"/>
        </w:rPr>
        <w:t>
      тараптардың өзара іс-қимыл шарттары;</w:t>
      </w:r>
    </w:p>
    <w:bookmarkEnd w:id="100"/>
    <w:bookmarkStart w:name="z116" w:id="101"/>
    <w:p>
      <w:pPr>
        <w:spacing w:after="0"/>
        <w:ind w:left="0"/>
        <w:jc w:val="both"/>
      </w:pPr>
      <w:r>
        <w:rPr>
          <w:rFonts w:ascii="Times New Roman"/>
          <w:b w:val="false"/>
          <w:i w:val="false"/>
          <w:color w:val="000000"/>
          <w:sz w:val="28"/>
        </w:rPr>
        <w:t>
      шарт бойынша төлемдердің мөлшері мен тәртібі;</w:t>
      </w:r>
    </w:p>
    <w:bookmarkEnd w:id="101"/>
    <w:bookmarkStart w:name="z117" w:id="102"/>
    <w:p>
      <w:pPr>
        <w:spacing w:after="0"/>
        <w:ind w:left="0"/>
        <w:jc w:val="both"/>
      </w:pPr>
      <w:r>
        <w:rPr>
          <w:rFonts w:ascii="Times New Roman"/>
          <w:b w:val="false"/>
          <w:i w:val="false"/>
          <w:color w:val="000000"/>
          <w:sz w:val="28"/>
        </w:rPr>
        <w:t>
      үшінші тұлғалармен қарым-қатынас;</w:t>
      </w:r>
    </w:p>
    <w:bookmarkEnd w:id="102"/>
    <w:bookmarkStart w:name="z118" w:id="103"/>
    <w:p>
      <w:pPr>
        <w:spacing w:after="0"/>
        <w:ind w:left="0"/>
        <w:jc w:val="both"/>
      </w:pPr>
      <w:r>
        <w:rPr>
          <w:rFonts w:ascii="Times New Roman"/>
          <w:b w:val="false"/>
          <w:i w:val="false"/>
          <w:color w:val="000000"/>
          <w:sz w:val="28"/>
        </w:rPr>
        <w:t>
      шарт жасасу үшін қажетті құжаттардың тізбесі;</w:t>
      </w:r>
    </w:p>
    <w:bookmarkEnd w:id="103"/>
    <w:bookmarkStart w:name="z119" w:id="104"/>
    <w:p>
      <w:pPr>
        <w:spacing w:after="0"/>
        <w:ind w:left="0"/>
        <w:jc w:val="both"/>
      </w:pPr>
      <w:r>
        <w:rPr>
          <w:rFonts w:ascii="Times New Roman"/>
          <w:b w:val="false"/>
          <w:i w:val="false"/>
          <w:color w:val="000000"/>
          <w:sz w:val="28"/>
        </w:rPr>
        <w:t>
      шарт бойынша міндеттемелерді орындамаған және (немесе) тиісінше орындамаған жағдайда салдарлар мен жауапкершілік және ықтимал тәуекелдер туралы.</w:t>
      </w:r>
    </w:p>
    <w:bookmarkEnd w:id="104"/>
    <w:bookmarkStart w:name="z120" w:id="105"/>
    <w:p>
      <w:pPr>
        <w:spacing w:after="0"/>
        <w:ind w:left="0"/>
        <w:jc w:val="both"/>
      </w:pPr>
      <w:r>
        <w:rPr>
          <w:rFonts w:ascii="Times New Roman"/>
          <w:b w:val="false"/>
          <w:i w:val="false"/>
          <w:color w:val="000000"/>
          <w:sz w:val="28"/>
        </w:rPr>
        <w:t>
      Оператордың ақпараттық жүйесінде өтініш берушінің өтінішке қол қойған күнінен кейінгі ең жақын жұмыс күні шарт жасасу күні болып есептеледі.</w:t>
      </w:r>
    </w:p>
    <w:bookmarkEnd w:id="105"/>
    <w:bookmarkStart w:name="z121" w:id="106"/>
    <w:p>
      <w:pPr>
        <w:spacing w:after="0"/>
        <w:ind w:left="0"/>
        <w:jc w:val="both"/>
      </w:pPr>
      <w:r>
        <w:rPr>
          <w:rFonts w:ascii="Times New Roman"/>
          <w:b w:val="false"/>
          <w:i w:val="false"/>
          <w:color w:val="000000"/>
          <w:sz w:val="28"/>
        </w:rPr>
        <w:t>
      Электрондық цифрлық қолтаңбасы қойылды.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