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7575" w14:textId="2637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17 қазандағы № 109 бұйрығы. Қазақстан Республикасының Әділет министрлігінде 2025 жылғы 21 қазанда № 37184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Халықаралық экономикалық ынтамақтастық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17 қазандағы</w:t>
            </w:r>
            <w:r>
              <w:br/>
            </w:r>
            <w:r>
              <w:rPr>
                <w:rFonts w:ascii="Times New Roman"/>
                <w:b w:val="false"/>
                <w:i w:val="false"/>
                <w:color w:val="000000"/>
                <w:sz w:val="20"/>
              </w:rPr>
              <w:t>№ 109 бұйрығына қосымша</w:t>
            </w:r>
          </w:p>
        </w:tc>
      </w:tr>
    </w:tbl>
    <w:bookmarkStart w:name="z11" w:id="5"/>
    <w:p>
      <w:pPr>
        <w:spacing w:after="0"/>
        <w:ind w:left="0"/>
        <w:jc w:val="left"/>
      </w:pPr>
      <w:r>
        <w:rPr>
          <w:rFonts w:ascii="Times New Roman"/>
          <w:b/>
          <w:i w:val="false"/>
          <w:color w:val="000000"/>
        </w:rPr>
        <w:t xml:space="preserve"> Күші жойылған кейбір бұйрықтардың тізбесі</w:t>
      </w:r>
    </w:p>
    <w:bookmarkEnd w:id="5"/>
    <w:bookmarkStart w:name="z12" w:id="6"/>
    <w:p>
      <w:pPr>
        <w:spacing w:after="0"/>
        <w:ind w:left="0"/>
        <w:jc w:val="both"/>
      </w:pPr>
      <w:r>
        <w:rPr>
          <w:rFonts w:ascii="Times New Roman"/>
          <w:b w:val="false"/>
          <w:i w:val="false"/>
          <w:color w:val="000000"/>
          <w:sz w:val="28"/>
        </w:rPr>
        <w:t xml:space="preserve">
      1. "Байланысты гранттарды тартуға арналған өтінімдер беру қағидаларын бекіту туралы" Қазақстан Республикасы Ұлттық экономика министрінің 2014 жылғы 11 қарашадағы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9941 болып тіркелген).</w:t>
      </w:r>
    </w:p>
    <w:bookmarkEnd w:id="6"/>
    <w:bookmarkStart w:name="z13" w:id="7"/>
    <w:p>
      <w:pPr>
        <w:spacing w:after="0"/>
        <w:ind w:left="0"/>
        <w:jc w:val="both"/>
      </w:pPr>
      <w:r>
        <w:rPr>
          <w:rFonts w:ascii="Times New Roman"/>
          <w:b w:val="false"/>
          <w:i w:val="false"/>
          <w:color w:val="000000"/>
          <w:sz w:val="28"/>
        </w:rPr>
        <w:t xml:space="preserve">
      2. "Байланысты емес гранттарды тарту, пайдалану, пайдаланылуын мониторингілеу және бағалау қағидаларын бекiту туралы" Қазақстан Республикасы Ұлттық экономика министрінің 2014 жылғы 30 желтоқсандағы № 196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10170 болып тіркелген).</w:t>
      </w:r>
    </w:p>
    <w:bookmarkEnd w:id="7"/>
    <w:bookmarkStart w:name="z14" w:id="8"/>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кейбір бұйрықтарына өзгерістер мен толықтыру енгізу туралы" Қазақстан Республикасы Ұлттық экономика министрінің 2015 жылғы 15 қыркүйектегі № 637 бұйрығымен (Нормативтік құқықтық актілерді мемлекеттік тіркеу тізілімінде № 12158 болып тіркелген) бекітілген Қазақстан Республикасы Ұлттық экономика министрлігінің бұйрықтарына енгізіліп отырған өзгерістер мен толықтыру тізімінің </w:t>
      </w:r>
      <w:r>
        <w:rPr>
          <w:rFonts w:ascii="Times New Roman"/>
          <w:b w:val="false"/>
          <w:i w:val="false"/>
          <w:color w:val="000000"/>
          <w:sz w:val="28"/>
        </w:rPr>
        <w:t>13-тармағы</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4. "Байланысты гранттарды тартуға арналған өтінімдер беру ережесін бекіту туралы" Қазақстан Республикасы Ұлттық экономика министрінің 2014 жылғы 11 қарашадағы № 76 бұйрығына өзгерістер енгізу туралы" Қазақстан Республикасы Ұлттық экономика министрінің міндетін атқарушының 2018 жылғы 16 ақпандағы № 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16510 болып тіркелген).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