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ee35" w14:textId="db0e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15 қазандағы № 297-НҚ бұйрығы. Қазақстан Республикасының Әділет министрлігінде 2025 жылғы 20 қазанда № 37171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27- бабының </w:t>
      </w:r>
      <w:r>
        <w:rPr>
          <w:rFonts w:ascii="Times New Roman"/>
          <w:b w:val="false"/>
          <w:i w:val="false"/>
          <w:color w:val="000000"/>
          <w:sz w:val="28"/>
        </w:rPr>
        <w:t>1 - 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Сауда және интеграция министрлігінің Персоналды басқару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Сауда және интеграция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Сауда және интеграция министрлігінің аппарат басшысына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2025 жылғы 15 қазандағы</w:t>
            </w:r>
            <w:r>
              <w:br/>
            </w:r>
            <w:r>
              <w:rPr>
                <w:rFonts w:ascii="Times New Roman"/>
                <w:b w:val="false"/>
                <w:i w:val="false"/>
                <w:color w:val="000000"/>
                <w:sz w:val="20"/>
              </w:rPr>
              <w:t>№ 297-НҚ бұйрығына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Күші жойылған кейбір бұйрықтардың тізбесі</w:t>
      </w:r>
    </w:p>
    <w:bookmarkEnd w:id="7"/>
    <w:bookmarkStart w:name="z14" w:id="8"/>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министрлігінің, оның ведомстволары мен олардың аумақтық бөлімшелерінің "Б" корпусының мемлекеттік әкімшілік қызметшілерінің жұмысын бағалау әдістемесін бекіту туралы" Қазақстан Республикасы Сауда және интеграция министрінің 2020 жылғы 10 ақпандағы № 18-НҚ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20041 болып тіркелген).</w:t>
      </w:r>
    </w:p>
    <w:bookmarkEnd w:id="8"/>
    <w:bookmarkStart w:name="z15" w:id="9"/>
    <w:p>
      <w:pPr>
        <w:spacing w:after="0"/>
        <w:ind w:left="0"/>
        <w:jc w:val="both"/>
      </w:pPr>
      <w:r>
        <w:rPr>
          <w:rFonts w:ascii="Times New Roman"/>
          <w:b w:val="false"/>
          <w:i w:val="false"/>
          <w:color w:val="000000"/>
          <w:sz w:val="28"/>
        </w:rPr>
        <w:t xml:space="preserve">
      2. "Қазақстан Республикасы Сауда және интеграция министрлігінің, оның ведомстволары мен олардың аумақтық бөлімшелерінің "Б" корпусының мемлекеттік әкімшілік қызметшілерінің жұмысын бағалау әдістемесін бекіту туралы" Қазақстан Республикасы Сауда және интеграция министрінің 2020 жылғы 10 ақпандағы № 18-НҚ бұйрығына өзгеріс енгізу туралы" Қазақстан Республикасы Премьер-Министрінің орынбасары - Сауда және интеграция министрінің 2023 жылғы 25 сәуірдегі № 150-НҚ </w:t>
      </w:r>
      <w:r>
        <w:rPr>
          <w:rFonts w:ascii="Times New Roman"/>
          <w:b w:val="false"/>
          <w:i w:val="false"/>
          <w:color w:val="000000"/>
          <w:sz w:val="28"/>
        </w:rPr>
        <w:t>бұйрығы</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3. "Қазақстан Республикасы Сауда және интеграция министрлігінің, оның ведомстволары мен олардың аумақтық бөлімшелерінің "Б" корпусының мемлекеттік әкімшілік қызметшілерінің жұмысын бағалау әдістемесін бекіту туралы" Қазақстан Республикасы Сауда және интеграция министрінің 2020 жылғы 10 ақпандағы № 18-НҚ бұйрығына өзгеріс енгізу туралы" Қазақстан Республикасы Премьер-Министрінің орынбасары - Сауда және интеграция министрінің 2023 жылғы 12 шілдедегі № 272-НҚ </w:t>
      </w:r>
      <w:r>
        <w:rPr>
          <w:rFonts w:ascii="Times New Roman"/>
          <w:b w:val="false"/>
          <w:i w:val="false"/>
          <w:color w:val="000000"/>
          <w:sz w:val="28"/>
        </w:rPr>
        <w:t>бұйрығы</w:t>
      </w:r>
      <w:r>
        <w:rPr>
          <w:rFonts w:ascii="Times New Roman"/>
          <w:b w:val="false"/>
          <w:i w:val="false"/>
          <w:color w:val="000000"/>
          <w:sz w:val="28"/>
        </w:rPr>
        <w:t>.</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