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216c1" w14:textId="68216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"Балық аулау қағидаларын бекіту туралы" Қазақстан Республикасы Ауыл шаруашылығы министрінің міндетін атқарушының 2015 жылғы 27 ақпандағы № 18-04/148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Ауыл шаруашылығы министрінің м.а. 2025 жылғы 14 қазандағы № 372 бұйрығы. Қазақстан Республикасының Әділет министрлігінде 2025 жылғы 15 қазанда № 37136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"Балық аулау қағидаларын бекіту туралы" Қазақстан Республикасы Ауыл шаруашылығы министрінің міндетін атқарушының 2015 жылғы 27 ақпандағы № 18-04/148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тіркеу тізілімінде № 10606 болып тіркелген) мынадай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Балық аулау </w:t>
      </w:r>
      <w:r>
        <w:rPr>
          <w:rFonts w:ascii="Times New Roman"/>
          <w:b w:val="false"/>
          <w:i w:val="false"/>
          <w:color w:val="000000"/>
          <w:sz w:val="28"/>
        </w:rPr>
        <w:t>қағидаларында</w:t>
      </w:r>
      <w:r>
        <w:rPr>
          <w:rFonts w:ascii="Times New Roman"/>
          <w:b w:val="false"/>
          <w:i w:val="false"/>
          <w:color w:val="000000"/>
          <w:sz w:val="28"/>
        </w:rPr>
        <w:t xml:space="preserve"> (бұдан әрі – Қағидалар):</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w:t>
      </w:r>
      <w:r>
        <w:rPr>
          <w:rFonts w:ascii="Times New Roman"/>
          <w:b w:val="false"/>
          <w:i w:val="false"/>
          <w:color w:val="000000"/>
          <w:sz w:val="28"/>
        </w:rPr>
        <w:t xml:space="preserve"> мынадай редакцияда жазылсын:</w:t>
      </w:r>
    </w:p>
    <w:bookmarkStart w:name="z8" w:id="3"/>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8-тармағының</w:t>
      </w:r>
      <w:r>
        <w:rPr>
          <w:rFonts w:ascii="Times New Roman"/>
          <w:b w:val="false"/>
          <w:i w:val="false"/>
          <w:color w:val="000000"/>
          <w:sz w:val="28"/>
        </w:rPr>
        <w:t xml:space="preserve">, </w:t>
      </w:r>
      <w:r>
        <w:rPr>
          <w:rFonts w:ascii="Times New Roman"/>
          <w:b w:val="false"/>
          <w:i w:val="false"/>
          <w:color w:val="000000"/>
          <w:sz w:val="28"/>
        </w:rPr>
        <w:t>9-тармағының</w:t>
      </w: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 тармақшаларының</w:t>
      </w:r>
      <w:r>
        <w:rPr>
          <w:rFonts w:ascii="Times New Roman"/>
          <w:b w:val="false"/>
          <w:i w:val="false"/>
          <w:color w:val="000000"/>
          <w:sz w:val="28"/>
        </w:rPr>
        <w:t xml:space="preserve">, </w:t>
      </w:r>
      <w:r>
        <w:rPr>
          <w:rFonts w:ascii="Times New Roman"/>
          <w:b w:val="false"/>
          <w:i w:val="false"/>
          <w:color w:val="000000"/>
          <w:sz w:val="28"/>
        </w:rPr>
        <w:t>10-тармағының</w:t>
      </w:r>
      <w:r>
        <w:rPr>
          <w:rFonts w:ascii="Times New Roman"/>
          <w:b w:val="false"/>
          <w:i w:val="false"/>
          <w:color w:val="000000"/>
          <w:sz w:val="28"/>
        </w:rPr>
        <w:t xml:space="preserve"> 2), 3), 4), 6), 12), 18) және 19) тармақшаларының, </w:t>
      </w:r>
      <w:r>
        <w:rPr>
          <w:rFonts w:ascii="Times New Roman"/>
          <w:b w:val="false"/>
          <w:i w:val="false"/>
          <w:color w:val="000000"/>
          <w:sz w:val="28"/>
        </w:rPr>
        <w:t>3-тарауының</w:t>
      </w:r>
      <w:r>
        <w:rPr>
          <w:rFonts w:ascii="Times New Roman"/>
          <w:b w:val="false"/>
          <w:i w:val="false"/>
          <w:color w:val="000000"/>
          <w:sz w:val="28"/>
        </w:rPr>
        <w:t xml:space="preserve"> күші "Аквашаруашылық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көл-тауар шаруашылық қызметін жүргізуге арналған балық шаруашылығы су айдындарына және (немесе) учаскелеріне қолданылмайды.</w:t>
      </w:r>
    </w:p>
    <w:bookmarkEnd w:id="3"/>
    <w:bookmarkStart w:name="z9" w:id="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Заңды</w:t>
      </w:r>
      <w:r>
        <w:rPr>
          <w:rFonts w:ascii="Times New Roman"/>
          <w:b w:val="false"/>
          <w:i w:val="false"/>
          <w:color w:val="000000"/>
          <w:sz w:val="28"/>
        </w:rPr>
        <w:t xml:space="preserve"> тұлға мәртебесі бар ерекше қорғалатын табиғи аумақтардың құрамына кіретін су айдындарында балық аулау "Ерекше қорғалатын табиғи аумақтар туралы" Қазақстан Республикасының Заңымен реттеледі.";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w:t>
      </w:r>
      <w:r>
        <w:rPr>
          <w:rFonts w:ascii="Times New Roman"/>
          <w:b w:val="false"/>
          <w:i w:val="false"/>
          <w:color w:val="000000"/>
          <w:sz w:val="28"/>
        </w:rPr>
        <w:t>:</w:t>
      </w:r>
    </w:p>
    <w:bookmarkStart w:name="z11" w:id="5"/>
    <w:p>
      <w:pPr>
        <w:spacing w:after="0"/>
        <w:ind w:left="0"/>
        <w:jc w:val="both"/>
      </w:pPr>
      <w:r>
        <w:rPr>
          <w:rFonts w:ascii="Times New Roman"/>
          <w:b w:val="false"/>
          <w:i w:val="false"/>
          <w:color w:val="000000"/>
          <w:sz w:val="28"/>
        </w:rPr>
        <w:t>
      2) және 3) тармақшалар алып тасталсын;</w:t>
      </w:r>
    </w:p>
    <w:bookmarkEnd w:id="5"/>
    <w:bookmarkStart w:name="z12" w:id="6"/>
    <w:p>
      <w:pPr>
        <w:spacing w:after="0"/>
        <w:ind w:left="0"/>
        <w:jc w:val="both"/>
      </w:pPr>
      <w:r>
        <w:rPr>
          <w:rFonts w:ascii="Times New Roman"/>
          <w:b w:val="false"/>
          <w:i w:val="false"/>
          <w:color w:val="000000"/>
          <w:sz w:val="28"/>
        </w:rPr>
        <w:t>
      мынадай мазмұндағы 5-1) тармақшамен толықтырылсын.</w:t>
      </w:r>
    </w:p>
    <w:bookmarkEnd w:id="6"/>
    <w:bookmarkStart w:name="z13" w:id="7"/>
    <w:p>
      <w:pPr>
        <w:spacing w:after="0"/>
        <w:ind w:left="0"/>
        <w:jc w:val="both"/>
      </w:pPr>
      <w:r>
        <w:rPr>
          <w:rFonts w:ascii="Times New Roman"/>
          <w:b w:val="false"/>
          <w:i w:val="false"/>
          <w:color w:val="000000"/>
          <w:sz w:val="28"/>
        </w:rPr>
        <w:t>
      "5-1) балық ресурстарын және басқа да су жануарларын пайдалануға рұқсат (бұдан әрі – рұқсат) – жеке және заңды тұлғаларға балық ресурстарын және басқа да су жануарларын пайдалануға, сондай-ақ ауланған балықтар мен басқа да су жануарларын, олардың бөліктері мен дериваттарын, оның ішінде балық аулау олжаларын әкетуге және өткізуге құқық беретін, белгіленген нысандағы құжат;";</w:t>
      </w:r>
    </w:p>
    <w:bookmarkEnd w:id="7"/>
    <w:bookmarkStart w:name="z14" w:id="8"/>
    <w:p>
      <w:pPr>
        <w:spacing w:after="0"/>
        <w:ind w:left="0"/>
        <w:jc w:val="both"/>
      </w:pPr>
      <w:r>
        <w:rPr>
          <w:rFonts w:ascii="Times New Roman"/>
          <w:b w:val="false"/>
          <w:i w:val="false"/>
          <w:color w:val="000000"/>
          <w:sz w:val="28"/>
        </w:rPr>
        <w:t>
      10) тармақша алып тасталсын;</w:t>
      </w:r>
    </w:p>
    <w:bookmarkEnd w:id="8"/>
    <w:bookmarkStart w:name="z15" w:id="9"/>
    <w:p>
      <w:pPr>
        <w:spacing w:after="0"/>
        <w:ind w:left="0"/>
        <w:jc w:val="both"/>
      </w:pPr>
      <w:r>
        <w:rPr>
          <w:rFonts w:ascii="Times New Roman"/>
          <w:b w:val="false"/>
          <w:i w:val="false"/>
          <w:color w:val="000000"/>
          <w:sz w:val="28"/>
        </w:rPr>
        <w:t>
      12) тармақша мынадай редакцияда жазылсын:</w:t>
      </w:r>
    </w:p>
    <w:bookmarkEnd w:id="9"/>
    <w:bookmarkStart w:name="z16" w:id="10"/>
    <w:p>
      <w:pPr>
        <w:spacing w:after="0"/>
        <w:ind w:left="0"/>
        <w:jc w:val="both"/>
      </w:pPr>
      <w:r>
        <w:rPr>
          <w:rFonts w:ascii="Times New Roman"/>
          <w:b w:val="false"/>
          <w:i w:val="false"/>
          <w:color w:val="000000"/>
          <w:sz w:val="28"/>
        </w:rPr>
        <w:t>
      "12) балық шаруашылығы – балық ресурстарын және басқа да су жануарларын қорғаумен, өсімін молайтумен, балық аулаумен, сондай-ақ қайта өңдеумен және өткізумен байланысты шаруашылық қызмет түрі;";</w:t>
      </w:r>
    </w:p>
    <w:bookmarkEnd w:id="10"/>
    <w:bookmarkStart w:name="z17" w:id="11"/>
    <w:p>
      <w:pPr>
        <w:spacing w:after="0"/>
        <w:ind w:left="0"/>
        <w:jc w:val="both"/>
      </w:pPr>
      <w:r>
        <w:rPr>
          <w:rFonts w:ascii="Times New Roman"/>
          <w:b w:val="false"/>
          <w:i w:val="false"/>
          <w:color w:val="000000"/>
          <w:sz w:val="28"/>
        </w:rPr>
        <w:t>
      13) тармақша мынадай редакцияда жазылсын:</w:t>
      </w:r>
    </w:p>
    <w:bookmarkEnd w:id="11"/>
    <w:bookmarkStart w:name="z18" w:id="12"/>
    <w:p>
      <w:pPr>
        <w:spacing w:after="0"/>
        <w:ind w:left="0"/>
        <w:jc w:val="both"/>
      </w:pPr>
      <w:r>
        <w:rPr>
          <w:rFonts w:ascii="Times New Roman"/>
          <w:b w:val="false"/>
          <w:i w:val="false"/>
          <w:color w:val="000000"/>
          <w:sz w:val="28"/>
        </w:rPr>
        <w:t>
      "13) балық шаруашылығы субъектісі – қызметінің негізгі бағыты балық шаруашылығын жүргізу болып табылатын жеке және заңды тұлға;";</w:t>
      </w:r>
    </w:p>
    <w:bookmarkEnd w:id="12"/>
    <w:bookmarkStart w:name="z19" w:id="13"/>
    <w:p>
      <w:pPr>
        <w:spacing w:after="0"/>
        <w:ind w:left="0"/>
        <w:jc w:val="both"/>
      </w:pPr>
      <w:r>
        <w:rPr>
          <w:rFonts w:ascii="Times New Roman"/>
          <w:b w:val="false"/>
          <w:i w:val="false"/>
          <w:color w:val="000000"/>
          <w:sz w:val="28"/>
        </w:rPr>
        <w:t>
      15) және 16) тармақшалар алып тасталсын;</w:t>
      </w:r>
    </w:p>
    <w:bookmarkEnd w:id="13"/>
    <w:bookmarkStart w:name="z20" w:id="14"/>
    <w:p>
      <w:pPr>
        <w:spacing w:after="0"/>
        <w:ind w:left="0"/>
        <w:jc w:val="both"/>
      </w:pPr>
      <w:r>
        <w:rPr>
          <w:rFonts w:ascii="Times New Roman"/>
          <w:b w:val="false"/>
          <w:i w:val="false"/>
          <w:color w:val="000000"/>
          <w:sz w:val="28"/>
        </w:rPr>
        <w:t>
      20) тармақша алып тасталсын;</w:t>
      </w:r>
    </w:p>
    <w:bookmarkEnd w:id="14"/>
    <w:bookmarkStart w:name="z21" w:id="15"/>
    <w:p>
      <w:pPr>
        <w:spacing w:after="0"/>
        <w:ind w:left="0"/>
        <w:jc w:val="both"/>
      </w:pPr>
      <w:r>
        <w:rPr>
          <w:rFonts w:ascii="Times New Roman"/>
          <w:b w:val="false"/>
          <w:i w:val="false"/>
          <w:color w:val="000000"/>
          <w:sz w:val="28"/>
        </w:rPr>
        <w:t>
      25) және 26) тармақшалар алып тасталсын;</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23" w:id="16"/>
    <w:p>
      <w:pPr>
        <w:spacing w:after="0"/>
        <w:ind w:left="0"/>
        <w:jc w:val="both"/>
      </w:pPr>
      <w:r>
        <w:rPr>
          <w:rFonts w:ascii="Times New Roman"/>
          <w:b w:val="false"/>
          <w:i w:val="false"/>
          <w:color w:val="000000"/>
          <w:sz w:val="28"/>
        </w:rPr>
        <w:t xml:space="preserve">
      "8. Балық ресурстары және басқа да су жануарларының кәсіпшілік мөлшері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белгіленеді. Кәсіпшілік мөлшер деп көзінің ортасынан құйрық тілімшесінің соңына дейін өлшенетін аулауға жол берілетін шаяндардың өлшемі.</w:t>
      </w:r>
    </w:p>
    <w:bookmarkEnd w:id="16"/>
    <w:bookmarkStart w:name="z24" w:id="17"/>
    <w:p>
      <w:pPr>
        <w:spacing w:after="0"/>
        <w:ind w:left="0"/>
        <w:jc w:val="both"/>
      </w:pPr>
      <w:r>
        <w:rPr>
          <w:rFonts w:ascii="Times New Roman"/>
          <w:b w:val="false"/>
          <w:i w:val="false"/>
          <w:color w:val="000000"/>
          <w:sz w:val="28"/>
        </w:rPr>
        <w:t>
      Рұқсаттарда көрсетілмеген балық түрлері мен басқа да су жануарларының және (немесе) белгіленген кәсіпшілік мөлшерден кем балықтардың кездейсоқ ауланымы ұяшықталатын аулау құралдарында ауланған балықтың сегіз пайызынан және сүзгіш аулау құралдарында ауланғанның бес пайызынан аспайтын көлемде жүзеге асырылады.</w:t>
      </w:r>
    </w:p>
    <w:bookmarkEnd w:id="17"/>
    <w:bookmarkStart w:name="z25" w:id="18"/>
    <w:p>
      <w:pPr>
        <w:spacing w:after="0"/>
        <w:ind w:left="0"/>
        <w:jc w:val="both"/>
      </w:pPr>
      <w:r>
        <w:rPr>
          <w:rFonts w:ascii="Times New Roman"/>
          <w:b w:val="false"/>
          <w:i w:val="false"/>
          <w:color w:val="000000"/>
          <w:sz w:val="28"/>
        </w:rPr>
        <w:t xml:space="preserve">
      Кездейсоқ ауланым рұқсат етілген көлемнен асып кеткен жағдайда, барлық ауланым зақымдануды барынша азайта отырып, "Қазақстан Республикасы Ауыл шаруашылығы министрлігінің кейбір мәселелері" Қазақстан Республикасы Үкіметінің 2005 жылғы 6 сәуірдегі № 310 қаулысымен бекітілген Қазақстан Республикасы Ауыл шаруашылығы министрлігі туралы ереженің 15-тармағының </w:t>
      </w:r>
      <w:r>
        <w:rPr>
          <w:rFonts w:ascii="Times New Roman"/>
          <w:b w:val="false"/>
          <w:i w:val="false"/>
          <w:color w:val="000000"/>
          <w:sz w:val="28"/>
        </w:rPr>
        <w:t>508-89) тармақшасына</w:t>
      </w:r>
      <w:r>
        <w:rPr>
          <w:rFonts w:ascii="Times New Roman"/>
          <w:b w:val="false"/>
          <w:i w:val="false"/>
          <w:color w:val="000000"/>
          <w:sz w:val="28"/>
        </w:rPr>
        <w:t xml:space="preserve"> сәйкес нысан бойынша балық ресурстарын және басқа да су жануарларын аулауды есепке алу журналына (кәсіпшілік журналына) (бұдан әрі – кәсіпшілік журнал) тиісті жазба енгізіле отырып, табиғи мекендеу ортасына жіберіледі.</w:t>
      </w:r>
    </w:p>
    <w:bookmarkEnd w:id="18"/>
    <w:bookmarkStart w:name="z26" w:id="19"/>
    <w:p>
      <w:pPr>
        <w:spacing w:after="0"/>
        <w:ind w:left="0"/>
        <w:jc w:val="both"/>
      </w:pPr>
      <w:r>
        <w:rPr>
          <w:rFonts w:ascii="Times New Roman"/>
          <w:b w:val="false"/>
          <w:i w:val="false"/>
          <w:color w:val="000000"/>
          <w:sz w:val="28"/>
        </w:rPr>
        <w:t>
      Бекіре тұқымдас балық түрлерін қолдан өсіру мақсаттары үшін өсімін молайту кешенінің мемлекеттік тапсырысты орындайтын мемлекеттік кәсіпорындары кездейсоқ ауланым ретінде алынған балықтарды балықтардың уылдырық шашуын гормондық демеу препараттарын өндіру, сондай-ақ оларды күтіп-бағуға азық үшін пайдалана алады.</w:t>
      </w:r>
    </w:p>
    <w:bookmarkEnd w:id="19"/>
    <w:bookmarkStart w:name="z27" w:id="20"/>
    <w:p>
      <w:pPr>
        <w:spacing w:after="0"/>
        <w:ind w:left="0"/>
        <w:jc w:val="both"/>
      </w:pPr>
      <w:r>
        <w:rPr>
          <w:rFonts w:ascii="Times New Roman"/>
          <w:b w:val="false"/>
          <w:i w:val="false"/>
          <w:color w:val="000000"/>
          <w:sz w:val="28"/>
        </w:rPr>
        <w:t>
      Бекіре тұқымдас балық түрлері кездейсоқ ауланған жағдайларда, сондай-ақ бекіре тұқымдас балық түрлері бар иесіз балық аулау құралдары табылған кезде тіршілік етуге қабілетті дарақтар табиғи мекендеу ортасына жіберілуі немесе мемлекеттік тапсырыс шеңберінде бекіре тұқымдас балық түрлерінің құртшабақтарын өсіруді жүзеге асыратын мемлекеттік кәсіпорындарға берілуі тиіс, ал тіршілік етуге қабілетсіз (шалажансар) дарақтар табиғи мекендеу ортасына жіберілуі тиіс.</w:t>
      </w:r>
    </w:p>
    <w:bookmarkEnd w:id="20"/>
    <w:bookmarkStart w:name="z28" w:id="21"/>
    <w:p>
      <w:pPr>
        <w:spacing w:after="0"/>
        <w:ind w:left="0"/>
        <w:jc w:val="both"/>
      </w:pPr>
      <w:r>
        <w:rPr>
          <w:rFonts w:ascii="Times New Roman"/>
          <w:b w:val="false"/>
          <w:i w:val="false"/>
          <w:color w:val="000000"/>
          <w:sz w:val="28"/>
        </w:rPr>
        <w:t>
      Бекіре тұқымдас балық түрлерінің тіршілік етуге қабілетсіз (шалажансар) дарақтарының кездейсоқ аулану фактілері кәсіпшілік журналында немесе рұқсатта немесе жолдамада тіркеледі.</w:t>
      </w:r>
    </w:p>
    <w:bookmarkEnd w:id="21"/>
    <w:bookmarkStart w:name="z29" w:id="22"/>
    <w:p>
      <w:pPr>
        <w:spacing w:after="0"/>
        <w:ind w:left="0"/>
        <w:jc w:val="both"/>
      </w:pPr>
      <w:r>
        <w:rPr>
          <w:rFonts w:ascii="Times New Roman"/>
          <w:b w:val="false"/>
          <w:i w:val="false"/>
          <w:color w:val="000000"/>
          <w:sz w:val="28"/>
        </w:rPr>
        <w:t>
      Бағалы, сирек кездесетін және құрып кету қаупі төнген балық түрлері мен басқа да су жануарларының тіршілік етуге қабілетсіз (шалажансар) дарақтарының кездейсоқ аулану фактілері кәсіпшілік журналында немесе рұқсатта немесе жолдамада тіркеледі және мемлекеттік инспектордың жою туралы тиісті акті (еркін нысанда) жасауы арқылы жойылуға жатады.</w:t>
      </w:r>
    </w:p>
    <w:bookmarkEnd w:id="22"/>
    <w:bookmarkStart w:name="z30" w:id="23"/>
    <w:p>
      <w:pPr>
        <w:spacing w:after="0"/>
        <w:ind w:left="0"/>
        <w:jc w:val="both"/>
      </w:pPr>
      <w:r>
        <w:rPr>
          <w:rFonts w:ascii="Times New Roman"/>
          <w:b w:val="false"/>
          <w:i w:val="false"/>
          <w:color w:val="000000"/>
          <w:sz w:val="28"/>
        </w:rPr>
        <w:t>
      Шаяндарды аулау кәсіпшілік емес мөлшерлердегі шаяндарды алмай жүзеге асырылады. Кәсіпшілік емес мөлшердегі шаяндар балық аулау құралдарына түскен жағдайда табиғи мекендеу ортасына жіберілуі тиіс.";</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10-тармақта</w:t>
      </w:r>
      <w:r>
        <w:rPr>
          <w:rFonts w:ascii="Times New Roman"/>
          <w:b w:val="false"/>
          <w:i w:val="false"/>
          <w:color w:val="000000"/>
          <w:sz w:val="28"/>
        </w:rPr>
        <w:t>:</w:t>
      </w:r>
    </w:p>
    <w:bookmarkStart w:name="z32" w:id="24"/>
    <w:p>
      <w:pPr>
        <w:spacing w:after="0"/>
        <w:ind w:left="0"/>
        <w:jc w:val="both"/>
      </w:pPr>
      <w:r>
        <w:rPr>
          <w:rFonts w:ascii="Times New Roman"/>
          <w:b w:val="false"/>
          <w:i w:val="false"/>
          <w:color w:val="000000"/>
          <w:sz w:val="28"/>
        </w:rPr>
        <w:t>
      6) тармақша мынадай редакцияда жазылсын:</w:t>
      </w:r>
    </w:p>
    <w:bookmarkEnd w:id="24"/>
    <w:bookmarkStart w:name="z33" w:id="25"/>
    <w:p>
      <w:pPr>
        <w:spacing w:after="0"/>
        <w:ind w:left="0"/>
        <w:jc w:val="both"/>
      </w:pPr>
      <w:r>
        <w:rPr>
          <w:rFonts w:ascii="Times New Roman"/>
          <w:b w:val="false"/>
          <w:i w:val="false"/>
          <w:color w:val="000000"/>
          <w:sz w:val="28"/>
        </w:rPr>
        <w:t>
      "6) балық ресурстарын және басқа да су жануарларын белгіленген лимиттен артық және рұқсатта немесе жолдамаларда көрсетілген мерзімдерден тыс, сондай-ақ тыныштық аймақтарында және өсімін молайту учаскелерінде олжалауға;";</w:t>
      </w:r>
    </w:p>
    <w:bookmarkEnd w:id="25"/>
    <w:bookmarkStart w:name="z34" w:id="26"/>
    <w:p>
      <w:pPr>
        <w:spacing w:after="0"/>
        <w:ind w:left="0"/>
        <w:jc w:val="both"/>
      </w:pPr>
      <w:r>
        <w:rPr>
          <w:rFonts w:ascii="Times New Roman"/>
          <w:b w:val="false"/>
          <w:i w:val="false"/>
          <w:color w:val="000000"/>
          <w:sz w:val="28"/>
        </w:rPr>
        <w:t>
      8) тармақша мынадай редакцияда жазылсын:</w:t>
      </w:r>
    </w:p>
    <w:bookmarkEnd w:id="26"/>
    <w:bookmarkStart w:name="z35" w:id="27"/>
    <w:p>
      <w:pPr>
        <w:spacing w:after="0"/>
        <w:ind w:left="0"/>
        <w:jc w:val="both"/>
      </w:pPr>
      <w:r>
        <w:rPr>
          <w:rFonts w:ascii="Times New Roman"/>
          <w:b w:val="false"/>
          <w:i w:val="false"/>
          <w:color w:val="000000"/>
          <w:sz w:val="28"/>
        </w:rPr>
        <w:t>
      "8) жарылғыш құрылғыларды, улы химикаттарды және басқа да химиялық препараттарды қолдана отырып (дала кемiргiштерiн жою кезiнде, сондай-ақ жануарлардың құтыру iндетi мен басқа да аурулары жағдайларында улы химикаттарды қолдануды қоспағанда) жануарлар дүниесi объектiлерiн аулауға;";</w:t>
      </w:r>
    </w:p>
    <w:bookmarkEnd w:id="27"/>
    <w:bookmarkStart w:name="z36" w:id="28"/>
    <w:p>
      <w:pPr>
        <w:spacing w:after="0"/>
        <w:ind w:left="0"/>
        <w:jc w:val="both"/>
      </w:pPr>
      <w:r>
        <w:rPr>
          <w:rFonts w:ascii="Times New Roman"/>
          <w:b w:val="false"/>
          <w:i w:val="false"/>
          <w:color w:val="000000"/>
          <w:sz w:val="28"/>
        </w:rPr>
        <w:t>
      14) тармақша алып тасталсын;</w:t>
      </w:r>
    </w:p>
    <w:bookmarkEnd w:id="28"/>
    <w:bookmarkStart w:name="z37" w:id="29"/>
    <w:p>
      <w:pPr>
        <w:spacing w:after="0"/>
        <w:ind w:left="0"/>
        <w:jc w:val="both"/>
      </w:pPr>
      <w:r>
        <w:rPr>
          <w:rFonts w:ascii="Times New Roman"/>
          <w:b w:val="false"/>
          <w:i w:val="false"/>
          <w:color w:val="000000"/>
          <w:sz w:val="28"/>
        </w:rPr>
        <w:t>
      18) тармақша мынадай редакцияда жазылсын:</w:t>
      </w:r>
    </w:p>
    <w:bookmarkEnd w:id="29"/>
    <w:bookmarkStart w:name="z38" w:id="30"/>
    <w:p>
      <w:pPr>
        <w:spacing w:after="0"/>
        <w:ind w:left="0"/>
        <w:jc w:val="both"/>
      </w:pPr>
      <w:r>
        <w:rPr>
          <w:rFonts w:ascii="Times New Roman"/>
          <w:b w:val="false"/>
          <w:i w:val="false"/>
          <w:color w:val="000000"/>
          <w:sz w:val="28"/>
        </w:rPr>
        <w:t>
      "18) жеке және заңды тұлғаларға балықтың түрін көрсетпей тапсыруды және қабылдауды жүзеге асыруға;" ;</w:t>
      </w:r>
    </w:p>
    <w:bookmarkEnd w:id="30"/>
    <w:bookmarkStart w:name="z39" w:id="31"/>
    <w:p>
      <w:pPr>
        <w:spacing w:after="0"/>
        <w:ind w:left="0"/>
        <w:jc w:val="both"/>
      </w:pPr>
      <w:r>
        <w:rPr>
          <w:rFonts w:ascii="Times New Roman"/>
          <w:b w:val="false"/>
          <w:i w:val="false"/>
          <w:color w:val="000000"/>
          <w:sz w:val="28"/>
        </w:rPr>
        <w:t>
      20) және 21) тармақшалар мынадай редакцияда жазылсын:</w:t>
      </w:r>
    </w:p>
    <w:bookmarkEnd w:id="31"/>
    <w:bookmarkStart w:name="z40" w:id="32"/>
    <w:p>
      <w:pPr>
        <w:spacing w:after="0"/>
        <w:ind w:left="0"/>
        <w:jc w:val="both"/>
      </w:pPr>
      <w:r>
        <w:rPr>
          <w:rFonts w:ascii="Times New Roman"/>
          <w:b w:val="false"/>
          <w:i w:val="false"/>
          <w:color w:val="000000"/>
          <w:sz w:val="28"/>
        </w:rPr>
        <w:t>
      "20) уәкілетті орган ведомствосы аумақтық бөлімшесінің (бұдан әрі –аумақтық бөлімше) келісімінсіз балық шаруашылығы су айдындарында және (немесе) учаскелерінде, сондай-ақ балық аулауға тыйым салынған орындарда балық аулау үшін тыйым салынған кезеңге қозғалтқыштары қосылған су көлігінің барлық түрлерінің қозғалысы;</w:t>
      </w:r>
    </w:p>
    <w:bookmarkEnd w:id="32"/>
    <w:bookmarkStart w:name="z41" w:id="33"/>
    <w:p>
      <w:pPr>
        <w:spacing w:after="0"/>
        <w:ind w:left="0"/>
        <w:jc w:val="both"/>
      </w:pPr>
      <w:r>
        <w:rPr>
          <w:rFonts w:ascii="Times New Roman"/>
          <w:b w:val="false"/>
          <w:i w:val="false"/>
          <w:color w:val="000000"/>
          <w:sz w:val="28"/>
        </w:rPr>
        <w:t>
      21) санитариялық қорғау аймақтары мен акваториялар шегінде жеке және заңды тұлғалардың балық ресурстарын және басқа да су жануарларын рұқсатсыз және осы Қағидаларда көзделген құжаттарды рәсімдеусіз сатып алу және өткізу.";</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43" w:id="34"/>
    <w:p>
      <w:pPr>
        <w:spacing w:after="0"/>
        <w:ind w:left="0"/>
        <w:jc w:val="both"/>
      </w:pPr>
      <w:r>
        <w:rPr>
          <w:rFonts w:ascii="Times New Roman"/>
          <w:b w:val="false"/>
          <w:i w:val="false"/>
          <w:color w:val="000000"/>
          <w:sz w:val="28"/>
        </w:rPr>
        <w:t xml:space="preserve">
      "14. Заңның 35-бабының </w:t>
      </w:r>
      <w:r>
        <w:rPr>
          <w:rFonts w:ascii="Times New Roman"/>
          <w:b w:val="false"/>
          <w:i w:val="false"/>
          <w:color w:val="000000"/>
          <w:sz w:val="28"/>
        </w:rPr>
        <w:t>1-тармағына</w:t>
      </w:r>
      <w:r>
        <w:rPr>
          <w:rFonts w:ascii="Times New Roman"/>
          <w:b w:val="false"/>
          <w:i w:val="false"/>
          <w:color w:val="000000"/>
          <w:sz w:val="28"/>
        </w:rPr>
        <w:t xml:space="preserve"> сәйкес жеке және заңды тұлғалар мыналар болған кезде балық аулауға құқылы болады:</w:t>
      </w:r>
    </w:p>
    <w:bookmarkEnd w:id="34"/>
    <w:bookmarkStart w:name="z44" w:id="35"/>
    <w:p>
      <w:pPr>
        <w:spacing w:after="0"/>
        <w:ind w:left="0"/>
        <w:jc w:val="both"/>
      </w:pPr>
      <w:r>
        <w:rPr>
          <w:rFonts w:ascii="Times New Roman"/>
          <w:b w:val="false"/>
          <w:i w:val="false"/>
          <w:color w:val="000000"/>
          <w:sz w:val="28"/>
        </w:rPr>
        <w:t>
      1) рұқсаттар;</w:t>
      </w:r>
    </w:p>
    <w:bookmarkEnd w:id="35"/>
    <w:bookmarkStart w:name="z45" w:id="36"/>
    <w:p>
      <w:pPr>
        <w:spacing w:after="0"/>
        <w:ind w:left="0"/>
        <w:jc w:val="both"/>
      </w:pPr>
      <w:r>
        <w:rPr>
          <w:rFonts w:ascii="Times New Roman"/>
          <w:b w:val="false"/>
          <w:i w:val="false"/>
          <w:color w:val="000000"/>
          <w:sz w:val="28"/>
        </w:rPr>
        <w:t>
      2) аумақтық бөлімшемен жасалған балық шаруашылығын жүргізуге арналған шарттар.";</w:t>
      </w:r>
    </w:p>
    <w:bookmarkEnd w:id="36"/>
    <w:bookmarkStart w:name="z46" w:id="37"/>
    <w:p>
      <w:pPr>
        <w:spacing w:after="0"/>
        <w:ind w:left="0"/>
        <w:jc w:val="both"/>
      </w:pPr>
      <w:r>
        <w:rPr>
          <w:rFonts w:ascii="Times New Roman"/>
          <w:b w:val="false"/>
          <w:i w:val="false"/>
          <w:color w:val="000000"/>
          <w:sz w:val="28"/>
        </w:rPr>
        <w:t>
      мынадай мазмұндағы 32-1-тармақпен толықтырылсын:</w:t>
      </w:r>
    </w:p>
    <w:bookmarkEnd w:id="37"/>
    <w:bookmarkStart w:name="z47" w:id="38"/>
    <w:p>
      <w:pPr>
        <w:spacing w:after="0"/>
        <w:ind w:left="0"/>
        <w:jc w:val="both"/>
      </w:pPr>
      <w:r>
        <w:rPr>
          <w:rFonts w:ascii="Times New Roman"/>
          <w:b w:val="false"/>
          <w:i w:val="false"/>
          <w:color w:val="000000"/>
          <w:sz w:val="28"/>
        </w:rPr>
        <w:t>
      "32-1. Балық шаруашылығы су айдындарында және (немесе) көл-тауар және (немесе) тор қоршама шаруашылық қызметі үшін пайдаланылатын учаскелерде бақылау үшін аулау аквашаруашылық саласындағы балық өсіру-биологиялық негіздемеде көрсетілген өсірілетін балықтардың көлемін және түрлік құрамын айқындау үшін жүзеге асырылады.</w:t>
      </w:r>
    </w:p>
    <w:bookmarkEnd w:id="38"/>
    <w:bookmarkStart w:name="z48" w:id="39"/>
    <w:p>
      <w:pPr>
        <w:spacing w:after="0"/>
        <w:ind w:left="0"/>
        <w:jc w:val="both"/>
      </w:pPr>
      <w:r>
        <w:rPr>
          <w:rFonts w:ascii="Times New Roman"/>
          <w:b w:val="false"/>
          <w:i w:val="false"/>
          <w:color w:val="000000"/>
          <w:sz w:val="28"/>
        </w:rPr>
        <w:t>
      Балық шаруашылығы су айдындарында және (немесе) көл-тауар және (немесе) тор қоршама шаруашылық қызметі үшін пайдаланылатын учаскелерде бақылау үшін аулау алынбайтын тәсілмен (кейіннен ауланған балықтарды қайтадан су айдынына жібере отырып) жүзеге асырылады.";</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33-тармақ</w:t>
      </w:r>
      <w:r>
        <w:rPr>
          <w:rFonts w:ascii="Times New Roman"/>
          <w:b w:val="false"/>
          <w:i w:val="false"/>
          <w:color w:val="000000"/>
          <w:sz w:val="28"/>
        </w:rPr>
        <w:t xml:space="preserve"> мынадай редакцияда жазылсын:</w:t>
      </w:r>
    </w:p>
    <w:bookmarkStart w:name="z50" w:id="40"/>
    <w:p>
      <w:pPr>
        <w:spacing w:after="0"/>
        <w:ind w:left="0"/>
        <w:jc w:val="both"/>
      </w:pPr>
      <w:r>
        <w:rPr>
          <w:rFonts w:ascii="Times New Roman"/>
          <w:b w:val="false"/>
          <w:i w:val="false"/>
          <w:color w:val="000000"/>
          <w:sz w:val="28"/>
        </w:rPr>
        <w:t>
      "33. Бақылау үшін аулауды аумақтық бөлімше мынадай мақсаттарда ихтиологиялық байқаулар жүргізу кезінде рұқсатсыз жүзеге асырады:</w:t>
      </w:r>
    </w:p>
    <w:bookmarkEnd w:id="40"/>
    <w:bookmarkStart w:name="z51" w:id="41"/>
    <w:p>
      <w:pPr>
        <w:spacing w:after="0"/>
        <w:ind w:left="0"/>
        <w:jc w:val="both"/>
      </w:pPr>
      <w:r>
        <w:rPr>
          <w:rFonts w:ascii="Times New Roman"/>
          <w:b w:val="false"/>
          <w:i w:val="false"/>
          <w:color w:val="000000"/>
          <w:sz w:val="28"/>
        </w:rPr>
        <w:t>
      1) мемлекеттік тапсырысты жүзеге асыру шеңберінде су айдындарына балық жіберу жөнінде ұсыныстар дайындау;</w:t>
      </w:r>
    </w:p>
    <w:bookmarkEnd w:id="41"/>
    <w:bookmarkStart w:name="z52" w:id="42"/>
    <w:p>
      <w:pPr>
        <w:spacing w:after="0"/>
        <w:ind w:left="0"/>
        <w:jc w:val="both"/>
      </w:pPr>
      <w:r>
        <w:rPr>
          <w:rFonts w:ascii="Times New Roman"/>
          <w:b w:val="false"/>
          <w:i w:val="false"/>
          <w:color w:val="000000"/>
          <w:sz w:val="28"/>
        </w:rPr>
        <w:t>
      2) кәсіпшілік үшін ауланған балықтардың түрлік және мөлшерлік құрамы, салмағы, жасы және жыныстық арақатынасы туралы биологиялық материал жинау;</w:t>
      </w:r>
    </w:p>
    <w:bookmarkEnd w:id="42"/>
    <w:bookmarkStart w:name="z53" w:id="43"/>
    <w:p>
      <w:pPr>
        <w:spacing w:after="0"/>
        <w:ind w:left="0"/>
        <w:jc w:val="both"/>
      </w:pPr>
      <w:r>
        <w:rPr>
          <w:rFonts w:ascii="Times New Roman"/>
          <w:b w:val="false"/>
          <w:i w:val="false"/>
          <w:color w:val="000000"/>
          <w:sz w:val="28"/>
        </w:rPr>
        <w:t>
      3) негізгі құнды балық түрлерінің уылдырық шашу үшін қоныс аударуын және уылдырық шашуын, қоныс аудару мерзімдерін, уылдырық шашатын балық үйірлерінің құрамын, уылдырық шашатын жерлерді тұқымдық балықтармен толтыру дәрежесін, уылдырық шашу мерзімдері мен сипатын, уылдырық шашу мерзімдерін және су айдындарына түсетін кәсіпшілік жүктемені сипаттайтын материалдарды жинау, балықтар құртшабақтарының кездейсоқ ауланымын, уылдырық шашатын орындарды және қыстайтын шұңқырларды анықтау, уылдырық шашатын балық үйірлерінің құрамын және санын жалпы бағалау;</w:t>
      </w:r>
    </w:p>
    <w:bookmarkEnd w:id="43"/>
    <w:bookmarkStart w:name="z54" w:id="44"/>
    <w:p>
      <w:pPr>
        <w:spacing w:after="0"/>
        <w:ind w:left="0"/>
        <w:jc w:val="both"/>
      </w:pPr>
      <w:r>
        <w:rPr>
          <w:rFonts w:ascii="Times New Roman"/>
          <w:b w:val="false"/>
          <w:i w:val="false"/>
          <w:color w:val="000000"/>
          <w:sz w:val="28"/>
        </w:rPr>
        <w:t>
      4) шабақтарды азықтандыратын негізгі аудандарды есепке алу, кәсіпшілік аудандары бойынша кәсіпшілік аулау құралдарымен кездейсоқ ауланымдар туралы материалдар жинау;</w:t>
      </w:r>
    </w:p>
    <w:bookmarkEnd w:id="44"/>
    <w:bookmarkStart w:name="z55" w:id="45"/>
    <w:p>
      <w:pPr>
        <w:spacing w:after="0"/>
        <w:ind w:left="0"/>
        <w:jc w:val="both"/>
      </w:pPr>
      <w:r>
        <w:rPr>
          <w:rFonts w:ascii="Times New Roman"/>
          <w:b w:val="false"/>
          <w:i w:val="false"/>
          <w:color w:val="000000"/>
          <w:sz w:val="28"/>
        </w:rPr>
        <w:t>
      5) балықтардың негізгі бағалы түрлерінің қыстау жағдайлары мен барысын,олардың қыстауға жату мерзімдерін, қыстайтын шұңқырларды толтыру дәрежесін, қыстайтын шұңқырлардағы температуралық және гидрохимиялық режимдерді, қатып қалу қаупі бар су айдындарын (учаскелерін) есепке алуды, қатудың алдын алу және жою жөніндегі іс-шараларды әзірлеуді бақылау;</w:t>
      </w:r>
    </w:p>
    <w:bookmarkEnd w:id="45"/>
    <w:bookmarkStart w:name="z56" w:id="46"/>
    <w:p>
      <w:pPr>
        <w:spacing w:after="0"/>
        <w:ind w:left="0"/>
        <w:jc w:val="both"/>
      </w:pPr>
      <w:r>
        <w:rPr>
          <w:rFonts w:ascii="Times New Roman"/>
          <w:b w:val="false"/>
          <w:i w:val="false"/>
          <w:color w:val="000000"/>
          <w:sz w:val="28"/>
        </w:rPr>
        <w:t>
      6) балық ресурстарының және басқа да су жануарларының қырылу жағдайларын анықтау және олардың алдын алу жөніндегі іс-шараларды әзірлеу;</w:t>
      </w:r>
    </w:p>
    <w:bookmarkEnd w:id="46"/>
    <w:bookmarkStart w:name="z57" w:id="47"/>
    <w:p>
      <w:pPr>
        <w:spacing w:after="0"/>
        <w:ind w:left="0"/>
        <w:jc w:val="both"/>
      </w:pPr>
      <w:r>
        <w:rPr>
          <w:rFonts w:ascii="Times New Roman"/>
          <w:b w:val="false"/>
          <w:i w:val="false"/>
          <w:color w:val="000000"/>
          <w:sz w:val="28"/>
        </w:rPr>
        <w:t>
      7) балық ресурстарына және басқа да су жануарларына келтірілген зиянның мөлшерін айқындау және оны өтеу жөнінде талап қою;</w:t>
      </w:r>
    </w:p>
    <w:bookmarkEnd w:id="47"/>
    <w:bookmarkStart w:name="z58" w:id="48"/>
    <w:p>
      <w:pPr>
        <w:spacing w:after="0"/>
        <w:ind w:left="0"/>
        <w:jc w:val="both"/>
      </w:pPr>
      <w:r>
        <w:rPr>
          <w:rFonts w:ascii="Times New Roman"/>
          <w:b w:val="false"/>
          <w:i w:val="false"/>
          <w:color w:val="000000"/>
          <w:sz w:val="28"/>
        </w:rPr>
        <w:t>
      8) балық аулау режимін жетілдіру жөнінде ұсыныстар дайындау;</w:t>
      </w:r>
    </w:p>
    <w:bookmarkEnd w:id="48"/>
    <w:bookmarkStart w:name="z59" w:id="49"/>
    <w:p>
      <w:pPr>
        <w:spacing w:after="0"/>
        <w:ind w:left="0"/>
        <w:jc w:val="both"/>
      </w:pPr>
      <w:r>
        <w:rPr>
          <w:rFonts w:ascii="Times New Roman"/>
          <w:b w:val="false"/>
          <w:i w:val="false"/>
          <w:color w:val="000000"/>
          <w:sz w:val="28"/>
        </w:rPr>
        <w:t>
      9) балық шаруашылығы су айдындарында және(немесе) учаскелерінде белгіленген кәсіпорындар, құрылысжайлар, басқа да объектілер салу мен пайдалану және түрлі жұмыстарды жүргізудің балық ресурстарына және басқа да су жануарларына әсерін бағалау;</w:t>
      </w:r>
    </w:p>
    <w:bookmarkEnd w:id="49"/>
    <w:bookmarkStart w:name="z60" w:id="50"/>
    <w:p>
      <w:pPr>
        <w:spacing w:after="0"/>
        <w:ind w:left="0"/>
        <w:jc w:val="both"/>
      </w:pPr>
      <w:r>
        <w:rPr>
          <w:rFonts w:ascii="Times New Roman"/>
          <w:b w:val="false"/>
          <w:i w:val="false"/>
          <w:color w:val="000000"/>
          <w:sz w:val="28"/>
        </w:rPr>
        <w:t>
      10) гидрометеорологиялық жағдайларға байланысты уылдырық шашу кезеңінде тыйым салу мерзімдерін ауыстыруды қоса алғанда, балық аулау режимін реттеу, балық құралдары бойынша, балық өсіру-мелиорациялық жұмыстарды ұйымдастыру және су объектілерінің балық шаруашылығы мелиорациясы бойынша ұсыныстар әзірлеу;</w:t>
      </w:r>
    </w:p>
    <w:bookmarkEnd w:id="50"/>
    <w:bookmarkStart w:name="z61" w:id="51"/>
    <w:p>
      <w:pPr>
        <w:spacing w:after="0"/>
        <w:ind w:left="0"/>
        <w:jc w:val="both"/>
      </w:pPr>
      <w:r>
        <w:rPr>
          <w:rFonts w:ascii="Times New Roman"/>
          <w:b w:val="false"/>
          <w:i w:val="false"/>
          <w:color w:val="000000"/>
          <w:sz w:val="28"/>
        </w:rPr>
        <w:t>
      11) қатып қалу қаупі бар су айдындарын есепке алу және қатудың алдын алу және жою жөніндегі іс-шараларды ұйымдастыру, су жинау, ағызу құрылысжайларын қарау және балық қорғау құрылғылары болмаған кезде балық ресурстарына және басқа да су жануарларына келтірілетін және келтірілген зиянды айқындау.";</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37-тармақ </w:t>
      </w:r>
      <w:r>
        <w:rPr>
          <w:rFonts w:ascii="Times New Roman"/>
          <w:b w:val="false"/>
          <w:i w:val="false"/>
          <w:color w:val="000000"/>
          <w:sz w:val="28"/>
        </w:rPr>
        <w:t xml:space="preserve"> мынадай редакцияда жазылсын:</w:t>
      </w:r>
    </w:p>
    <w:bookmarkStart w:name="z63" w:id="52"/>
    <w:p>
      <w:pPr>
        <w:spacing w:after="0"/>
        <w:ind w:left="0"/>
        <w:jc w:val="both"/>
      </w:pPr>
      <w:r>
        <w:rPr>
          <w:rFonts w:ascii="Times New Roman"/>
          <w:b w:val="false"/>
          <w:i w:val="false"/>
          <w:color w:val="000000"/>
          <w:sz w:val="28"/>
        </w:rPr>
        <w:t>
      "37. Әрбір бақылау үшін аулау нәтижелері актімен (еркін нысанда) ресімделеді, онда бақылау үшін аулауды жүргізген адамдар, аулау уақыты және орны, қолданылған аулау құралдары, түрлері бойынша ауланған балықтың саны (данамен және килограммен), сондай-ақ, бақылау үшін аулаудың мақсатттары және нәтижелері туралы мәліметтер көрсетіледі. Актіде (еркін нысанда) зерттелген балықты есептен шығару туралы ақпарат көрсетіледі.";</w:t>
      </w:r>
    </w:p>
    <w:bookmarkEnd w:id="52"/>
    <w:bookmarkStart w:name="z64" w:id="53"/>
    <w:p>
      <w:pPr>
        <w:spacing w:after="0"/>
        <w:ind w:left="0"/>
        <w:jc w:val="both"/>
      </w:pPr>
      <w:r>
        <w:rPr>
          <w:rFonts w:ascii="Times New Roman"/>
          <w:b w:val="false"/>
          <w:i w:val="false"/>
          <w:color w:val="000000"/>
          <w:sz w:val="28"/>
        </w:rPr>
        <w:t>
      Акті (еркін нысанда) тікелей бақылау үшін аулау жүргізілген жерде жасалады және бақылау үшін балық аулауды жүзеге асырған адамдар, сондай-ақ балық шаруашылығы су айдыны және (немесе) учаскесі бекітіліп берілген жануарлар дүниесін пайдаланушының өкілі (бекітіліп берілген балық шаруашылығы су айдындарын және (немесе) учаскелерінде бақылау үшін аулау жүргізу кезінде) қол қояды.</w:t>
      </w:r>
    </w:p>
    <w:bookmarkEnd w:id="53"/>
    <w:bookmarkStart w:name="z65" w:id="54"/>
    <w:p>
      <w:pPr>
        <w:spacing w:after="0"/>
        <w:ind w:left="0"/>
        <w:jc w:val="both"/>
      </w:pPr>
      <w:r>
        <w:rPr>
          <w:rFonts w:ascii="Times New Roman"/>
          <w:b w:val="false"/>
          <w:i w:val="false"/>
          <w:color w:val="000000"/>
          <w:sz w:val="28"/>
        </w:rPr>
        <w:t>
      Балық зарттелгеннен кейін көму арқылы жойылады.</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43-тармақ</w:t>
      </w:r>
      <w:r>
        <w:rPr>
          <w:rFonts w:ascii="Times New Roman"/>
          <w:b w:val="false"/>
          <w:i w:val="false"/>
          <w:color w:val="000000"/>
          <w:sz w:val="28"/>
        </w:rPr>
        <w:t xml:space="preserve"> мынадай редакцияда жазылсын:</w:t>
      </w:r>
    </w:p>
    <w:bookmarkStart w:name="z68" w:id="55"/>
    <w:p>
      <w:pPr>
        <w:spacing w:after="0"/>
        <w:ind w:left="0"/>
        <w:jc w:val="both"/>
      </w:pPr>
      <w:r>
        <w:rPr>
          <w:rFonts w:ascii="Times New Roman"/>
          <w:b w:val="false"/>
          <w:i w:val="false"/>
          <w:color w:val="000000"/>
          <w:sz w:val="28"/>
        </w:rPr>
        <w:t xml:space="preserve">
      "43. Мелиорациялық аулауды Заңның 9-1-бабының </w:t>
      </w:r>
      <w:r>
        <w:rPr>
          <w:rFonts w:ascii="Times New Roman"/>
          <w:b w:val="false"/>
          <w:i w:val="false"/>
          <w:color w:val="000000"/>
          <w:sz w:val="28"/>
        </w:rPr>
        <w:t>27) тармақшасына</w:t>
      </w:r>
      <w:r>
        <w:rPr>
          <w:rFonts w:ascii="Times New Roman"/>
          <w:b w:val="false"/>
          <w:i w:val="false"/>
          <w:color w:val="000000"/>
          <w:sz w:val="28"/>
        </w:rPr>
        <w:t xml:space="preserve"> сәйкес балық ресурстарын және басқа да су жануарларын пайдалануға рұқсат беру қағидаларына (бұдан әрі - Рұқсат беру қағидалары) сәйкес берілген рұқсат болған кезде жеке және заңды тұлғалар жүзеге асырады.";</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45-тармақ</w:t>
      </w:r>
      <w:r>
        <w:rPr>
          <w:rFonts w:ascii="Times New Roman"/>
          <w:b w:val="false"/>
          <w:i w:val="false"/>
          <w:color w:val="000000"/>
          <w:sz w:val="28"/>
        </w:rPr>
        <w:t xml:space="preserve"> мынадай редакцияда жазылсын:</w:t>
      </w:r>
    </w:p>
    <w:bookmarkStart w:name="z70" w:id="56"/>
    <w:p>
      <w:pPr>
        <w:spacing w:after="0"/>
        <w:ind w:left="0"/>
        <w:jc w:val="both"/>
      </w:pPr>
      <w:r>
        <w:rPr>
          <w:rFonts w:ascii="Times New Roman"/>
          <w:b w:val="false"/>
          <w:i w:val="false"/>
          <w:color w:val="000000"/>
          <w:sz w:val="28"/>
        </w:rPr>
        <w:t>
      "45. Көл-тауар шаруашылық қызметті жүзеге асыру кезінде балықтың жаппай қырылуына қарсы іс-шара ретінде немесе ихтиофаунаны алмастыру үшін жүзеге асырылатын мелиорациялық аулау жолымен алып қойылған балықтың көлемі балық аулаудың жалпы лимитіне кірмейді.";</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47-тармақ</w:t>
      </w:r>
      <w:r>
        <w:rPr>
          <w:rFonts w:ascii="Times New Roman"/>
          <w:b w:val="false"/>
          <w:i w:val="false"/>
          <w:color w:val="000000"/>
          <w:sz w:val="28"/>
        </w:rPr>
        <w:t xml:space="preserve"> мынадай редакцияда жазылсын:</w:t>
      </w:r>
    </w:p>
    <w:bookmarkStart w:name="z72" w:id="57"/>
    <w:p>
      <w:pPr>
        <w:spacing w:after="0"/>
        <w:ind w:left="0"/>
        <w:jc w:val="both"/>
      </w:pPr>
      <w:r>
        <w:rPr>
          <w:rFonts w:ascii="Times New Roman"/>
          <w:b w:val="false"/>
          <w:i w:val="false"/>
          <w:color w:val="000000"/>
          <w:sz w:val="28"/>
        </w:rPr>
        <w:t>
      "47. Мемлекеттік тапсырысты орындау үшін, сондай-ақ балық отырғызу материалын өндіру үшін өсімді молайту мақсатындағы аулауды өсімін молайту кешендерінің кәсіпорындары Рұқсат беру қағидаларына сәйкес берілген рұқсаттың негізінде, уылдырық шашу және балықтарды көбейту кезеңінде, қолдануға рұқсат етілген барлық кәсіпшілік балық аулау құралдарымен және балық аулау тәсілдерімен жүзеге асырады.".</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47-1-тармақ</w:t>
      </w:r>
      <w:r>
        <w:rPr>
          <w:rFonts w:ascii="Times New Roman"/>
          <w:b w:val="false"/>
          <w:i w:val="false"/>
          <w:color w:val="000000"/>
          <w:sz w:val="28"/>
        </w:rPr>
        <w:t xml:space="preserve"> алып тасталсын.</w:t>
      </w:r>
    </w:p>
    <w:bookmarkStart w:name="z74" w:id="58"/>
    <w:p>
      <w:pPr>
        <w:spacing w:after="0"/>
        <w:ind w:left="0"/>
        <w:jc w:val="both"/>
      </w:pPr>
      <w:r>
        <w:rPr>
          <w:rFonts w:ascii="Times New Roman"/>
          <w:b w:val="false"/>
          <w:i w:val="false"/>
          <w:color w:val="000000"/>
          <w:sz w:val="28"/>
        </w:rPr>
        <w:t>
      2. 2026 жылғы 1 қаңтардан бастап:</w:t>
      </w:r>
    </w:p>
    <w:bookmarkEnd w:id="58"/>
    <w:bookmarkStart w:name="z75" w:id="59"/>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5-тармағы</w:t>
      </w:r>
      <w:r>
        <w:rPr>
          <w:rFonts w:ascii="Times New Roman"/>
          <w:b w:val="false"/>
          <w:i w:val="false"/>
          <w:color w:val="000000"/>
          <w:sz w:val="28"/>
        </w:rPr>
        <w:t xml:space="preserve"> мынадай редакцияда қолданылады деп белгіленсін:</w:t>
      </w:r>
    </w:p>
    <w:bookmarkEnd w:id="59"/>
    <w:bookmarkStart w:name="z76" w:id="60"/>
    <w:p>
      <w:pPr>
        <w:spacing w:after="0"/>
        <w:ind w:left="0"/>
        <w:jc w:val="both"/>
      </w:pPr>
      <w:r>
        <w:rPr>
          <w:rFonts w:ascii="Times New Roman"/>
          <w:b w:val="false"/>
          <w:i w:val="false"/>
          <w:color w:val="000000"/>
          <w:sz w:val="28"/>
        </w:rPr>
        <w:t xml:space="preserve">
      "5. Балық ресурстарын және басқа су жануарларын жалпы пайдалану тегін. Арнайы пайдалану Қазақстан Республикасы Салық кодексінің </w:t>
      </w:r>
      <w:r>
        <w:rPr>
          <w:rFonts w:ascii="Times New Roman"/>
          <w:b w:val="false"/>
          <w:i w:val="false"/>
          <w:color w:val="000000"/>
          <w:sz w:val="28"/>
        </w:rPr>
        <w:t>629-бабына</w:t>
      </w:r>
      <w:r>
        <w:rPr>
          <w:rFonts w:ascii="Times New Roman"/>
          <w:b w:val="false"/>
          <w:i w:val="false"/>
          <w:color w:val="000000"/>
          <w:sz w:val="28"/>
        </w:rPr>
        <w:t xml:space="preserve"> сәйкес ақылы негізде жүзеге асырылады.".</w:t>
      </w:r>
    </w:p>
    <w:bookmarkEnd w:id="60"/>
    <w:bookmarkStart w:name="z77" w:id="61"/>
    <w:p>
      <w:pPr>
        <w:spacing w:after="0"/>
        <w:ind w:left="0"/>
        <w:jc w:val="both"/>
      </w:pPr>
      <w:r>
        <w:rPr>
          <w:rFonts w:ascii="Times New Roman"/>
          <w:b w:val="false"/>
          <w:i w:val="false"/>
          <w:color w:val="000000"/>
          <w:sz w:val="28"/>
        </w:rPr>
        <w:t>
      3. Қазақстан Республикасы Ауыл шаруашылығы министрлігінің Балық шаруашылығы комитеті Қазақстан Республикасының заңнамасында белгіленген тәртіппен:</w:t>
      </w:r>
    </w:p>
    <w:bookmarkEnd w:id="61"/>
    <w:bookmarkStart w:name="z78" w:id="62"/>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62"/>
    <w:bookmarkStart w:name="z79" w:id="63"/>
    <w:p>
      <w:pPr>
        <w:spacing w:after="0"/>
        <w:ind w:left="0"/>
        <w:jc w:val="both"/>
      </w:pPr>
      <w:r>
        <w:rPr>
          <w:rFonts w:ascii="Times New Roman"/>
          <w:b w:val="false"/>
          <w:i w:val="false"/>
          <w:color w:val="000000"/>
          <w:sz w:val="28"/>
        </w:rPr>
        <w:t>
      2) осы бұйрық алғашқы ресми жарияланған күнінен кейін оның Қазақстан Республикасы Ауыл шаруашылығы министрлігінің ресми интернет-ресурсында орналастырылуын қамтамасыз етсін.</w:t>
      </w:r>
    </w:p>
    <w:bookmarkEnd w:id="63"/>
    <w:bookmarkStart w:name="z80" w:id="64"/>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ауыл шаруашылығы вице-министріне жүктелсін.</w:t>
      </w:r>
    </w:p>
    <w:bookmarkEnd w:id="64"/>
    <w:bookmarkStart w:name="z81" w:id="65"/>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6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Қазақстан Республикасы </w:t>
            </w:r>
          </w:p>
          <w:p>
            <w:pPr>
              <w:spacing w:after="20"/>
              <w:ind w:left="20"/>
              <w:jc w:val="both"/>
            </w:pPr>
          </w:p>
          <w:p>
            <w:pPr>
              <w:spacing w:after="20"/>
              <w:ind w:left="20"/>
              <w:jc w:val="both"/>
            </w:pPr>
            <w:r>
              <w:rPr>
                <w:rFonts w:ascii="Times New Roman"/>
                <w:b w:val="false"/>
                <w:i/>
                <w:color w:val="000000"/>
                <w:sz w:val="20"/>
              </w:rPr>
              <w:t>Ауыл шаруашылығы</w:t>
            </w:r>
          </w:p>
          <w:p>
            <w:pPr>
              <w:spacing w:after="0"/>
              <w:ind w:left="0"/>
              <w:jc w:val="left"/>
            </w:pPr>
          </w:p>
          <w:p>
            <w:pPr>
              <w:spacing w:after="20"/>
              <w:ind w:left="20"/>
              <w:jc w:val="both"/>
            </w:pPr>
            <w:r>
              <w:rPr>
                <w:rFonts w:ascii="Times New Roman"/>
                <w:b w:val="false"/>
                <w:i/>
                <w:color w:val="000000"/>
                <w:sz w:val="20"/>
              </w:rPr>
              <w:t xml:space="preserve">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Султанов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bookmarkStart w:name="z83" w:id="66"/>
      <w:r>
        <w:rPr>
          <w:rFonts w:ascii="Times New Roman"/>
          <w:b w:val="false"/>
          <w:i w:val="false"/>
          <w:color w:val="000000"/>
          <w:sz w:val="28"/>
        </w:rPr>
        <w:t>
      "КЕЛІСІЛДІ"</w:t>
      </w:r>
    </w:p>
    <w:bookmarkEnd w:id="66"/>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Ғылым және жоғарғы білім</w:t>
      </w:r>
    </w:p>
    <w:p>
      <w:pPr>
        <w:spacing w:after="0"/>
        <w:ind w:left="0"/>
        <w:jc w:val="both"/>
      </w:pPr>
      <w:r>
        <w:rPr>
          <w:rFonts w:ascii="Times New Roman"/>
          <w:b w:val="false"/>
          <w:i w:val="false"/>
          <w:color w:val="000000"/>
          <w:sz w:val="28"/>
        </w:rPr>
        <w:t>министрлігі</w:t>
      </w:r>
    </w:p>
    <w:p>
      <w:pPr>
        <w:spacing w:after="0"/>
        <w:ind w:left="0"/>
        <w:jc w:val="both"/>
      </w:pPr>
      <w:bookmarkStart w:name="z84" w:id="67"/>
      <w:r>
        <w:rPr>
          <w:rFonts w:ascii="Times New Roman"/>
          <w:b w:val="false"/>
          <w:i w:val="false"/>
          <w:color w:val="000000"/>
          <w:sz w:val="28"/>
        </w:rPr>
        <w:t>
      "КЕЛІСІЛДІ"</w:t>
      </w:r>
    </w:p>
    <w:bookmarkEnd w:id="67"/>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Су ресурстары және ирригация</w:t>
      </w:r>
    </w:p>
    <w:p>
      <w:pPr>
        <w:spacing w:after="0"/>
        <w:ind w:left="0"/>
        <w:jc w:val="both"/>
      </w:pPr>
      <w:r>
        <w:rPr>
          <w:rFonts w:ascii="Times New Roman"/>
          <w:b w:val="false"/>
          <w:i w:val="false"/>
          <w:color w:val="000000"/>
          <w:sz w:val="28"/>
        </w:rPr>
        <w:t>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