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060e" w14:textId="6a20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24 қыркүйектегі № 388 бұйрығы. Қазақстан Республикасының Әділет министрлігінде 2025 жылғы 14 қазанда № 37119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10886 тіркелген)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Қалалар мен елді мекендердің аумақтарын абаттандырудың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 </w:t>
      </w:r>
    </w:p>
    <w:bookmarkEnd w:id="3"/>
    <w:bookmarkStart w:name="z8" w:id="4"/>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(көрнекті тұлғаларды, маңызды тарихи оқиғаларды мәңгі есте қалдыру үшін орнатылатын монументалды өнер құрылыстарын қоспағанда мүсіндер, субұрқақтар,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6-тармақшасы мынадай редакцияда жазылсын: </w:t>
      </w:r>
    </w:p>
    <w:bookmarkStart w:name="z10" w:id="5"/>
    <w:p>
      <w:pPr>
        <w:spacing w:after="0"/>
        <w:ind w:left="0"/>
        <w:jc w:val="both"/>
      </w:pPr>
      <w:r>
        <w:rPr>
          <w:rFonts w:ascii="Times New Roman"/>
          <w:b w:val="false"/>
          <w:i w:val="false"/>
          <w:color w:val="000000"/>
          <w:sz w:val="28"/>
        </w:rPr>
        <w:t>
      "6) монументалды-сәндік өнер туындылары – көрнекті тұлғаларды, маңызды тарихи оқиғаларды мәңгі есте қалдыру үшін орнатылатын монументалды өнер құрылыстарын қоспағанда мүсіндер, стелалар, сәндік композициялар, обелисктер, монументалды кескіндеме туындылары;";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bookmarkStart w:name="z12" w:id="6"/>
    <w:p>
      <w:pPr>
        <w:spacing w:after="0"/>
        <w:ind w:left="0"/>
        <w:jc w:val="both"/>
      </w:pPr>
      <w:r>
        <w:rPr>
          <w:rFonts w:ascii="Times New Roman"/>
          <w:b w:val="false"/>
          <w:i w:val="false"/>
          <w:color w:val="000000"/>
          <w:sz w:val="28"/>
        </w:rPr>
        <w:t>
      "7-параграф. Бау-бақша жиһаздарын, бау-бақша жабдықтарын және шағын сәулет нысандарын күтіп ұстау";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"67. Бау-бақша жиһазы, бау-бақша жабдықтары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мен шағын архитектуралық формалар, сондай-ақ оларға жақындау қар мен мұздан тазартылады.";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157-тармақ </w:t>
      </w:r>
      <w:r>
        <w:rPr>
          <w:rFonts w:ascii="Times New Roman"/>
          <w:b w:val="false"/>
          <w:i w:val="false"/>
          <w:color w:val="000000"/>
          <w:sz w:val="28"/>
        </w:rPr>
        <w:t xml:space="preserve">мынадай редакцияда жазылсын: </w:t>
      </w:r>
    </w:p>
    <w:bookmarkStart w:name="z18" w:id="9"/>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тікелей бірлесіп басқару кезіндегі пәтерлердің, тұрғын емес үй-жайлардың барлық меншік иелері не кондоминиум объектілерін басқару субъектілері не көп пәтерлі тұрғын үйді басқарушы дербес немесе өз қаражаты есебінен мамандандырылған ұйымдарды тарту арқылы жүзеге асырады.".</w:t>
      </w:r>
    </w:p>
    <w:bookmarkEnd w:id="9"/>
    <w:bookmarkStart w:name="z19" w:id="10"/>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тұрғын-үй коммуналдық шаруашылық істері комитеті заңнамада белгіленген тәртіппен:</w:t>
      </w:r>
    </w:p>
    <w:bookmarkEnd w:id="10"/>
    <w:bookmarkStart w:name="z20"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1" w:id="12"/>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ресми интернет-ресурсында орналастыруды қамтамасыз етсін. </w:t>
      </w:r>
    </w:p>
    <w:bookmarkEnd w:id="12"/>
    <w:bookmarkStart w:name="z22" w:id="1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Өнеркәсіп және құрылыс вице-министріне жүктелсін. </w:t>
      </w:r>
    </w:p>
    <w:bookmarkEnd w:id="13"/>
    <w:bookmarkStart w:name="z23" w:id="14"/>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25" w:id="15"/>
      <w:r>
        <w:rPr>
          <w:rFonts w:ascii="Times New Roman"/>
          <w:b w:val="false"/>
          <w:i w:val="false"/>
          <w:color w:val="000000"/>
          <w:sz w:val="28"/>
        </w:rPr>
        <w:t>
      "КЕЛІСІЛГЕН"</w:t>
      </w:r>
    </w:p>
    <w:bookmarkEnd w:id="1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