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91fa" w14:textId="23791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қағидаларын бекіту туралы" Қазақстан Республикасы Сауда және интеграция министрінің міндетін атқарушының 2021 жылғы 16 қарашадағы № 594-НҚ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8 қазандағы № 288-НҚ бұйрығы. Қазақстан Республикасының Әділет министрлігінде 2025 жылғы 8 қазанда № 37083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қағидаларын бекіту туралы" Қазақстан Республикасы Сауда және интеграция министрінің міндетін атқарушының 2021 жылғы 16 қарашадағы № 594-НҚ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25228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"4. Осы бұйрық 2022 жылғы 1 қаңтардан бастап қолданысқа енгізіледі, ресми жариялануға тиіс және 2025 жылғы 31 желтоқсанды қоса алғанға дейін қолданылады.";</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Сатып алынған тауарлардың құнын айқындау үшін Еуразиялық экономикалық одаққа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Сатып алынған тауарлардың құнын айқындау үшін Еуразиялық экономикалық одаққа (бұдан әрі – ЕАЭО) мүше мемлекеттердің аумағынан Қазақстан Республикасының аумағына импортталатын тауарлардың жекелеген түрлеріне қатысты бағалардың ең төменгі деңгейін қолдану қағидалары (бұдан әрі – Қағидалар) тізбесі "Өздеріне қатысты ең төмен бағалар деңгейі қолданылатын жекелеген тауарлар түрлерінің тізбесін бекіту туралы" Қазақстан Республикасы Үкіметінің 2021 жылғы 14 желтоқсандағы № 882 қаулысымен бекітілетін тауарлардың (бұдан әрі – Тізбе) жекелеген түрлеріне қатысты бағалардың </w:t>
      </w:r>
      <w:r>
        <w:rPr>
          <w:rFonts w:ascii="Times New Roman"/>
          <w:b w:val="false"/>
          <w:i w:val="false"/>
          <w:color w:val="000000"/>
          <w:sz w:val="28"/>
        </w:rPr>
        <w:t>ең төменгі деңгейін</w:t>
      </w:r>
      <w:r>
        <w:rPr>
          <w:rFonts w:ascii="Times New Roman"/>
          <w:b w:val="false"/>
          <w:i w:val="false"/>
          <w:color w:val="000000"/>
          <w:sz w:val="28"/>
        </w:rPr>
        <w:t xml:space="preserve"> (бұдан әрі – БТД) қолдану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"3. ЕАЭО мүше-мемлекеттер аумағынан тауарларды әкелу кезінде импорттаушы "Салық есептілігі нысандарын және оларды жасау қағидаларын бекіту туралы" Қазақстан Республикасы Премьер-Министрінің бірінші орынбасары – Қаржы министрінің 2020 жылғы 20 қаңтардағы № 39 бұйрығымен (Нормативтік құқықтық актілерді мемлекеттік тіркеу тізілімінде № 19897 болып тіркелген) бекітілген нысан бойынша толтырылған тауарларды әкелу және жанама салықтардың төленгені туралы </w:t>
      </w:r>
      <w:r>
        <w:rPr>
          <w:rFonts w:ascii="Times New Roman"/>
          <w:b w:val="false"/>
          <w:i w:val="false"/>
          <w:color w:val="000000"/>
          <w:sz w:val="28"/>
        </w:rPr>
        <w:t>өтініштерде</w:t>
      </w:r>
      <w:r>
        <w:rPr>
          <w:rFonts w:ascii="Times New Roman"/>
          <w:b w:val="false"/>
          <w:i w:val="false"/>
          <w:color w:val="000000"/>
          <w:sz w:val="28"/>
        </w:rPr>
        <w:t xml:space="preserve"> (бұдан әрі – Өтініш) БТД белгіленген өлшемінен төмен құн көрсетсе, мемлекеттік кірістер органы қосылған құн салығын есептеу үшін БТД қолданады.".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"7. БТД әрбір тауарға мынадай формула бойынша есептеледі:</w:t>
      </w:r>
    </w:p>
    <w:bookmarkEnd w:id="6"/>
    <w:bookmarkStart w:name="z15" w:id="7"/>
    <w:p>
      <w:pPr>
        <w:spacing w:after="0"/>
        <w:ind w:left="0"/>
        <w:jc w:val="both"/>
      </w:pPr>
      <w:r>
        <w:rPr>
          <w:rFonts w:ascii="Times New Roman"/>
          <w:b w:val="false"/>
          <w:i w:val="false"/>
          <w:color w:val="000000"/>
          <w:sz w:val="28"/>
        </w:rPr>
        <w:t>
      1) Тізбенің 1-бөліміне:</w:t>
      </w:r>
    </w:p>
    <w:bookmarkEnd w:id="7"/>
    <w:bookmarkStart w:name="z16" w:id="8"/>
    <w:p>
      <w:pPr>
        <w:spacing w:after="0"/>
        <w:ind w:left="0"/>
        <w:jc w:val="both"/>
      </w:pPr>
      <w:r>
        <w:rPr>
          <w:rFonts w:ascii="Times New Roman"/>
          <w:b w:val="false"/>
          <w:i w:val="false"/>
          <w:color w:val="000000"/>
          <w:sz w:val="28"/>
        </w:rPr>
        <w:t>
      БТД = (ОБӨК + ОҚЕАЭО) / 2</w:t>
      </w:r>
    </w:p>
    <w:bookmarkEnd w:id="8"/>
    <w:bookmarkStart w:name="z17" w:id="9"/>
    <w:p>
      <w:pPr>
        <w:spacing w:after="0"/>
        <w:ind w:left="0"/>
        <w:jc w:val="both"/>
      </w:pPr>
      <w:r>
        <w:rPr>
          <w:rFonts w:ascii="Times New Roman"/>
          <w:b w:val="false"/>
          <w:i w:val="false"/>
          <w:color w:val="000000"/>
          <w:sz w:val="28"/>
        </w:rPr>
        <w:t>
      мұнда:</w:t>
      </w:r>
    </w:p>
    <w:bookmarkEnd w:id="9"/>
    <w:bookmarkStart w:name="z18" w:id="10"/>
    <w:p>
      <w:pPr>
        <w:spacing w:after="0"/>
        <w:ind w:left="0"/>
        <w:jc w:val="both"/>
      </w:pPr>
      <w:r>
        <w:rPr>
          <w:rFonts w:ascii="Times New Roman"/>
          <w:b w:val="false"/>
          <w:i w:val="false"/>
          <w:color w:val="000000"/>
          <w:sz w:val="28"/>
        </w:rPr>
        <w:t xml:space="preserve">
      ОБӨК –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берілген деректерге сәйкес есептелген өндіруші кәсіпорындардың орташа бағасы;</w:t>
      </w:r>
    </w:p>
    <w:bookmarkEnd w:id="10"/>
    <w:bookmarkStart w:name="z19" w:id="11"/>
    <w:p>
      <w:pPr>
        <w:spacing w:after="0"/>
        <w:ind w:left="0"/>
        <w:jc w:val="both"/>
      </w:pPr>
      <w:r>
        <w:rPr>
          <w:rFonts w:ascii="Times New Roman"/>
          <w:b w:val="false"/>
          <w:i w:val="false"/>
          <w:color w:val="000000"/>
          <w:sz w:val="28"/>
        </w:rPr>
        <w:t>
      ОҚЕАЭО – осы Қағидалардың 9-тармағының 1) тармақшасына сәйкес берілген деректерге сәйкес есептелген, ЕАЭО-ға мүше мемлекеттердің аумағынан Қазақстан Республикасына әкелінген тауарлардың орташа құны;</w:t>
      </w:r>
    </w:p>
    <w:bookmarkEnd w:id="11"/>
    <w:bookmarkStart w:name="z20" w:id="12"/>
    <w:p>
      <w:pPr>
        <w:spacing w:after="0"/>
        <w:ind w:left="0"/>
        <w:jc w:val="both"/>
      </w:pPr>
      <w:r>
        <w:rPr>
          <w:rFonts w:ascii="Times New Roman"/>
          <w:b w:val="false"/>
          <w:i w:val="false"/>
          <w:color w:val="000000"/>
          <w:sz w:val="28"/>
        </w:rPr>
        <w:t>
      2) Тізбенің 2-бөліміне:</w:t>
      </w:r>
    </w:p>
    <w:bookmarkEnd w:id="12"/>
    <w:bookmarkStart w:name="z21" w:id="13"/>
    <w:p>
      <w:pPr>
        <w:spacing w:after="0"/>
        <w:ind w:left="0"/>
        <w:jc w:val="both"/>
      </w:pPr>
      <w:r>
        <w:rPr>
          <w:rFonts w:ascii="Times New Roman"/>
          <w:b w:val="false"/>
          <w:i w:val="false"/>
          <w:color w:val="000000"/>
          <w:sz w:val="28"/>
        </w:rPr>
        <w:t>
      БТД = (ОМБА + ОҚЕАЭО) / 2</w:t>
      </w:r>
    </w:p>
    <w:bookmarkEnd w:id="13"/>
    <w:bookmarkStart w:name="z22" w:id="14"/>
    <w:p>
      <w:pPr>
        <w:spacing w:after="0"/>
        <w:ind w:left="0"/>
        <w:jc w:val="both"/>
      </w:pPr>
      <w:r>
        <w:rPr>
          <w:rFonts w:ascii="Times New Roman"/>
          <w:b w:val="false"/>
          <w:i w:val="false"/>
          <w:color w:val="000000"/>
          <w:sz w:val="28"/>
        </w:rPr>
        <w:t>
      мұнда:</w:t>
      </w:r>
    </w:p>
    <w:bookmarkEnd w:id="14"/>
    <w:bookmarkStart w:name="z23" w:id="15"/>
    <w:p>
      <w:pPr>
        <w:spacing w:after="0"/>
        <w:ind w:left="0"/>
        <w:jc w:val="both"/>
      </w:pPr>
      <w:r>
        <w:rPr>
          <w:rFonts w:ascii="Times New Roman"/>
          <w:b w:val="false"/>
          <w:i w:val="false"/>
          <w:color w:val="000000"/>
          <w:sz w:val="28"/>
        </w:rPr>
        <w:t>
      ОМБА – осы Қағидалардың 9-тармағының 2) тармақшасына сәйкес берілген деректерге сәйкес есептелген бағалық ақпараттың орташа мәні;</w:t>
      </w:r>
    </w:p>
    <w:bookmarkEnd w:id="15"/>
    <w:bookmarkStart w:name="z24" w:id="16"/>
    <w:p>
      <w:pPr>
        <w:spacing w:after="0"/>
        <w:ind w:left="0"/>
        <w:jc w:val="both"/>
      </w:pPr>
      <w:r>
        <w:rPr>
          <w:rFonts w:ascii="Times New Roman"/>
          <w:b w:val="false"/>
          <w:i w:val="false"/>
          <w:color w:val="000000"/>
          <w:sz w:val="28"/>
        </w:rPr>
        <w:t>
      ОҚЕАЭО – осы Қағидалардың 9-тармағының 1) тармақшасына сәйкес берілген деректерге сәйкес есептелген, ЕАЭО-ға мүше мемлекеттердің аумағынан Қазақстан Республикасына әкелінген тауарлардың орташа құны.";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bookmarkStart w:name="z26" w:id="17"/>
    <w:p>
      <w:pPr>
        <w:spacing w:after="0"/>
        <w:ind w:left="0"/>
        <w:jc w:val="both"/>
      </w:pPr>
      <w:r>
        <w:rPr>
          <w:rFonts w:ascii="Times New Roman"/>
          <w:b w:val="false"/>
          <w:i w:val="false"/>
          <w:color w:val="000000"/>
          <w:sz w:val="28"/>
        </w:rPr>
        <w:t>
      "8. Уәкілетті орган жыл сайын 28 (жиырма сегізінші) ақпанға, 31 (отыз бірінші) мамырға, 31 (отыз бірінші) тамызға дейін және 30 (отызыншы) қарашаға дейін мемлекеттік статистика саласындағы уәкілетті органнан Тізбенің 1-бөлімінде көрсетілген әрбір тауарға қатысты ақпарат ұсынылған айдың алдындағы 3 (үш) ай үшін тауарларға өндіруші-кәсіпорындардың орташа бағаларын сұратады.";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"9. Мемлекеттік кіріс органы жыл сайын 28 (жиырма сегізінші) ақпанға, 31 (отыз бірінші) мамырға, 31 (отыз бірінші) тамызға дейін және 30 (отызыншы) қарашаға дейін уәкілетті органға:</w:t>
      </w:r>
    </w:p>
    <w:bookmarkEnd w:id="18"/>
    <w:bookmarkStart w:name="z29" w:id="19"/>
    <w:p>
      <w:pPr>
        <w:spacing w:after="0"/>
        <w:ind w:left="0"/>
        <w:jc w:val="both"/>
      </w:pPr>
      <w:r>
        <w:rPr>
          <w:rFonts w:ascii="Times New Roman"/>
          <w:b w:val="false"/>
          <w:i w:val="false"/>
          <w:color w:val="000000"/>
          <w:sz w:val="28"/>
        </w:rPr>
        <w:t>
      1) Тізбеде көрсетілген әрбір тауарға қатысты ақпаратты ұсыну айының алдындағы 3 (үш) ай үшін Өтініштерде көрсетілген, ЕАЭО-ға мүше мемлекеттердің аумағынан Қазақстан Республикасына әкелінген тауарлардың орташа құны туралы;</w:t>
      </w:r>
    </w:p>
    <w:bookmarkEnd w:id="19"/>
    <w:bookmarkStart w:name="z30" w:id="20"/>
    <w:p>
      <w:pPr>
        <w:spacing w:after="0"/>
        <w:ind w:left="0"/>
        <w:jc w:val="both"/>
      </w:pPr>
      <w:r>
        <w:rPr>
          <w:rFonts w:ascii="Times New Roman"/>
          <w:b w:val="false"/>
          <w:i w:val="false"/>
          <w:color w:val="000000"/>
          <w:sz w:val="28"/>
        </w:rPr>
        <w:t xml:space="preserve">
      2) Тізбенің 2-бөлімінде көрсетілген әрбір тауарға қатысты ақпаратты ұсыну айының алдындағы 3 (үш) ай үшін Қазақстан Республикасы Қаржы министрінің 2021 жылғы 29 сәуірдегі № 414 бұйрығымен (Нормативтік құқықтық актілерді мемлекеттік тіркеу тізілімінде № 22669 болып тіркелген) бекітілген Тауарлардың кедендік құнын бақылау кезінде пайдаланылатын бағалық ақпаратты қалыптастыру </w:t>
      </w:r>
      <w:r>
        <w:rPr>
          <w:rFonts w:ascii="Times New Roman"/>
          <w:b w:val="false"/>
          <w:i w:val="false"/>
          <w:color w:val="000000"/>
          <w:sz w:val="28"/>
        </w:rPr>
        <w:t>әдістемесіне</w:t>
      </w:r>
      <w:r>
        <w:rPr>
          <w:rFonts w:ascii="Times New Roman"/>
          <w:b w:val="false"/>
          <w:i w:val="false"/>
          <w:color w:val="000000"/>
          <w:sz w:val="28"/>
        </w:rPr>
        <w:t xml:space="preserve"> сәйкес мемлекеттік кіріс органының ресми сайтында жарияланған бағалық ақпараттың ең төменгі мәні туралы ақпаратты ұсынады.</w:t>
      </w:r>
    </w:p>
    <w:bookmarkEnd w:id="20"/>
    <w:bookmarkStart w:name="z31" w:id="21"/>
    <w:p>
      <w:pPr>
        <w:spacing w:after="0"/>
        <w:ind w:left="0"/>
        <w:jc w:val="both"/>
      </w:pPr>
      <w:r>
        <w:rPr>
          <w:rFonts w:ascii="Times New Roman"/>
          <w:b w:val="false"/>
          <w:i w:val="false"/>
          <w:color w:val="000000"/>
          <w:sz w:val="28"/>
        </w:rPr>
        <w:t>
      Әкелінетін тауарлардың орташа құны және бағалық ақпараттың ең төменгі мәні туралы ақпарат ЕАЭО Сыртқы экономикалық қызметі Тауарлар номенкулатурасы кодының 10 (он) белгісі деңгейінде тауардың әрбір түрі бойынша тауардың өлшем бірлігі үшін теңгемен ұсынылады.";</w:t>
      </w:r>
    </w:p>
    <w:bookmarkEnd w:id="21"/>
    <w:bookmarkStart w:name="z32" w:id="22"/>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22"/>
    <w:bookmarkStart w:name="z33" w:id="2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3"/>
    <w:bookmarkStart w:name="z34" w:id="2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Сауда және интеграция министрлігінің интернет-ресурсында орналастыруды қамтамасыз етсін.</w:t>
      </w:r>
    </w:p>
    <w:bookmarkEnd w:id="24"/>
    <w:bookmarkStart w:name="z35"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25"/>
    <w:bookmarkStart w:name="z36" w:id="26"/>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38" w:id="27"/>
    <w:p>
      <w:pPr>
        <w:spacing w:after="0"/>
        <w:ind w:left="0"/>
        <w:jc w:val="both"/>
      </w:pPr>
      <w:r>
        <w:rPr>
          <w:rFonts w:ascii="Times New Roman"/>
          <w:b w:val="false"/>
          <w:i w:val="false"/>
          <w:color w:val="000000"/>
          <w:sz w:val="28"/>
        </w:rPr>
        <w:t>
      "КЕЛІСІЛДІ"</w:t>
      </w:r>
    </w:p>
    <w:bookmarkEnd w:id="27"/>
    <w:bookmarkStart w:name="z39" w:id="28"/>
    <w:p>
      <w:pPr>
        <w:spacing w:after="0"/>
        <w:ind w:left="0"/>
        <w:jc w:val="both"/>
      </w:pPr>
      <w:r>
        <w:rPr>
          <w:rFonts w:ascii="Times New Roman"/>
          <w:b w:val="false"/>
          <w:i w:val="false"/>
          <w:color w:val="000000"/>
          <w:sz w:val="28"/>
        </w:rPr>
        <w:t>
      Қазақстан Республикасының</w:t>
      </w:r>
    </w:p>
    <w:bookmarkEnd w:id="28"/>
    <w:bookmarkStart w:name="z40" w:id="29"/>
    <w:p>
      <w:pPr>
        <w:spacing w:after="0"/>
        <w:ind w:left="0"/>
        <w:jc w:val="both"/>
      </w:pPr>
      <w:r>
        <w:rPr>
          <w:rFonts w:ascii="Times New Roman"/>
          <w:b w:val="false"/>
          <w:i w:val="false"/>
          <w:color w:val="000000"/>
          <w:sz w:val="28"/>
        </w:rPr>
        <w:t>
      Қаржы министрлігі</w:t>
      </w:r>
    </w:p>
    <w:bookmarkEnd w:id="29"/>
    <w:bookmarkStart w:name="z41" w:id="30"/>
    <w:p>
      <w:pPr>
        <w:spacing w:after="0"/>
        <w:ind w:left="0"/>
        <w:jc w:val="both"/>
      </w:pPr>
      <w:r>
        <w:rPr>
          <w:rFonts w:ascii="Times New Roman"/>
          <w:b w:val="false"/>
          <w:i w:val="false"/>
          <w:color w:val="000000"/>
          <w:sz w:val="28"/>
        </w:rPr>
        <w:t>
      "КЕЛІСІЛДІ"</w:t>
      </w:r>
    </w:p>
    <w:bookmarkEnd w:id="30"/>
    <w:bookmarkStart w:name="z42" w:id="31"/>
    <w:p>
      <w:pPr>
        <w:spacing w:after="0"/>
        <w:ind w:left="0"/>
        <w:jc w:val="both"/>
      </w:pPr>
      <w:r>
        <w:rPr>
          <w:rFonts w:ascii="Times New Roman"/>
          <w:b w:val="false"/>
          <w:i w:val="false"/>
          <w:color w:val="000000"/>
          <w:sz w:val="28"/>
        </w:rPr>
        <w:t>
      Қазақстан Республикасы</w:t>
      </w:r>
    </w:p>
    <w:bookmarkEnd w:id="31"/>
    <w:bookmarkStart w:name="z43" w:id="32"/>
    <w:p>
      <w:pPr>
        <w:spacing w:after="0"/>
        <w:ind w:left="0"/>
        <w:jc w:val="both"/>
      </w:pPr>
      <w:r>
        <w:rPr>
          <w:rFonts w:ascii="Times New Roman"/>
          <w:b w:val="false"/>
          <w:i w:val="false"/>
          <w:color w:val="000000"/>
          <w:sz w:val="28"/>
        </w:rPr>
        <w:t>
      Стратегиялық жоспарлау</w:t>
      </w:r>
    </w:p>
    <w:bookmarkEnd w:id="32"/>
    <w:bookmarkStart w:name="z44" w:id="33"/>
    <w:p>
      <w:pPr>
        <w:spacing w:after="0"/>
        <w:ind w:left="0"/>
        <w:jc w:val="both"/>
      </w:pPr>
      <w:r>
        <w:rPr>
          <w:rFonts w:ascii="Times New Roman"/>
          <w:b w:val="false"/>
          <w:i w:val="false"/>
          <w:color w:val="000000"/>
          <w:sz w:val="28"/>
        </w:rPr>
        <w:t>
      және реформалар агенттігінің</w:t>
      </w:r>
    </w:p>
    <w:bookmarkEnd w:id="33"/>
    <w:bookmarkStart w:name="z45" w:id="34"/>
    <w:p>
      <w:pPr>
        <w:spacing w:after="0"/>
        <w:ind w:left="0"/>
        <w:jc w:val="both"/>
      </w:pPr>
      <w:r>
        <w:rPr>
          <w:rFonts w:ascii="Times New Roman"/>
          <w:b w:val="false"/>
          <w:i w:val="false"/>
          <w:color w:val="000000"/>
          <w:sz w:val="28"/>
        </w:rPr>
        <w:t>
      Ұлттық статистика бюросы</w:t>
      </w:r>
    </w:p>
    <w:bookmarkEnd w:id="34"/>
    <w:bookmarkStart w:name="z46" w:id="35"/>
    <w:p>
      <w:pPr>
        <w:spacing w:after="0"/>
        <w:ind w:left="0"/>
        <w:jc w:val="both"/>
      </w:pPr>
      <w:r>
        <w:rPr>
          <w:rFonts w:ascii="Times New Roman"/>
          <w:b w:val="false"/>
          <w:i w:val="false"/>
          <w:color w:val="000000"/>
          <w:sz w:val="28"/>
        </w:rPr>
        <w:t>
      "КЕЛІСІЛДІ"</w:t>
      </w:r>
    </w:p>
    <w:bookmarkEnd w:id="35"/>
    <w:bookmarkStart w:name="z47" w:id="36"/>
    <w:p>
      <w:pPr>
        <w:spacing w:after="0"/>
        <w:ind w:left="0"/>
        <w:jc w:val="both"/>
      </w:pPr>
      <w:r>
        <w:rPr>
          <w:rFonts w:ascii="Times New Roman"/>
          <w:b w:val="false"/>
          <w:i w:val="false"/>
          <w:color w:val="000000"/>
          <w:sz w:val="28"/>
        </w:rPr>
        <w:t>
      Қазақстан Республикасының</w:t>
      </w:r>
    </w:p>
    <w:bookmarkEnd w:id="36"/>
    <w:bookmarkStart w:name="z48" w:id="37"/>
    <w:p>
      <w:pPr>
        <w:spacing w:after="0"/>
        <w:ind w:left="0"/>
        <w:jc w:val="both"/>
      </w:pPr>
      <w:r>
        <w:rPr>
          <w:rFonts w:ascii="Times New Roman"/>
          <w:b w:val="false"/>
          <w:i w:val="false"/>
          <w:color w:val="000000"/>
          <w:sz w:val="28"/>
        </w:rPr>
        <w:t>
      Ұлттық экономика министрлігі</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