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dce6" w14:textId="a0ad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қағидаларын бекіту туралы" Қазақстан Республикасы Сыртқы істер министрінің 2018 жылғы 28 ақпандағы № 11-1-4/71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2025 жылғы 30 қыркүйектегі № 11-1-4/574 бұйрығы. Қазақстан Республикасының Әділет министрлігінде 2025 жылғы 30 қыркүйекте № 37059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қағидаларын бекіту туралы" Қазақстан Республикасы Сыртқы істер министрінің 2018 жылғы 28 ақпандағы № 11-1-4/71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16650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""Дактилоскопиялық және геномдық тіркеу туралы" Қазақстан Республикасының Заңы </w:t>
      </w:r>
      <w:r>
        <w:rPr>
          <w:rFonts w:ascii="Times New Roman"/>
          <w:b w:val="false"/>
          <w:i w:val="false"/>
          <w:color w:val="000000"/>
          <w:sz w:val="28"/>
        </w:rPr>
        <w:t xml:space="preserve">33-бабының </w:t>
      </w:r>
      <w:r>
        <w:rPr>
          <w:rFonts w:ascii="Times New Roman"/>
          <w:b w:val="false"/>
          <w:i w:val="false"/>
          <w:color w:val="000000"/>
          <w:sz w:val="28"/>
        </w:rPr>
        <w:t xml:space="preserve">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Шет елдерде Қазақстан Республикасы азаматының паспортын алуға ниет білдіруші Қазақстан Республикасы азаматтарынан, Қазақстан Республикасының визаларын алу кезінде шетелдіктер мен азаматтығы жоқ адамдардан дактилоскопиялық ақпарат жинау және өңдеу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Сыртқы істер министрлігінің ресми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Сыртқы істер министрлігінің Заң қызметі департаментіне ұсынылуын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Кошербаев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қыркүйектегі</w:t>
            </w:r>
            <w:r>
              <w:br/>
            </w:r>
            <w:r>
              <w:rPr>
                <w:rFonts w:ascii="Times New Roman"/>
                <w:b w:val="false"/>
                <w:i w:val="false"/>
                <w:color w:val="000000"/>
                <w:sz w:val="20"/>
              </w:rPr>
              <w:t>№ 11-1-4/574</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 xml:space="preserve">2018 жылғы 28 ақпандағы № 11-1-4/71 </w:t>
            </w:r>
            <w:r>
              <w:br/>
            </w:r>
            <w:r>
              <w:rPr>
                <w:rFonts w:ascii="Times New Roman"/>
                <w:b w:val="false"/>
                <w:i w:val="false"/>
                <w:color w:val="000000"/>
                <w:sz w:val="20"/>
              </w:rPr>
              <w:t>бұйрығымен бекітілген</w:t>
            </w:r>
          </w:p>
        </w:tc>
      </w:tr>
    </w:tbl>
    <w:bookmarkStart w:name="z19" w:id="12"/>
    <w:p>
      <w:pPr>
        <w:spacing w:after="0"/>
        <w:ind w:left="0"/>
        <w:jc w:val="left"/>
      </w:pPr>
      <w:r>
        <w:rPr>
          <w:rFonts w:ascii="Times New Roman"/>
          <w:b/>
          <w:i w:val="false"/>
          <w:color w:val="000000"/>
        </w:rPr>
        <w:t xml:space="preserve"> 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қағидалары</w:t>
      </w:r>
    </w:p>
    <w:bookmarkEnd w:id="12"/>
    <w:bookmarkStart w:name="z20" w:id="13"/>
    <w:p>
      <w:pPr>
        <w:spacing w:after="0"/>
        <w:ind w:left="0"/>
        <w:jc w:val="left"/>
      </w:pPr>
      <w:r>
        <w:rPr>
          <w:rFonts w:ascii="Times New Roman"/>
          <w:b/>
          <w:i w:val="false"/>
          <w:color w:val="000000"/>
        </w:rPr>
        <w:t xml:space="preserve"> 1-тарау. Жалпы ережелер</w:t>
      </w:r>
    </w:p>
    <w:bookmarkEnd w:id="13"/>
    <w:bookmarkStart w:name="z21" w:id="14"/>
    <w:p>
      <w:pPr>
        <w:spacing w:after="0"/>
        <w:ind w:left="0"/>
        <w:jc w:val="both"/>
      </w:pPr>
      <w:r>
        <w:rPr>
          <w:rFonts w:ascii="Times New Roman"/>
          <w:b w:val="false"/>
          <w:i w:val="false"/>
          <w:color w:val="000000"/>
          <w:sz w:val="28"/>
        </w:rPr>
        <w:t xml:space="preserve">
      1. Осы 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қағидалары (бұдан әрі – Қағидалар) "Дактилоскопиялық және геномдық тіркеу туралы" Қазақстан Республикасының Заңы (бұдан әрі – Заң) </w:t>
      </w:r>
      <w:r>
        <w:rPr>
          <w:rFonts w:ascii="Times New Roman"/>
          <w:b w:val="false"/>
          <w:i w:val="false"/>
          <w:color w:val="000000"/>
          <w:sz w:val="28"/>
        </w:rPr>
        <w:t>33-бабының</w:t>
      </w:r>
      <w:r>
        <w:rPr>
          <w:rFonts w:ascii="Times New Roman"/>
          <w:b w:val="false"/>
          <w:i w:val="false"/>
          <w:color w:val="000000"/>
          <w:sz w:val="28"/>
        </w:rPr>
        <w:t xml:space="preserve"> 1) тармақшасына және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15-тармағының </w:t>
      </w:r>
      <w:r>
        <w:rPr>
          <w:rFonts w:ascii="Times New Roman"/>
          <w:b w:val="false"/>
          <w:i w:val="false"/>
          <w:color w:val="000000"/>
          <w:sz w:val="28"/>
        </w:rPr>
        <w:t>167) тармақшасына</w:t>
      </w:r>
      <w:r>
        <w:rPr>
          <w:rFonts w:ascii="Times New Roman"/>
          <w:b w:val="false"/>
          <w:i w:val="false"/>
          <w:color w:val="000000"/>
          <w:sz w:val="28"/>
        </w:rPr>
        <w:t xml:space="preserve"> сәйкес әзірленді, және шетелде Қазақстан Республикасы азаматының паспортын алуға үміткер Қазақстан Республикасы азаматтарынан, Қазақстан Республикасының визаларын алу кезінде шетелдіктер мен азаматтығы жоқ адамдардан дактилоскопиялық ақпарат жинау және өңдеу тәртібін айқындайды.</w:t>
      </w:r>
    </w:p>
    <w:bookmarkEnd w:id="14"/>
    <w:bookmarkStart w:name="z22"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bookmarkStart w:name="z23" w:id="16"/>
    <w:p>
      <w:pPr>
        <w:spacing w:after="0"/>
        <w:ind w:left="0"/>
        <w:jc w:val="both"/>
      </w:pPr>
      <w:r>
        <w:rPr>
          <w:rFonts w:ascii="Times New Roman"/>
          <w:b w:val="false"/>
          <w:i w:val="false"/>
          <w:color w:val="000000"/>
          <w:sz w:val="28"/>
        </w:rPr>
        <w:t>
      1) азаматтығы жоқ адам – Қазақстан Республикасының азаматы болып табылмайтын және өзінің басқа мемлекеттің азаматы болып табылатыны туралы дәлелі жоқ адам;</w:t>
      </w:r>
    </w:p>
    <w:bookmarkEnd w:id="16"/>
    <w:bookmarkStart w:name="z24" w:id="17"/>
    <w:p>
      <w:pPr>
        <w:spacing w:after="0"/>
        <w:ind w:left="0"/>
        <w:jc w:val="both"/>
      </w:pPr>
      <w:r>
        <w:rPr>
          <w:rFonts w:ascii="Times New Roman"/>
          <w:b w:val="false"/>
          <w:i w:val="false"/>
          <w:color w:val="000000"/>
          <w:sz w:val="28"/>
        </w:rPr>
        <w:t>
      2) дактилоскопиялау – қолдардың тырнақ фалангаларының және (немесе) алақандары бетіндегі папиллярлық сызықтардан түзілетін тері бедерлерінің таңбаларын алу;</w:t>
      </w:r>
    </w:p>
    <w:bookmarkEnd w:id="17"/>
    <w:bookmarkStart w:name="z25" w:id="18"/>
    <w:p>
      <w:pPr>
        <w:spacing w:after="0"/>
        <w:ind w:left="0"/>
        <w:jc w:val="both"/>
      </w:pPr>
      <w:r>
        <w:rPr>
          <w:rFonts w:ascii="Times New Roman"/>
          <w:b w:val="false"/>
          <w:i w:val="false"/>
          <w:color w:val="000000"/>
          <w:sz w:val="28"/>
        </w:rPr>
        <w:t>
      3) дактилоскопиялық ақпарат – адамның жеке басын анықтауға мүмкіндік беретін оның қолдарының саусақтарының және (немесе) алақандарының папиллярлық бедерлері құрылымының ерекшеліктері туралы биометриялық деректер және Заңның талаптарына сәйкес дербес деректер;</w:t>
      </w:r>
    </w:p>
    <w:bookmarkEnd w:id="18"/>
    <w:bookmarkStart w:name="z26" w:id="19"/>
    <w:p>
      <w:pPr>
        <w:spacing w:after="0"/>
        <w:ind w:left="0"/>
        <w:jc w:val="both"/>
      </w:pPr>
      <w:r>
        <w:rPr>
          <w:rFonts w:ascii="Times New Roman"/>
          <w:b w:val="false"/>
          <w:i w:val="false"/>
          <w:color w:val="000000"/>
          <w:sz w:val="28"/>
        </w:rPr>
        <w:t>
      4) дактилоскопиялық ақпаратты жинау – дактилоскопиялық ақпаратты алуға бағытталған іс-әрекеттер;</w:t>
      </w:r>
    </w:p>
    <w:bookmarkEnd w:id="19"/>
    <w:bookmarkStart w:name="z27" w:id="20"/>
    <w:p>
      <w:pPr>
        <w:spacing w:after="0"/>
        <w:ind w:left="0"/>
        <w:jc w:val="both"/>
      </w:pPr>
      <w:r>
        <w:rPr>
          <w:rFonts w:ascii="Times New Roman"/>
          <w:b w:val="false"/>
          <w:i w:val="false"/>
          <w:color w:val="000000"/>
          <w:sz w:val="28"/>
        </w:rPr>
        <w:t>
      5) дактилоскопиялық ақпаратты өңдеу – дактилоскопиялық ақпаратты жинақтауға, сақтауға, өзгертуге, толықтыруға, пайдалануға, беруге, иесiздендiруге, бұғаттауға және жоюға бағытталған әрекеттер;</w:t>
      </w:r>
    </w:p>
    <w:bookmarkEnd w:id="20"/>
    <w:bookmarkStart w:name="z28" w:id="21"/>
    <w:p>
      <w:pPr>
        <w:spacing w:after="0"/>
        <w:ind w:left="0"/>
        <w:jc w:val="both"/>
      </w:pPr>
      <w:r>
        <w:rPr>
          <w:rFonts w:ascii="Times New Roman"/>
          <w:b w:val="false"/>
          <w:i w:val="false"/>
          <w:color w:val="000000"/>
          <w:sz w:val="28"/>
        </w:rPr>
        <w:t>
      6) дактилоскопиялық тіркеу – дактилоскопиялық және (немесе) геномдық тіркеу саласындағы уәкілетті мемлекеттік органдардың дактилоскопиялық ақпаратты жинау, өңдеу, қорғау, адамның жеке басын анықтау немесе растау бойынша жүзеге асыратын қызметі;</w:t>
      </w:r>
    </w:p>
    <w:bookmarkEnd w:id="21"/>
    <w:bookmarkStart w:name="z29" w:id="22"/>
    <w:p>
      <w:pPr>
        <w:spacing w:after="0"/>
        <w:ind w:left="0"/>
        <w:jc w:val="both"/>
      </w:pPr>
      <w:r>
        <w:rPr>
          <w:rFonts w:ascii="Times New Roman"/>
          <w:b w:val="false"/>
          <w:i w:val="false"/>
          <w:color w:val="000000"/>
          <w:sz w:val="28"/>
        </w:rPr>
        <w:t>
      7) жеке басты верификациялау – жеке тұлғаның қол саусақтарының және (немесе) алақандарының папиллярлық бедерлерінің оның дактилоскопиялық ақпаратымен сәйкес келуін тексеру арқылы жеке басты растау;</w:t>
      </w:r>
    </w:p>
    <w:bookmarkEnd w:id="22"/>
    <w:bookmarkStart w:name="z30" w:id="23"/>
    <w:p>
      <w:pPr>
        <w:spacing w:after="0"/>
        <w:ind w:left="0"/>
        <w:jc w:val="both"/>
      </w:pPr>
      <w:r>
        <w:rPr>
          <w:rFonts w:ascii="Times New Roman"/>
          <w:b w:val="false"/>
          <w:i w:val="false"/>
          <w:color w:val="000000"/>
          <w:sz w:val="28"/>
        </w:rPr>
        <w:t>
      8) Қазақстан Республикасының шет елдердегі мекемелері (бұдан әрі – шет елдердегі мекемелер) – Қазақстан Республикасының шет елдегі дипломатиялық және оларға теңестірілген өкілдіктері, сондай-ақ консулдық мекемелерi;</w:t>
      </w:r>
    </w:p>
    <w:bookmarkEnd w:id="23"/>
    <w:bookmarkStart w:name="z31" w:id="24"/>
    <w:p>
      <w:pPr>
        <w:spacing w:after="0"/>
        <w:ind w:left="0"/>
        <w:jc w:val="both"/>
      </w:pPr>
      <w:r>
        <w:rPr>
          <w:rFonts w:ascii="Times New Roman"/>
          <w:b w:val="false"/>
          <w:i w:val="false"/>
          <w:color w:val="000000"/>
          <w:sz w:val="28"/>
        </w:rPr>
        <w:t>
      9) уәкілетті қызметкер – дактилоскопиялық ақпаратты жинау мен өңдеуді, сондай-ақ жеке басты верификациялауды жүзеге асыратын шет елдегі мекеменің қызметкері;</w:t>
      </w:r>
    </w:p>
    <w:bookmarkEnd w:id="24"/>
    <w:bookmarkStart w:name="z32" w:id="25"/>
    <w:p>
      <w:pPr>
        <w:spacing w:after="0"/>
        <w:ind w:left="0"/>
        <w:jc w:val="both"/>
      </w:pPr>
      <w:r>
        <w:rPr>
          <w:rFonts w:ascii="Times New Roman"/>
          <w:b w:val="false"/>
          <w:i w:val="false"/>
          <w:color w:val="000000"/>
          <w:sz w:val="28"/>
        </w:rPr>
        <w:t>
      10) шетелдік – Қазақстан Республикасының азаматы болып табылмайтын әрі өзінің басқа мемлекеттің азаматы екендігі туралы дәлелі бар адам.</w:t>
      </w:r>
    </w:p>
    <w:bookmarkEnd w:id="25"/>
    <w:bookmarkStart w:name="z33" w:id="26"/>
    <w:p>
      <w:pPr>
        <w:spacing w:after="0"/>
        <w:ind w:left="0"/>
        <w:jc w:val="left"/>
      </w:pPr>
      <w:r>
        <w:rPr>
          <w:rFonts w:ascii="Times New Roman"/>
          <w:b/>
          <w:i w:val="false"/>
          <w:color w:val="000000"/>
        </w:rPr>
        <w:t xml:space="preserve"> 2-тарау. Дактилоскопиялық ақпаратты жинау және өңдеу</w:t>
      </w:r>
    </w:p>
    <w:bookmarkEnd w:id="26"/>
    <w:bookmarkStart w:name="z34" w:id="27"/>
    <w:p>
      <w:pPr>
        <w:spacing w:after="0"/>
        <w:ind w:left="0"/>
        <w:jc w:val="both"/>
      </w:pPr>
      <w:r>
        <w:rPr>
          <w:rFonts w:ascii="Times New Roman"/>
          <w:b w:val="false"/>
          <w:i w:val="false"/>
          <w:color w:val="000000"/>
          <w:sz w:val="28"/>
        </w:rPr>
        <w:t>
      3. Шет елдердегі мекемелер дактилоскопиялық ақпаратты мынадай тұлғалардан жинауды жүзеге асырады:</w:t>
      </w:r>
    </w:p>
    <w:bookmarkEnd w:id="27"/>
    <w:bookmarkStart w:name="z35" w:id="28"/>
    <w:p>
      <w:pPr>
        <w:spacing w:after="0"/>
        <w:ind w:left="0"/>
        <w:jc w:val="both"/>
      </w:pPr>
      <w:r>
        <w:rPr>
          <w:rFonts w:ascii="Times New Roman"/>
          <w:b w:val="false"/>
          <w:i w:val="false"/>
          <w:color w:val="000000"/>
          <w:sz w:val="28"/>
        </w:rPr>
        <w:t>
      1) шет елдегі мекемеге Қазақстан Республикасы азаматының паспортын алғаш рет алу, қалпына келтіру немесе ауыстыру үшін жүгінген Қазақстан Республикасының азаматтарынан, олардың келісімімен;</w:t>
      </w:r>
    </w:p>
    <w:bookmarkEnd w:id="28"/>
    <w:bookmarkStart w:name="z36" w:id="29"/>
    <w:p>
      <w:pPr>
        <w:spacing w:after="0"/>
        <w:ind w:left="0"/>
        <w:jc w:val="both"/>
      </w:pPr>
      <w:r>
        <w:rPr>
          <w:rFonts w:ascii="Times New Roman"/>
          <w:b w:val="false"/>
          <w:i w:val="false"/>
          <w:color w:val="000000"/>
          <w:sz w:val="28"/>
        </w:rPr>
        <w:t>
      2) шет елдегі мекемеге Қазақстан Республикасының электрондық форматта және шет елдегі мекемеге барусыз берілетін визаларынан басқа визаларды алу үшін өтініш білдірген он алты жасқа толған шетелдіктер мен азаматтығы жоқ адамдардан.</w:t>
      </w:r>
    </w:p>
    <w:bookmarkEnd w:id="29"/>
    <w:bookmarkStart w:name="z37" w:id="30"/>
    <w:p>
      <w:pPr>
        <w:spacing w:after="0"/>
        <w:ind w:left="0"/>
        <w:jc w:val="both"/>
      </w:pPr>
      <w:r>
        <w:rPr>
          <w:rFonts w:ascii="Times New Roman"/>
          <w:b w:val="false"/>
          <w:i w:val="false"/>
          <w:color w:val="000000"/>
          <w:sz w:val="28"/>
        </w:rPr>
        <w:t>
      4. Дактилоскопиялық тіркеуден мыналар босатылады:</w:t>
      </w:r>
    </w:p>
    <w:bookmarkEnd w:id="30"/>
    <w:bookmarkStart w:name="z38" w:id="31"/>
    <w:p>
      <w:pPr>
        <w:spacing w:after="0"/>
        <w:ind w:left="0"/>
        <w:jc w:val="both"/>
      </w:pPr>
      <w:r>
        <w:rPr>
          <w:rFonts w:ascii="Times New Roman"/>
          <w:b w:val="false"/>
          <w:i w:val="false"/>
          <w:color w:val="000000"/>
          <w:sz w:val="28"/>
        </w:rPr>
        <w:t>
      1) он екі жасқа толмаған балалар;</w:t>
      </w:r>
    </w:p>
    <w:bookmarkEnd w:id="31"/>
    <w:bookmarkStart w:name="z39" w:id="32"/>
    <w:p>
      <w:pPr>
        <w:spacing w:after="0"/>
        <w:ind w:left="0"/>
        <w:jc w:val="both"/>
      </w:pPr>
      <w:r>
        <w:rPr>
          <w:rFonts w:ascii="Times New Roman"/>
          <w:b w:val="false"/>
          <w:i w:val="false"/>
          <w:color w:val="000000"/>
          <w:sz w:val="28"/>
        </w:rPr>
        <w:t>
      2) Қазақстан Республикасының визаларын ресімдеу кезінде өзаралық қағидат негізге алына отырып (Қазақстан Республикасының визаларын ресімдеу барысында өзара тең шарттар қамтамасыз етілген кезде):</w:t>
      </w:r>
    </w:p>
    <w:bookmarkEnd w:id="32"/>
    <w:bookmarkStart w:name="z40" w:id="33"/>
    <w:p>
      <w:pPr>
        <w:spacing w:after="0"/>
        <w:ind w:left="0"/>
        <w:jc w:val="both"/>
      </w:pPr>
      <w:r>
        <w:rPr>
          <w:rFonts w:ascii="Times New Roman"/>
          <w:b w:val="false"/>
          <w:i w:val="false"/>
          <w:color w:val="000000"/>
          <w:sz w:val="28"/>
        </w:rPr>
        <w:t>
      шет мемлекеттердің, үкіметтердің, халықаралық ұйымдардың дипломатиялық мәртебеге теңестірілген басшылары және олардың отбасы мүшелері;</w:t>
      </w:r>
    </w:p>
    <w:bookmarkEnd w:id="33"/>
    <w:bookmarkStart w:name="z41" w:id="34"/>
    <w:p>
      <w:pPr>
        <w:spacing w:after="0"/>
        <w:ind w:left="0"/>
        <w:jc w:val="both"/>
      </w:pPr>
      <w:r>
        <w:rPr>
          <w:rFonts w:ascii="Times New Roman"/>
          <w:b w:val="false"/>
          <w:i w:val="false"/>
          <w:color w:val="000000"/>
          <w:sz w:val="28"/>
        </w:rPr>
        <w:t>
      шет мемлекеттер парламенттерінің, үкіметтерінің, халықаралық ұйымдардың дипломатиялық мәртебеге теңестірілген мүшелері және олардың отбасы мүшелері – дипломатиялық паспорттардың иелері, сондай-ақ шетелдік ресми делегациялардың мүшелері және оларды ертіп жүретін адамдар –дипломатиялық паспорттардың иелері;</w:t>
      </w:r>
    </w:p>
    <w:bookmarkEnd w:id="34"/>
    <w:bookmarkStart w:name="z42" w:id="35"/>
    <w:p>
      <w:pPr>
        <w:spacing w:after="0"/>
        <w:ind w:left="0"/>
        <w:jc w:val="both"/>
      </w:pPr>
      <w:r>
        <w:rPr>
          <w:rFonts w:ascii="Times New Roman"/>
          <w:b w:val="false"/>
          <w:i w:val="false"/>
          <w:color w:val="000000"/>
          <w:sz w:val="28"/>
        </w:rPr>
        <w:t>
      Қазақстан Республикасының құрметті консулдары және олардың отбасы мүшелері;</w:t>
      </w:r>
    </w:p>
    <w:bookmarkEnd w:id="35"/>
    <w:bookmarkStart w:name="z43" w:id="36"/>
    <w:p>
      <w:pPr>
        <w:spacing w:after="0"/>
        <w:ind w:left="0"/>
        <w:jc w:val="both"/>
      </w:pPr>
      <w:r>
        <w:rPr>
          <w:rFonts w:ascii="Times New Roman"/>
          <w:b w:val="false"/>
          <w:i w:val="false"/>
          <w:color w:val="000000"/>
          <w:sz w:val="28"/>
        </w:rPr>
        <w:t>
      дипломатиялық паспорттардың, сондай-ақ халықаралық ұйымдар паспорттарының Қазақстан Республикасына қызмет бабымен жіберілетін дипломатиялық агенттерге теңестірілген мәртебесі бар иелері;</w:t>
      </w:r>
    </w:p>
    <w:bookmarkEnd w:id="36"/>
    <w:bookmarkStart w:name="z44" w:id="37"/>
    <w:p>
      <w:pPr>
        <w:spacing w:after="0"/>
        <w:ind w:left="0"/>
        <w:jc w:val="both"/>
      </w:pPr>
      <w:r>
        <w:rPr>
          <w:rFonts w:ascii="Times New Roman"/>
          <w:b w:val="false"/>
          <w:i w:val="false"/>
          <w:color w:val="000000"/>
          <w:sz w:val="28"/>
        </w:rPr>
        <w:t>
      дипломатиялық поштаны тасымалдайтын дипломатиялық курьерлер – дипломатиялық паспорттардың иелері, курьерлік парағы болған жағдайда;</w:t>
      </w:r>
    </w:p>
    <w:bookmarkEnd w:id="37"/>
    <w:bookmarkStart w:name="z45" w:id="38"/>
    <w:p>
      <w:pPr>
        <w:spacing w:after="0"/>
        <w:ind w:left="0"/>
        <w:jc w:val="both"/>
      </w:pPr>
      <w:r>
        <w:rPr>
          <w:rFonts w:ascii="Times New Roman"/>
          <w:b w:val="false"/>
          <w:i w:val="false"/>
          <w:color w:val="000000"/>
          <w:sz w:val="28"/>
        </w:rPr>
        <w:t>
      Қазақстан Республикасына Қазақстан Республикасының Президенті Әкімшілігінің, Қазақстан Республикасы Парламентінің, Қазақстан Республикасы Жоғарғы Сотының, Қазақстан Республикасы Үкіметі Аппаратының, арнаулы мемлекеттік органдардың, Қазақстан Республикасы Қорғаныс министрлігінің, сыртқы саяси қызмет саласындағы уәкілетті мемлекеттік органның шақыруы бойынша келетін шетелдіктер мен азаматтығы жоқ адамдар;</w:t>
      </w:r>
    </w:p>
    <w:bookmarkEnd w:id="38"/>
    <w:bookmarkStart w:name="z46" w:id="39"/>
    <w:p>
      <w:pPr>
        <w:spacing w:after="0"/>
        <w:ind w:left="0"/>
        <w:jc w:val="both"/>
      </w:pPr>
      <w:r>
        <w:rPr>
          <w:rFonts w:ascii="Times New Roman"/>
          <w:b w:val="false"/>
          <w:i w:val="false"/>
          <w:color w:val="000000"/>
          <w:sz w:val="28"/>
        </w:rPr>
        <w:t xml:space="preserve">
      3) Сырқатты бар болуына байланысты дактилоскопиялық тіркеуден өту мүмкіндігі жоқ және бұл ретте дәрігерлік-консультациялық комиссияның қорытындысы бар адамдар, дактилоскопиялық тіркеуден босатылады. Дактилоскопиялық тіркеуден өтуден босату үшін негіз болып табылатын аурулардың </w:t>
      </w:r>
      <w:r>
        <w:rPr>
          <w:rFonts w:ascii="Times New Roman"/>
          <w:b w:val="false"/>
          <w:i w:val="false"/>
          <w:color w:val="000000"/>
          <w:sz w:val="28"/>
        </w:rPr>
        <w:t>тізбесі</w:t>
      </w:r>
      <w:r>
        <w:rPr>
          <w:rFonts w:ascii="Times New Roman"/>
          <w:b w:val="false"/>
          <w:i w:val="false"/>
          <w:color w:val="000000"/>
          <w:sz w:val="28"/>
        </w:rPr>
        <w:t xml:space="preserve"> "Дактилоскопиялық тіркеуден өтуден босату үшін негіз болып табылатын аурулардың тізбесін бекіту туралы" Қазақстан Республикасы Денсаулық сақтау министрінің 2024 жылғы 26 сәуірдегі № 15 бұйрығымен бекітілген (Нормативтік құқықтық актілерді мемлекеттік тіркеу тізілімінде № 34307 болып тіркелген);</w:t>
      </w:r>
    </w:p>
    <w:bookmarkEnd w:id="39"/>
    <w:bookmarkStart w:name="z47" w:id="40"/>
    <w:p>
      <w:pPr>
        <w:spacing w:after="0"/>
        <w:ind w:left="0"/>
        <w:jc w:val="both"/>
      </w:pPr>
      <w:r>
        <w:rPr>
          <w:rFonts w:ascii="Times New Roman"/>
          <w:b w:val="false"/>
          <w:i w:val="false"/>
          <w:color w:val="000000"/>
          <w:sz w:val="28"/>
        </w:rPr>
        <w:t xml:space="preserve">
      4) егер </w:t>
      </w:r>
      <w:r>
        <w:rPr>
          <w:rFonts w:ascii="Times New Roman"/>
          <w:b w:val="false"/>
          <w:i w:val="false"/>
          <w:color w:val="000000"/>
          <w:sz w:val="28"/>
        </w:rPr>
        <w:t>Заңда</w:t>
      </w:r>
      <w:r>
        <w:rPr>
          <w:rFonts w:ascii="Times New Roman"/>
          <w:b w:val="false"/>
          <w:i w:val="false"/>
          <w:color w:val="000000"/>
          <w:sz w:val="28"/>
        </w:rPr>
        <w:t xml:space="preserve"> өзгеше көзделмесе – екі қолының барлық саусақтары немесе алақандары жоқ тұлғалар.</w:t>
      </w:r>
    </w:p>
    <w:bookmarkEnd w:id="40"/>
    <w:bookmarkStart w:name="z48" w:id="41"/>
    <w:p>
      <w:pPr>
        <w:spacing w:after="0"/>
        <w:ind w:left="0"/>
        <w:jc w:val="both"/>
      </w:pPr>
      <w:r>
        <w:rPr>
          <w:rFonts w:ascii="Times New Roman"/>
          <w:b w:val="false"/>
          <w:i w:val="false"/>
          <w:color w:val="000000"/>
          <w:sz w:val="28"/>
        </w:rPr>
        <w:t>
      5. Қазақстан Республикасының азаматын дактилоскопиялауды бастамас бұрын уәкілетті қызметкер оның дактилоскопиялық тіркеуден өтуге қалауы туралы сұрайды.</w:t>
      </w:r>
    </w:p>
    <w:bookmarkEnd w:id="41"/>
    <w:bookmarkStart w:name="z49" w:id="42"/>
    <w:p>
      <w:pPr>
        <w:spacing w:after="0"/>
        <w:ind w:left="0"/>
        <w:jc w:val="both"/>
      </w:pPr>
      <w:r>
        <w:rPr>
          <w:rFonts w:ascii="Times New Roman"/>
          <w:b w:val="false"/>
          <w:i w:val="false"/>
          <w:color w:val="000000"/>
          <w:sz w:val="28"/>
        </w:rPr>
        <w:t>
      Қазақстан Республикасының азаматы уәкілетті қызметкерге дактилоскопиялық тіркеуден өтуді қалайтыны не одан бас тартатыны туралы ауызша түрде хабарлайды.</w:t>
      </w:r>
    </w:p>
    <w:bookmarkEnd w:id="42"/>
    <w:bookmarkStart w:name="z50" w:id="43"/>
    <w:p>
      <w:pPr>
        <w:spacing w:after="0"/>
        <w:ind w:left="0"/>
        <w:jc w:val="both"/>
      </w:pPr>
      <w:r>
        <w:rPr>
          <w:rFonts w:ascii="Times New Roman"/>
          <w:b w:val="false"/>
          <w:i w:val="false"/>
          <w:color w:val="000000"/>
          <w:sz w:val="28"/>
        </w:rPr>
        <w:t>
      Қазақстан Республикасының азаматы дактилоскопиялық тіркеуден өтуден бас тартқан жағдайда уәкілетті қызметкер "Халықты құжаттандыру және тіркеу" Тіркеу пункті" (бұдан әрі – "ХҚТ ТП" АЖ ) ақпараттық жүйесіне Қазақстан Республикасы азаматының дактилоскопиялық тіркеуден өтуден бас тартқаны туралы мәлімет енгізеді.</w:t>
      </w:r>
    </w:p>
    <w:bookmarkEnd w:id="43"/>
    <w:bookmarkStart w:name="z51" w:id="44"/>
    <w:p>
      <w:pPr>
        <w:spacing w:after="0"/>
        <w:ind w:left="0"/>
        <w:jc w:val="both"/>
      </w:pPr>
      <w:r>
        <w:rPr>
          <w:rFonts w:ascii="Times New Roman"/>
          <w:b w:val="false"/>
          <w:i w:val="false"/>
          <w:color w:val="000000"/>
          <w:sz w:val="28"/>
        </w:rPr>
        <w:t>
      Егер Қазақстан Республикасының азаматы дактилоскопиялық тіркеуден өтуді қалаған болса, уәкілетті қызметкер Қазақстан Республикасы азаматының дактилоскопиялауын жүзеге асырады.</w:t>
      </w:r>
    </w:p>
    <w:bookmarkEnd w:id="44"/>
    <w:bookmarkStart w:name="z52" w:id="45"/>
    <w:p>
      <w:pPr>
        <w:spacing w:after="0"/>
        <w:ind w:left="0"/>
        <w:jc w:val="both"/>
      </w:pPr>
      <w:r>
        <w:rPr>
          <w:rFonts w:ascii="Times New Roman"/>
          <w:b w:val="false"/>
          <w:i w:val="false"/>
          <w:color w:val="000000"/>
          <w:sz w:val="28"/>
        </w:rPr>
        <w:t xml:space="preserve">
      6. Қазақстан Республикасының азаматтарын, шетелдіктерді және азаматтығы жоқ адамдарды дактилоскопиялау Қазақстан Республикасы Ішкі істер министрінің 2024 жылғы 30 қыркүйектегі № 730 бұйрығымен бекітілген Дактилоскопиялау және геномдық тіркеуді жүргізу қағидаларының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сәйкес жүзеге асырылады (Нормативтік құқықтық актілердің мемлекеттік тіркеу тізілімінде № 35161 болып тіркелген) (бұдан әрі – Тіркеу қағидалары).</w:t>
      </w:r>
    </w:p>
    <w:bookmarkEnd w:id="45"/>
    <w:bookmarkStart w:name="z53" w:id="46"/>
    <w:p>
      <w:pPr>
        <w:spacing w:after="0"/>
        <w:ind w:left="0"/>
        <w:jc w:val="both"/>
      </w:pPr>
      <w:r>
        <w:rPr>
          <w:rFonts w:ascii="Times New Roman"/>
          <w:b w:val="false"/>
          <w:i w:val="false"/>
          <w:color w:val="000000"/>
          <w:sz w:val="28"/>
        </w:rPr>
        <w:t>
      7. Дактилоскопиялаудан кейін уәкілетті қызметкер:</w:t>
      </w:r>
    </w:p>
    <w:bookmarkEnd w:id="46"/>
    <w:bookmarkStart w:name="z54" w:id="47"/>
    <w:p>
      <w:pPr>
        <w:spacing w:after="0"/>
        <w:ind w:left="0"/>
        <w:jc w:val="both"/>
      </w:pPr>
      <w:r>
        <w:rPr>
          <w:rFonts w:ascii="Times New Roman"/>
          <w:b w:val="false"/>
          <w:i w:val="false"/>
          <w:color w:val="000000"/>
          <w:sz w:val="28"/>
        </w:rPr>
        <w:t>
      1) Қазақстан Республикасының азаматтарын "ХҚТ ТП" АЖ-ға мынадай дербес деректерді енгізеді:</w:t>
      </w:r>
    </w:p>
    <w:bookmarkEnd w:id="47"/>
    <w:bookmarkStart w:name="z55" w:id="48"/>
    <w:p>
      <w:pPr>
        <w:spacing w:after="0"/>
        <w:ind w:left="0"/>
        <w:jc w:val="both"/>
      </w:pPr>
      <w:r>
        <w:rPr>
          <w:rFonts w:ascii="Times New Roman"/>
          <w:b w:val="false"/>
          <w:i w:val="false"/>
          <w:color w:val="000000"/>
          <w:sz w:val="28"/>
        </w:rPr>
        <w:t>
      тегі, аты, әкесінің аты (бар болса);</w:t>
      </w:r>
    </w:p>
    <w:bookmarkEnd w:id="48"/>
    <w:bookmarkStart w:name="z56" w:id="49"/>
    <w:p>
      <w:pPr>
        <w:spacing w:after="0"/>
        <w:ind w:left="0"/>
        <w:jc w:val="both"/>
      </w:pPr>
      <w:r>
        <w:rPr>
          <w:rFonts w:ascii="Times New Roman"/>
          <w:b w:val="false"/>
          <w:i w:val="false"/>
          <w:color w:val="000000"/>
          <w:sz w:val="28"/>
        </w:rPr>
        <w:t>
      туған күні мен орны;</w:t>
      </w:r>
    </w:p>
    <w:bookmarkEnd w:id="49"/>
    <w:bookmarkStart w:name="z57" w:id="50"/>
    <w:p>
      <w:pPr>
        <w:spacing w:after="0"/>
        <w:ind w:left="0"/>
        <w:jc w:val="both"/>
      </w:pPr>
      <w:r>
        <w:rPr>
          <w:rFonts w:ascii="Times New Roman"/>
          <w:b w:val="false"/>
          <w:i w:val="false"/>
          <w:color w:val="000000"/>
          <w:sz w:val="28"/>
        </w:rPr>
        <w:t>
      жынысы;</w:t>
      </w:r>
    </w:p>
    <w:bookmarkEnd w:id="50"/>
    <w:bookmarkStart w:name="z58" w:id="51"/>
    <w:p>
      <w:pPr>
        <w:spacing w:after="0"/>
        <w:ind w:left="0"/>
        <w:jc w:val="both"/>
      </w:pPr>
      <w:r>
        <w:rPr>
          <w:rFonts w:ascii="Times New Roman"/>
          <w:b w:val="false"/>
          <w:i w:val="false"/>
          <w:color w:val="000000"/>
          <w:sz w:val="28"/>
        </w:rPr>
        <w:t>
      ұлты (Қазақстан Республикасы азаматының қалауы бойынша);</w:t>
      </w:r>
    </w:p>
    <w:bookmarkEnd w:id="51"/>
    <w:bookmarkStart w:name="z59" w:id="52"/>
    <w:p>
      <w:pPr>
        <w:spacing w:after="0"/>
        <w:ind w:left="0"/>
        <w:jc w:val="both"/>
      </w:pPr>
      <w:r>
        <w:rPr>
          <w:rFonts w:ascii="Times New Roman"/>
          <w:b w:val="false"/>
          <w:i w:val="false"/>
          <w:color w:val="000000"/>
          <w:sz w:val="28"/>
        </w:rPr>
        <w:t>
      азаматтығы;</w:t>
      </w:r>
    </w:p>
    <w:bookmarkEnd w:id="52"/>
    <w:bookmarkStart w:name="z60" w:id="53"/>
    <w:p>
      <w:pPr>
        <w:spacing w:after="0"/>
        <w:ind w:left="0"/>
        <w:jc w:val="both"/>
      </w:pPr>
      <w:r>
        <w:rPr>
          <w:rFonts w:ascii="Times New Roman"/>
          <w:b w:val="false"/>
          <w:i w:val="false"/>
          <w:color w:val="000000"/>
          <w:sz w:val="28"/>
        </w:rPr>
        <w:t>
      Қазақстан Республикасы азаматының Қазақстан Республикасы азаматының паспортын ресімдеу кезіндегі жасына сәйкес келетін, беті фотосуреттің жалпы ауданының шамамен 75 пайызын алатын ашық фонда, байсалды жүзбен, аузы жабық дәлме-дәл анфас түсірілген фотосуреті;</w:t>
      </w:r>
    </w:p>
    <w:bookmarkEnd w:id="53"/>
    <w:bookmarkStart w:name="z61" w:id="54"/>
    <w:p>
      <w:pPr>
        <w:spacing w:after="0"/>
        <w:ind w:left="0"/>
        <w:jc w:val="both"/>
      </w:pPr>
      <w:r>
        <w:rPr>
          <w:rFonts w:ascii="Times New Roman"/>
          <w:b w:val="false"/>
          <w:i w:val="false"/>
          <w:color w:val="000000"/>
          <w:sz w:val="28"/>
        </w:rPr>
        <w:t>
      қолдарындағы он саусағының папиллярлық өрнектерінің құрылымдық ерекшеліктері туралы ақпарат;</w:t>
      </w:r>
    </w:p>
    <w:bookmarkEnd w:id="54"/>
    <w:bookmarkStart w:name="z62" w:id="55"/>
    <w:p>
      <w:pPr>
        <w:spacing w:after="0"/>
        <w:ind w:left="0"/>
        <w:jc w:val="both"/>
      </w:pPr>
      <w:r>
        <w:rPr>
          <w:rFonts w:ascii="Times New Roman"/>
          <w:b w:val="false"/>
          <w:i w:val="false"/>
          <w:color w:val="000000"/>
          <w:sz w:val="28"/>
        </w:rPr>
        <w:t>
      Қазақстан Республикасы азаматының бұрынғы паспортының нөмірі, берілген күні, жарамдылық мерзімі;</w:t>
      </w:r>
    </w:p>
    <w:bookmarkEnd w:id="55"/>
    <w:bookmarkStart w:name="z63" w:id="56"/>
    <w:p>
      <w:pPr>
        <w:spacing w:after="0"/>
        <w:ind w:left="0"/>
        <w:jc w:val="both"/>
      </w:pPr>
      <w:r>
        <w:rPr>
          <w:rFonts w:ascii="Times New Roman"/>
          <w:b w:val="false"/>
          <w:i w:val="false"/>
          <w:color w:val="000000"/>
          <w:sz w:val="28"/>
        </w:rPr>
        <w:t>
      Қазақстан Республикасы азаматының бұрынғы паспортын берген органның атауы;</w:t>
      </w:r>
    </w:p>
    <w:bookmarkEnd w:id="56"/>
    <w:bookmarkStart w:name="z64" w:id="57"/>
    <w:p>
      <w:pPr>
        <w:spacing w:after="0"/>
        <w:ind w:left="0"/>
        <w:jc w:val="both"/>
      </w:pPr>
      <w:r>
        <w:rPr>
          <w:rFonts w:ascii="Times New Roman"/>
          <w:b w:val="false"/>
          <w:i w:val="false"/>
          <w:color w:val="000000"/>
          <w:sz w:val="28"/>
        </w:rPr>
        <w:t xml:space="preserve">
      Қазақстан Республикасы азаматының паспорты иесінің қолы; </w:t>
      </w:r>
    </w:p>
    <w:bookmarkEnd w:id="57"/>
    <w:bookmarkStart w:name="z65" w:id="58"/>
    <w:p>
      <w:pPr>
        <w:spacing w:after="0"/>
        <w:ind w:left="0"/>
        <w:jc w:val="both"/>
      </w:pPr>
      <w:r>
        <w:rPr>
          <w:rFonts w:ascii="Times New Roman"/>
          <w:b w:val="false"/>
          <w:i w:val="false"/>
          <w:color w:val="000000"/>
          <w:sz w:val="28"/>
        </w:rPr>
        <w:t>
      жеке сәйкестендіру нөмірі (бар болса);</w:t>
      </w:r>
    </w:p>
    <w:bookmarkEnd w:id="58"/>
    <w:bookmarkStart w:name="z66" w:id="59"/>
    <w:p>
      <w:pPr>
        <w:spacing w:after="0"/>
        <w:ind w:left="0"/>
        <w:jc w:val="both"/>
      </w:pPr>
      <w:r>
        <w:rPr>
          <w:rFonts w:ascii="Times New Roman"/>
          <w:b w:val="false"/>
          <w:i w:val="false"/>
          <w:color w:val="000000"/>
          <w:sz w:val="28"/>
        </w:rPr>
        <w:t>
      дактилоскопиялық тіркеудің жүргізілген күні және негізі;</w:t>
      </w:r>
    </w:p>
    <w:bookmarkEnd w:id="59"/>
    <w:bookmarkStart w:name="z67" w:id="60"/>
    <w:p>
      <w:pPr>
        <w:spacing w:after="0"/>
        <w:ind w:left="0"/>
        <w:jc w:val="both"/>
      </w:pPr>
      <w:r>
        <w:rPr>
          <w:rFonts w:ascii="Times New Roman"/>
          <w:b w:val="false"/>
          <w:i w:val="false"/>
          <w:color w:val="000000"/>
          <w:sz w:val="28"/>
        </w:rPr>
        <w:t>
      дактилоскопиялық тіркеуді жүргізген уәкілетті қызметкердің тегі, аты, әкесінің аты (бар болса);</w:t>
      </w:r>
    </w:p>
    <w:bookmarkEnd w:id="60"/>
    <w:bookmarkStart w:name="z68" w:id="61"/>
    <w:p>
      <w:pPr>
        <w:spacing w:after="0"/>
        <w:ind w:left="0"/>
        <w:jc w:val="both"/>
      </w:pPr>
      <w:r>
        <w:rPr>
          <w:rFonts w:ascii="Times New Roman"/>
          <w:b w:val="false"/>
          <w:i w:val="false"/>
          <w:color w:val="000000"/>
          <w:sz w:val="28"/>
        </w:rPr>
        <w:t>
      2) шетелдіктер мен азаматтығы жоқ адамдарын "Бүркіт" бірыңғай ақпараттық жүйесіне (бұдан әрі – "Бүркіт" БАЖ) мынадай дербес деректерді енгізеді:</w:t>
      </w:r>
    </w:p>
    <w:bookmarkEnd w:id="61"/>
    <w:bookmarkStart w:name="z69" w:id="62"/>
    <w:p>
      <w:pPr>
        <w:spacing w:after="0"/>
        <w:ind w:left="0"/>
        <w:jc w:val="both"/>
      </w:pPr>
      <w:r>
        <w:rPr>
          <w:rFonts w:ascii="Times New Roman"/>
          <w:b w:val="false"/>
          <w:i w:val="false"/>
          <w:color w:val="000000"/>
          <w:sz w:val="28"/>
        </w:rPr>
        <w:t>
      тегі, аты, әкесінің аты (бар болса);</w:t>
      </w:r>
    </w:p>
    <w:bookmarkEnd w:id="62"/>
    <w:bookmarkStart w:name="z70" w:id="63"/>
    <w:p>
      <w:pPr>
        <w:spacing w:after="0"/>
        <w:ind w:left="0"/>
        <w:jc w:val="both"/>
      </w:pPr>
      <w:r>
        <w:rPr>
          <w:rFonts w:ascii="Times New Roman"/>
          <w:b w:val="false"/>
          <w:i w:val="false"/>
          <w:color w:val="000000"/>
          <w:sz w:val="28"/>
        </w:rPr>
        <w:t>
      туған күні;</w:t>
      </w:r>
    </w:p>
    <w:bookmarkEnd w:id="63"/>
    <w:bookmarkStart w:name="z71" w:id="64"/>
    <w:p>
      <w:pPr>
        <w:spacing w:after="0"/>
        <w:ind w:left="0"/>
        <w:jc w:val="both"/>
      </w:pPr>
      <w:r>
        <w:rPr>
          <w:rFonts w:ascii="Times New Roman"/>
          <w:b w:val="false"/>
          <w:i w:val="false"/>
          <w:color w:val="000000"/>
          <w:sz w:val="28"/>
        </w:rPr>
        <w:t>
      жынысы;</w:t>
      </w:r>
    </w:p>
    <w:bookmarkEnd w:id="64"/>
    <w:bookmarkStart w:name="z72" w:id="65"/>
    <w:p>
      <w:pPr>
        <w:spacing w:after="0"/>
        <w:ind w:left="0"/>
        <w:jc w:val="both"/>
      </w:pPr>
      <w:r>
        <w:rPr>
          <w:rFonts w:ascii="Times New Roman"/>
          <w:b w:val="false"/>
          <w:i w:val="false"/>
          <w:color w:val="000000"/>
          <w:sz w:val="28"/>
        </w:rPr>
        <w:t>
      қолдарындағы он саусағының папиллярлық өрнектерінің құрылымдық ерекшеліктері туралы ақпарат;</w:t>
      </w:r>
    </w:p>
    <w:bookmarkEnd w:id="65"/>
    <w:bookmarkStart w:name="z73" w:id="66"/>
    <w:p>
      <w:pPr>
        <w:spacing w:after="0"/>
        <w:ind w:left="0"/>
        <w:jc w:val="both"/>
      </w:pPr>
      <w:r>
        <w:rPr>
          <w:rFonts w:ascii="Times New Roman"/>
          <w:b w:val="false"/>
          <w:i w:val="false"/>
          <w:color w:val="000000"/>
          <w:sz w:val="28"/>
        </w:rPr>
        <w:t>
      азаматтығы;</w:t>
      </w:r>
    </w:p>
    <w:bookmarkEnd w:id="66"/>
    <w:bookmarkStart w:name="z74" w:id="67"/>
    <w:p>
      <w:pPr>
        <w:spacing w:after="0"/>
        <w:ind w:left="0"/>
        <w:jc w:val="both"/>
      </w:pPr>
      <w:r>
        <w:rPr>
          <w:rFonts w:ascii="Times New Roman"/>
          <w:b w:val="false"/>
          <w:i w:val="false"/>
          <w:color w:val="000000"/>
          <w:sz w:val="28"/>
        </w:rPr>
        <w:t>
      шетелдік пен азаматтығы жоқ адамның Қазақстан Республикасының визасын ресімдеуге жүгіну кезіндегі жасына сәйкес келетін, беті фотосуреттің жалпы ауданының шамамен 75 пайызын алатын ашық фонда, байсалды жүзбен, аузы жабық, дәлме-дәл анфас түсірілген фотосуреті;</w:t>
      </w:r>
    </w:p>
    <w:bookmarkEnd w:id="67"/>
    <w:bookmarkStart w:name="z75" w:id="68"/>
    <w:p>
      <w:pPr>
        <w:spacing w:after="0"/>
        <w:ind w:left="0"/>
        <w:jc w:val="both"/>
      </w:pPr>
      <w:r>
        <w:rPr>
          <w:rFonts w:ascii="Times New Roman"/>
          <w:b w:val="false"/>
          <w:i w:val="false"/>
          <w:color w:val="000000"/>
          <w:sz w:val="28"/>
        </w:rPr>
        <w:t>
      жеке басты куәландыратын құжаттың нөмірі, берілген күні, жарамдылық мерзімі;</w:t>
      </w:r>
    </w:p>
    <w:bookmarkEnd w:id="68"/>
    <w:bookmarkStart w:name="z76" w:id="69"/>
    <w:p>
      <w:pPr>
        <w:spacing w:after="0"/>
        <w:ind w:left="0"/>
        <w:jc w:val="both"/>
      </w:pPr>
      <w:r>
        <w:rPr>
          <w:rFonts w:ascii="Times New Roman"/>
          <w:b w:val="false"/>
          <w:i w:val="false"/>
          <w:color w:val="000000"/>
          <w:sz w:val="28"/>
        </w:rPr>
        <w:t>
      жеке басты куәландыратын құжатты берген органның атауы;</w:t>
      </w:r>
    </w:p>
    <w:bookmarkEnd w:id="69"/>
    <w:bookmarkStart w:name="z77" w:id="70"/>
    <w:p>
      <w:pPr>
        <w:spacing w:after="0"/>
        <w:ind w:left="0"/>
        <w:jc w:val="both"/>
      </w:pPr>
      <w:r>
        <w:rPr>
          <w:rFonts w:ascii="Times New Roman"/>
          <w:b w:val="false"/>
          <w:i w:val="false"/>
          <w:color w:val="000000"/>
          <w:sz w:val="28"/>
        </w:rPr>
        <w:t>
      дактилоскопиялық тіркеудің жүргізілген күні және негізі;</w:t>
      </w:r>
    </w:p>
    <w:bookmarkEnd w:id="70"/>
    <w:bookmarkStart w:name="z78" w:id="71"/>
    <w:p>
      <w:pPr>
        <w:spacing w:after="0"/>
        <w:ind w:left="0"/>
        <w:jc w:val="both"/>
      </w:pPr>
      <w:r>
        <w:rPr>
          <w:rFonts w:ascii="Times New Roman"/>
          <w:b w:val="false"/>
          <w:i w:val="false"/>
          <w:color w:val="000000"/>
          <w:sz w:val="28"/>
        </w:rPr>
        <w:t>
      дактилоскопиялық тіркеуді жүргізген уәкілетті қызметкердің тегі, аты, әкесінің аты (бар болса).</w:t>
      </w:r>
    </w:p>
    <w:bookmarkEnd w:id="71"/>
    <w:bookmarkStart w:name="z79" w:id="72"/>
    <w:p>
      <w:pPr>
        <w:spacing w:after="0"/>
        <w:ind w:left="0"/>
        <w:jc w:val="both"/>
      </w:pPr>
      <w:r>
        <w:rPr>
          <w:rFonts w:ascii="Times New Roman"/>
          <w:b w:val="false"/>
          <w:i w:val="false"/>
          <w:color w:val="000000"/>
          <w:sz w:val="28"/>
        </w:rPr>
        <w:t xml:space="preserve">
      8. Он екі жастан он алты жасқа дейінгі балалардан Қазақстан Республикасы азаматының паспортын алуға жүгінген кезде дактилоскопиялық тіркеу олардың келісімімен жүзеге асырылады және баланың заңды өкілінің қатысуымен, егер ол жеке басты куәландыратын құжаты мен өкілеттігін растайтын құжатты ұсынған болса, сондай-ақ өкілдің Тіркеу қағидаларына 1-қосымшаға сәйкес толтырылған жазбаша өтініші негізінде жүргізіледі. </w:t>
      </w:r>
    </w:p>
    <w:bookmarkEnd w:id="72"/>
    <w:bookmarkStart w:name="z80" w:id="73"/>
    <w:p>
      <w:pPr>
        <w:spacing w:after="0"/>
        <w:ind w:left="0"/>
        <w:jc w:val="both"/>
      </w:pPr>
      <w:r>
        <w:rPr>
          <w:rFonts w:ascii="Times New Roman"/>
          <w:b w:val="false"/>
          <w:i w:val="false"/>
          <w:color w:val="000000"/>
          <w:sz w:val="28"/>
        </w:rPr>
        <w:t>
      9. Сот шешімімен әрекетке қабілетсіз деп танылған және дактилоскопиялық тіркеуге жататын адамнан дактилоскопиялық тіркеу оның қамқоршысының қатысуымен, егер ол жеке басты куәландыратын құжаты мен қамқоршылық өкілеттігін растайтын құжатты ұсынған болса, және Тіркеу қағидаларына 1-қосымшаға сәйкес толтырылған жазбаша өтініші негізінде жүргізіледі.</w:t>
      </w:r>
    </w:p>
    <w:bookmarkEnd w:id="73"/>
    <w:bookmarkStart w:name="z81" w:id="74"/>
    <w:p>
      <w:pPr>
        <w:spacing w:after="0"/>
        <w:ind w:left="0"/>
        <w:jc w:val="both"/>
      </w:pPr>
      <w:r>
        <w:rPr>
          <w:rFonts w:ascii="Times New Roman"/>
          <w:b w:val="false"/>
          <w:i w:val="false"/>
          <w:color w:val="000000"/>
          <w:sz w:val="28"/>
        </w:rPr>
        <w:t>
      10. Уәкілетті қызметкер қол саусақтарынан дактилоскопиялау мүмкіндік бермейтін физикалық кемшіліктері анықтаған жағдайда, қол алақандарынан дактилоскопиялау жүзеге асырады.</w:t>
      </w:r>
    </w:p>
    <w:bookmarkEnd w:id="74"/>
    <w:bookmarkStart w:name="z82" w:id="75"/>
    <w:p>
      <w:pPr>
        <w:spacing w:after="0"/>
        <w:ind w:left="0"/>
        <w:jc w:val="both"/>
      </w:pPr>
      <w:r>
        <w:rPr>
          <w:rFonts w:ascii="Times New Roman"/>
          <w:b w:val="false"/>
          <w:i w:val="false"/>
          <w:color w:val="000000"/>
          <w:sz w:val="28"/>
        </w:rPr>
        <w:t>
      Қол алақандарынан дактилоскопиялау мүмкіндік бермейтін физикалық кемшіліктері анықтаған жағдайда, дактилоскопиялау жүргізілмейді.</w:t>
      </w:r>
    </w:p>
    <w:bookmarkEnd w:id="75"/>
    <w:bookmarkStart w:name="z83" w:id="76"/>
    <w:p>
      <w:pPr>
        <w:spacing w:after="0"/>
        <w:ind w:left="0"/>
        <w:jc w:val="both"/>
      </w:pPr>
      <w:r>
        <w:rPr>
          <w:rFonts w:ascii="Times New Roman"/>
          <w:b w:val="false"/>
          <w:i w:val="false"/>
          <w:color w:val="000000"/>
          <w:sz w:val="28"/>
        </w:rPr>
        <w:t>
      Осы тармақтың бірінші және екінші бөліктерінде көрсетілген жағдайларда уәкілетті қызметкер қол саусақтарынан және қол алақандарынан дактилоскопиялау жүргізуге мүмкіндік бермейтін физикалық кемшіліктері туралы белгі енгізеді:</w:t>
      </w:r>
    </w:p>
    <w:bookmarkEnd w:id="76"/>
    <w:bookmarkStart w:name="z84" w:id="77"/>
    <w:p>
      <w:pPr>
        <w:spacing w:after="0"/>
        <w:ind w:left="0"/>
        <w:jc w:val="both"/>
      </w:pPr>
      <w:r>
        <w:rPr>
          <w:rFonts w:ascii="Times New Roman"/>
          <w:b w:val="false"/>
          <w:i w:val="false"/>
          <w:color w:val="000000"/>
          <w:sz w:val="28"/>
        </w:rPr>
        <w:t>
      1) Қазақстан Республикасы азаматтарына қатысты – "ХҚТ ТП" АЖ-ға;</w:t>
      </w:r>
    </w:p>
    <w:bookmarkEnd w:id="77"/>
    <w:bookmarkStart w:name="z85" w:id="78"/>
    <w:p>
      <w:pPr>
        <w:spacing w:after="0"/>
        <w:ind w:left="0"/>
        <w:jc w:val="both"/>
      </w:pPr>
      <w:r>
        <w:rPr>
          <w:rFonts w:ascii="Times New Roman"/>
          <w:b w:val="false"/>
          <w:i w:val="false"/>
          <w:color w:val="000000"/>
          <w:sz w:val="28"/>
        </w:rPr>
        <w:t>
      2) шетелдіктер мен азаматтығы жоқ адамдарға қатысты – "Бүркіт" БАЖ-ға.</w:t>
      </w:r>
    </w:p>
    <w:bookmarkEnd w:id="78"/>
    <w:bookmarkStart w:name="z86" w:id="79"/>
    <w:p>
      <w:pPr>
        <w:spacing w:after="0"/>
        <w:ind w:left="0"/>
        <w:jc w:val="both"/>
      </w:pPr>
      <w:r>
        <w:rPr>
          <w:rFonts w:ascii="Times New Roman"/>
          <w:b w:val="false"/>
          <w:i w:val="false"/>
          <w:color w:val="000000"/>
          <w:sz w:val="28"/>
        </w:rPr>
        <w:t>
      11. Қазақстан Республикасының азаматы, шетелдік немесе азаматтығы жоқ адам дактилоскопиялық тіркеуден бұрын өткен болса және "ХҚТ ТП" АЖ-да және "Бүркіт" БАЖ-да белгі болған жағдайда, уәкілетті қызметкер Тіркеу қағидаларында айқындалған тәртіппен жеке басты верификациялауды жүзеге асырады.</w:t>
      </w:r>
    </w:p>
    <w:bookmarkEnd w:id="79"/>
    <w:bookmarkStart w:name="z87" w:id="80"/>
    <w:p>
      <w:pPr>
        <w:spacing w:after="0"/>
        <w:ind w:left="0"/>
        <w:jc w:val="both"/>
      </w:pPr>
      <w:r>
        <w:rPr>
          <w:rFonts w:ascii="Times New Roman"/>
          <w:b w:val="false"/>
          <w:i w:val="false"/>
          <w:color w:val="000000"/>
          <w:sz w:val="28"/>
        </w:rPr>
        <w:t>
      12. Уәкілетті қызметкер дактилоскопиялық ақпаратты Тіркеу қағидаларына сәйкес өңдейді және онда дактилоскопиялық ақпараттың дактилоскопиялық тіркеуден өткен адамның, оның заңды өкілінің немесе қамқоршысының өтініш білдірген күні, немесе теріс (қате) мәліметтер анықталған жағдайдағы өзгертілуі және (немесе) толықтырылуы қамтылады.</w:t>
      </w:r>
    </w:p>
    <w:bookmarkEnd w:id="80"/>
    <w:bookmarkStart w:name="z88" w:id="81"/>
    <w:p>
      <w:pPr>
        <w:spacing w:after="0"/>
        <w:ind w:left="0"/>
        <w:jc w:val="both"/>
      </w:pPr>
      <w:r>
        <w:rPr>
          <w:rFonts w:ascii="Times New Roman"/>
          <w:b w:val="false"/>
          <w:i w:val="false"/>
          <w:color w:val="000000"/>
          <w:sz w:val="28"/>
        </w:rPr>
        <w:t>
      13. Дактилоскопиялық тіркеуден бұрын өткен адамның қолы, қолдарының бір немесе бірнеше саусақтарының папиллярлық сызықтары зақымдалған немесе тырнақ фалангаларынан айырылған болса, уәкілетті қызметкер қолдардың он саусағының немесе екі қолдың он саусағы және алақандарының папиллярлық бедерлері құрылымының ерекшеліктері туралы биометриялық деректері бөлігіндегі дактилоскопиялық ақпаратты өзгертеді және оны қайта дактилоскопиялау кезінде алынған жаңасымен толықтырады.</w:t>
      </w:r>
    </w:p>
    <w:bookmarkEnd w:id="81"/>
    <w:bookmarkStart w:name="z89" w:id="82"/>
    <w:p>
      <w:pPr>
        <w:spacing w:after="0"/>
        <w:ind w:left="0"/>
        <w:jc w:val="both"/>
      </w:pPr>
      <w:r>
        <w:rPr>
          <w:rFonts w:ascii="Times New Roman"/>
          <w:b w:val="false"/>
          <w:i w:val="false"/>
          <w:color w:val="000000"/>
          <w:sz w:val="28"/>
        </w:rPr>
        <w:t>
      14. Уәкілетті қызметкер дактилоскопиялық тіркеуден бұрын өткен адамның дербес деректері бөлігіндегі дактилоскопиялық ақпаратқа өзгеріс және (немесе) толықтыру енгізгеннен кейін оны жаңа ақпаратпен ауыстырады, бұл ретте алдыңғы деректер сәйкесінше "ХҚТ ТП" АЖ және "Бүркіт" БАЖ ақпараттық жүйелерінде архивтеледі.</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