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1f8fb" w14:textId="fd1f8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өзгерістер енгізу және "Учаскелік полиция инспекторларын тағайындау қағидасын бекіту туралы" Қазақстан Республикасы Ішкі істер министрінің 2014 жылғы 17 шілдедегі № 438 бұйрығының және "Қазақстан Республикасы Ішкі істер министрінің кейбір бұйрықтарына өзгерістер мен толықтырулар енгізу туралы" Қазақстан Республикасы Ішкі істер министрінің 2020 жылғы 6 ақпандағы № 91 бұйрығымен бекітілген Қазақстан Республикасы Ішкі істер министрінің кейбір бұйрықтарына енгізілетін өзгерістер мен толықтырулар тізбесінің 5-тармағының күші жойылды деп тану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1 қазандағы № 742 бұйрығы. Қазақстан Республикасының Әділет министрлігінде 2025 жылғы 1 қазанда № 37018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енгізілетін Қазақстан Республикасы Ішкі істер министрінің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Мыналардың:</w:t>
      </w:r>
    </w:p>
    <w:bookmarkEnd w:id="2"/>
    <w:bookmarkStart w:name="z7" w:id="3"/>
    <w:p>
      <w:pPr>
        <w:spacing w:after="0"/>
        <w:ind w:left="0"/>
        <w:jc w:val="both"/>
      </w:pPr>
      <w:r>
        <w:rPr>
          <w:rFonts w:ascii="Times New Roman"/>
          <w:b w:val="false"/>
          <w:i w:val="false"/>
          <w:color w:val="000000"/>
          <w:sz w:val="28"/>
        </w:rPr>
        <w:t xml:space="preserve">
      1) "Учаскелік полиция инспекторларын тағайындау қағидасын бекіту туралы" Қазақстан Республикасы Ішкі істер министрінің 2014 жылғы 17 шілдедегі № 438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тізілімде № 9696 тіркелген);</w:t>
      </w:r>
    </w:p>
    <w:bookmarkEnd w:id="3"/>
    <w:bookmarkStart w:name="z8" w:id="4"/>
    <w:p>
      <w:pPr>
        <w:spacing w:after="0"/>
        <w:ind w:left="0"/>
        <w:jc w:val="both"/>
      </w:pPr>
      <w:r>
        <w:rPr>
          <w:rFonts w:ascii="Times New Roman"/>
          <w:b w:val="false"/>
          <w:i w:val="false"/>
          <w:color w:val="000000"/>
          <w:sz w:val="28"/>
        </w:rPr>
        <w:t xml:space="preserve">
      2) "Қазақстан Республикасы Ішкі істер министрінің кейбір бұйрықтарына өзгерістер мен толықтырулар енгізу туралы" Қазақстан Республикасы Ішкі істер министрінің 2020 жылғы 6 ақпандағы № 91 бұйрығымен бекітілген Қазақстан Республикасы Ішкі істер министрінің кейбір бұйрықтарына енгізілетін өзгерістер мен толықтырулар тізбесінің </w:t>
      </w:r>
      <w:r>
        <w:rPr>
          <w:rFonts w:ascii="Times New Roman"/>
          <w:b w:val="false"/>
          <w:i w:val="false"/>
          <w:color w:val="000000"/>
          <w:sz w:val="28"/>
        </w:rPr>
        <w:t>5-тармағының</w:t>
      </w:r>
      <w:r>
        <w:rPr>
          <w:rFonts w:ascii="Times New Roman"/>
          <w:b w:val="false"/>
          <w:i w:val="false"/>
          <w:color w:val="000000"/>
          <w:sz w:val="28"/>
        </w:rPr>
        <w:t xml:space="preserve"> (Нормативтік құқықтық актілерді мемлекеттік тіркеу тізілімде № 20004 тіркелген) күші жойылды деп танылсын.</w:t>
      </w:r>
    </w:p>
    <w:bookmarkEnd w:id="4"/>
    <w:bookmarkStart w:name="z9" w:id="5"/>
    <w:p>
      <w:pPr>
        <w:spacing w:after="0"/>
        <w:ind w:left="0"/>
        <w:jc w:val="both"/>
      </w:pPr>
      <w:r>
        <w:rPr>
          <w:rFonts w:ascii="Times New Roman"/>
          <w:b w:val="false"/>
          <w:i w:val="false"/>
          <w:color w:val="000000"/>
          <w:sz w:val="28"/>
        </w:rPr>
        <w:t>
      3. Қазақстан Республикасы Ішкі істер министрлігінің Әкімшілік полиция комитеті Қазақстан Республикасының заңнамасында белгіленген тәртіпте:</w:t>
      </w:r>
    </w:p>
    <w:bookmarkEnd w:id="5"/>
    <w:bookmarkStart w:name="z10"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Ішкі істер министрлігінің интернет-ресурсына орналастыруды;</w:t>
      </w:r>
    </w:p>
    <w:bookmarkEnd w:id="7"/>
    <w:bookmarkStart w:name="z12" w:id="8"/>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Қазақстан Республикасы Ішкі істер министрлігінің Заң мен нормашығармашылықты үйлестіру департаментіне осы тармақтың 1) және 2) тармақшаларында көзделген іс-шараларды орындау туралы мәліметтерді ұсынуды қамтамасыз етсін.</w:t>
      </w:r>
    </w:p>
    <w:bookmarkEnd w:id="8"/>
    <w:bookmarkStart w:name="z13" w:id="9"/>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жетекшілік ететін орынбасарына жүктелсін.</w:t>
      </w:r>
    </w:p>
    <w:bookmarkEnd w:id="9"/>
    <w:bookmarkStart w:name="z14" w:id="10"/>
    <w:p>
      <w:pPr>
        <w:spacing w:after="0"/>
        <w:ind w:left="0"/>
        <w:jc w:val="both"/>
      </w:pPr>
      <w:r>
        <w:rPr>
          <w:rFonts w:ascii="Times New Roman"/>
          <w:b w:val="false"/>
          <w:i w:val="false"/>
          <w:color w:val="000000"/>
          <w:sz w:val="28"/>
        </w:rPr>
        <w:t>
      5. Осы бұйрық алғашқы ресми жарияланғаннан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2025 жылғы 1 қазандағы</w:t>
            </w:r>
            <w:r>
              <w:br/>
            </w:r>
            <w:r>
              <w:rPr>
                <w:rFonts w:ascii="Times New Roman"/>
                <w:b w:val="false"/>
                <w:i w:val="false"/>
                <w:color w:val="000000"/>
                <w:sz w:val="20"/>
              </w:rPr>
              <w:t>№ 742</w:t>
            </w:r>
            <w:r>
              <w:br/>
            </w:r>
            <w:r>
              <w:rPr>
                <w:rFonts w:ascii="Times New Roman"/>
                <w:b w:val="false"/>
                <w:i w:val="false"/>
                <w:color w:val="000000"/>
                <w:sz w:val="20"/>
              </w:rPr>
              <w:t>Бұйрықпен бекітілген</w:t>
            </w:r>
          </w:p>
        </w:tc>
      </w:tr>
    </w:tbl>
    <w:bookmarkStart w:name="z17" w:id="11"/>
    <w:p>
      <w:pPr>
        <w:spacing w:after="0"/>
        <w:ind w:left="0"/>
        <w:jc w:val="left"/>
      </w:pPr>
      <w:r>
        <w:rPr>
          <w:rFonts w:ascii="Times New Roman"/>
          <w:b/>
          <w:i w:val="false"/>
          <w:color w:val="000000"/>
        </w:rPr>
        <w:t xml:space="preserve"> Қазақстан Республикасы Ішкі істер министрінің кейбір бұйрықтарына енгізілетін өзгерістер тізбесі</w:t>
      </w:r>
    </w:p>
    <w:bookmarkEnd w:id="11"/>
    <w:p>
      <w:pPr>
        <w:spacing w:after="0"/>
        <w:ind w:left="0"/>
        <w:jc w:val="both"/>
      </w:pPr>
      <w:bookmarkStart w:name="z18" w:id="12"/>
      <w:r>
        <w:rPr>
          <w:rFonts w:ascii="Times New Roman"/>
          <w:b w:val="false"/>
          <w:i w:val="false"/>
          <w:color w:val="ff0000"/>
          <w:sz w:val="28"/>
        </w:rPr>
        <w:t xml:space="preserve">
      1. Күші жойылды - ҚР Ішкі істер министрінің 27.02.2026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Ішкі істер министрінің 05.03.2026 </w:t>
      </w:r>
      <w:r>
        <w:rPr>
          <w:rFonts w:ascii="Times New Roman"/>
          <w:b w:val="false"/>
          <w:i w:val="false"/>
          <w:color w:val="000000"/>
          <w:sz w:val="28"/>
        </w:rPr>
        <w:t>№ 163</w:t>
      </w:r>
      <w:r>
        <w:rPr>
          <w:rFonts w:ascii="Times New Roman"/>
          <w:b w:val="false"/>
          <w:i w:val="false"/>
          <w:color w:val="000000"/>
          <w:sz w:val="28"/>
        </w:rPr>
        <w:t xml:space="preserve"> (алғашқы ресми жарияланған күнінен кейін күнтiзбелiк он күн өткен соң қолданысқа енгiзiледi)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Ішкі істер министрінің 05.03.2026 </w:t>
      </w:r>
      <w:r>
        <w:rPr>
          <w:rFonts w:ascii="Times New Roman"/>
          <w:b w:val="false"/>
          <w:i w:val="false"/>
          <w:color w:val="000000"/>
          <w:sz w:val="28"/>
        </w:rPr>
        <w:t>№ 163</w:t>
      </w:r>
      <w:r>
        <w:rPr>
          <w:rFonts w:ascii="Times New Roman"/>
          <w:b w:val="false"/>
          <w:i w:val="false"/>
          <w:color w:val="000000"/>
          <w:sz w:val="28"/>
        </w:rPr>
        <w:t xml:space="preserve"> (алғашқы ресми жарияланған күнінен кейін күнтiзбелiк он күн өткен соң қолданысқа енгiзiледi) бұйрығымен.</w:t>
      </w:r>
    </w:p>
    <w:bookmarkStart w:name="z90" w:id="13"/>
    <w:p>
      <w:pPr>
        <w:spacing w:after="0"/>
        <w:ind w:left="0"/>
        <w:jc w:val="both"/>
      </w:pPr>
      <w:r>
        <w:rPr>
          <w:rFonts w:ascii="Times New Roman"/>
          <w:b w:val="false"/>
          <w:i w:val="false"/>
          <w:color w:val="000000"/>
          <w:sz w:val="28"/>
        </w:rPr>
        <w:t xml:space="preserve">
      4. "Пробация қызметтерінің есебінде тұрған адамдардың мінез-құлқына бақылау жасау жөніндегі пробация қызметтері мен полиция бөлімшелерінің өзара іс-қимыл жасасу қағидасын бекіту туралы" Қазақстан Республикасы Ішкі істер министрінің 2014 жылғы 18 тамыздағы № 517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тізілімде № 9737 тіркелген) мынадай өзгерістер енгізілсін: </w:t>
      </w:r>
    </w:p>
    <w:bookmarkEnd w:id="13"/>
    <w:bookmarkStart w:name="z91" w:id="14"/>
    <w:p>
      <w:pPr>
        <w:spacing w:after="0"/>
        <w:ind w:left="0"/>
        <w:jc w:val="both"/>
      </w:pPr>
      <w:r>
        <w:rPr>
          <w:rFonts w:ascii="Times New Roman"/>
          <w:b w:val="false"/>
          <w:i w:val="false"/>
          <w:color w:val="000000"/>
          <w:sz w:val="28"/>
        </w:rPr>
        <w:t xml:space="preserve">
      көрсетілген бұйрықпен бекітілген Пробация қызметтерінің есебінде тұрған адамдардың мінез-құлқына бақылау жасау жөніндегі пробация қызметтері мен полиция бөлімшелерінің өзара іс-қимыл жасасу </w:t>
      </w:r>
      <w:r>
        <w:rPr>
          <w:rFonts w:ascii="Times New Roman"/>
          <w:b w:val="false"/>
          <w:i w:val="false"/>
          <w:color w:val="000000"/>
          <w:sz w:val="28"/>
        </w:rPr>
        <w:t>қағидаларында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3" w:id="15"/>
    <w:p>
      <w:pPr>
        <w:spacing w:after="0"/>
        <w:ind w:left="0"/>
        <w:jc w:val="both"/>
      </w:pPr>
      <w:r>
        <w:rPr>
          <w:rFonts w:ascii="Times New Roman"/>
          <w:b w:val="false"/>
          <w:i w:val="false"/>
          <w:color w:val="000000"/>
          <w:sz w:val="28"/>
        </w:rPr>
        <w:t>
      "1. Осы Пробация қызметтерінің есебінде тұрған адамдардың мінез-құлқына бақылау жасау жөніндегі пробация қызметтері мен полиция бөлімшелерінің өзара іс-қимыл жасасу қағидалары (бұдан әрі - Қағидалар) қылмыстық-атқару жүйесінің пробация қызметтері мен пробация қызметтерінің есебінде тұрған адамдардың мінез-құлқына бақылау жасау жөніндегі ішкі істер органдарының әкімшілік полиция, қоғамдық қауіпсіздік бөлімшелерінің, ақпараттық-талдау бөлімшелерінің өзара іс-қимыл жасасу тәртібін айқындайды.".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95" w:id="16"/>
    <w:p>
      <w:pPr>
        <w:spacing w:after="0"/>
        <w:ind w:left="0"/>
        <w:jc w:val="both"/>
      </w:pPr>
      <w:r>
        <w:rPr>
          <w:rFonts w:ascii="Times New Roman"/>
          <w:b w:val="false"/>
          <w:i w:val="false"/>
          <w:color w:val="000000"/>
          <w:sz w:val="28"/>
        </w:rPr>
        <w:t>
      "7. Есепке алынған адамның мекенжайы аудан немесе облыс шегінен тыс кетуіне байланысты ауысқан жағдайда пробация қызметі хабарламаны қоғамдық қауіпсіздік бөлімшесіне және ҚАПб(Б) АТБ-ға есептен алу үшін жолдайды.".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97" w:id="17"/>
    <w:p>
      <w:pPr>
        <w:spacing w:after="0"/>
        <w:ind w:left="0"/>
        <w:jc w:val="both"/>
      </w:pPr>
      <w:r>
        <w:rPr>
          <w:rFonts w:ascii="Times New Roman"/>
          <w:b w:val="false"/>
          <w:i w:val="false"/>
          <w:color w:val="000000"/>
          <w:sz w:val="28"/>
        </w:rPr>
        <w:t>
      "8. Аумақтық пробация қызметтері ай сайын есептік кезеңнен кейінгі айдың 5-і күнінен кешіктірмей:</w:t>
      </w:r>
    </w:p>
    <w:bookmarkEnd w:id="17"/>
    <w:bookmarkStart w:name="z98" w:id="18"/>
    <w:p>
      <w:pPr>
        <w:spacing w:after="0"/>
        <w:ind w:left="0"/>
        <w:jc w:val="both"/>
      </w:pPr>
      <w:r>
        <w:rPr>
          <w:rFonts w:ascii="Times New Roman"/>
          <w:b w:val="false"/>
          <w:i w:val="false"/>
          <w:color w:val="000000"/>
          <w:sz w:val="28"/>
        </w:rPr>
        <w:t>
      1) қоғамдық қауіпсіздік бөлімшесінің учаскелік полиция және кәмелетке толмағандардың істері жөніндегі инспекторларды хабардар ету үшін есепте тұрған және пробация қызметінің есебінен алынған есепте тұрған адамдардың тізімдерін жолдайды;</w:t>
      </w:r>
    </w:p>
    <w:bookmarkEnd w:id="18"/>
    <w:bookmarkStart w:name="z99" w:id="19"/>
    <w:p>
      <w:pPr>
        <w:spacing w:after="0"/>
        <w:ind w:left="0"/>
        <w:jc w:val="both"/>
      </w:pPr>
      <w:r>
        <w:rPr>
          <w:rFonts w:ascii="Times New Roman"/>
          <w:b w:val="false"/>
          <w:i w:val="false"/>
          <w:color w:val="000000"/>
          <w:sz w:val="28"/>
        </w:rPr>
        <w:t>
      2) ҚАПб(Б) есепте тұрған адамдарды бақылаудың жай-күйі туралы ақпаратпен алмасады.";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01" w:id="20"/>
    <w:p>
      <w:pPr>
        <w:spacing w:after="0"/>
        <w:ind w:left="0"/>
        <w:jc w:val="both"/>
      </w:pPr>
      <w:r>
        <w:rPr>
          <w:rFonts w:ascii="Times New Roman"/>
          <w:b w:val="false"/>
          <w:i w:val="false"/>
          <w:color w:val="000000"/>
          <w:sz w:val="28"/>
        </w:rPr>
        <w:t>
      "9. Аумақтық пробация қызметтері тоқсан сайын:</w:t>
      </w:r>
    </w:p>
    <w:bookmarkEnd w:id="20"/>
    <w:bookmarkStart w:name="z102" w:id="21"/>
    <w:p>
      <w:pPr>
        <w:spacing w:after="0"/>
        <w:ind w:left="0"/>
        <w:jc w:val="both"/>
      </w:pPr>
      <w:r>
        <w:rPr>
          <w:rFonts w:ascii="Times New Roman"/>
          <w:b w:val="false"/>
          <w:i w:val="false"/>
          <w:color w:val="000000"/>
          <w:sz w:val="28"/>
        </w:rPr>
        <w:t>
      1) ҚАПб(Б) мен пробация қызметінің өзара іс-қимыл жасасуының жай-күйі, сондай-ақ орын алған проблемалар туралы ақпаратты ҚАЖД-ға ұсынады;</w:t>
      </w:r>
    </w:p>
    <w:bookmarkEnd w:id="21"/>
    <w:bookmarkStart w:name="z103" w:id="22"/>
    <w:p>
      <w:pPr>
        <w:spacing w:after="0"/>
        <w:ind w:left="0"/>
        <w:jc w:val="both"/>
      </w:pPr>
      <w:r>
        <w:rPr>
          <w:rFonts w:ascii="Times New Roman"/>
          <w:b w:val="false"/>
          <w:i w:val="false"/>
          <w:color w:val="000000"/>
          <w:sz w:val="28"/>
        </w:rPr>
        <w:t>
      2) есепке алынған адамдарды ішкі істер органдарының қолданыстағы автоматтандырылған ақпараттық-іздеу жүйелері мен Қазақстан Республикасы Бас прокуратурасы Құқықтық статистика және арнайы есепке алу жөніндегі комитетінің (бұдан әрі - ҚСжАЕК) ақпараттық жүйелері бойынша тексеруді жүзеге асырады;</w:t>
      </w:r>
    </w:p>
    <w:bookmarkEnd w:id="22"/>
    <w:bookmarkStart w:name="z104" w:id="23"/>
    <w:p>
      <w:pPr>
        <w:spacing w:after="0"/>
        <w:ind w:left="0"/>
        <w:jc w:val="both"/>
      </w:pPr>
      <w:r>
        <w:rPr>
          <w:rFonts w:ascii="Times New Roman"/>
          <w:b w:val="false"/>
          <w:i w:val="false"/>
          <w:color w:val="000000"/>
          <w:sz w:val="28"/>
        </w:rPr>
        <w:t>
      3) кәмелетке толмағандардың істері жөніндегі және учаскелік полиция инспекторларымен бірыңғай анықтама жасай отырып, бірлескен тексерісті жүзеге асырады;</w:t>
      </w:r>
    </w:p>
    <w:bookmarkEnd w:id="23"/>
    <w:bookmarkStart w:name="z105" w:id="24"/>
    <w:p>
      <w:pPr>
        <w:spacing w:after="0"/>
        <w:ind w:left="0"/>
        <w:jc w:val="both"/>
      </w:pPr>
      <w:r>
        <w:rPr>
          <w:rFonts w:ascii="Times New Roman"/>
          <w:b w:val="false"/>
          <w:i w:val="false"/>
          <w:color w:val="000000"/>
          <w:sz w:val="28"/>
        </w:rPr>
        <w:t xml:space="preserve">
      4) қоғамдық қауіпсіздік бөлімшесі және ҚАПб(Б) ААб-мен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есепте тұрған және есептен алынған есепте тұрған адамдардың саны бойынша салыстыра тексеру жүргізеді, олардың нәтижелері аумақтық бөліністері бойынша пробация қызметінің есебінде тұрған адамдардың саны бойынша пробация, қоғамдық қауіпсіздік бөлімшесі және ҚАПб(Б)-мен ААб-нің арасында салыстыра тексеру актісін жасайды.";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07" w:id="25"/>
    <w:p>
      <w:pPr>
        <w:spacing w:after="0"/>
        <w:ind w:left="0"/>
        <w:jc w:val="both"/>
      </w:pPr>
      <w:r>
        <w:rPr>
          <w:rFonts w:ascii="Times New Roman"/>
          <w:b w:val="false"/>
          <w:i w:val="false"/>
          <w:color w:val="000000"/>
          <w:sz w:val="28"/>
        </w:rPr>
        <w:t>
      "13. ҚАПб(Б) мен пробация қызметінің өзара іс-қимыл жасасу мәселелері тоқсан сайын ПД басшылығын, сондай-ақ қоғамдық қауіпсіздік бөлімшесі, криминалдық полиция, ұйымдасқан қылмысқа қарсы күрес, экстремизмге қарсы іс-қимыл басқармаларының өкілдерін шақыра отырып, ҚАЖД басшылығы жанындағы жедел кеңестерде қаралады.";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09" w:id="26"/>
    <w:p>
      <w:pPr>
        <w:spacing w:after="0"/>
        <w:ind w:left="0"/>
        <w:jc w:val="both"/>
      </w:pPr>
      <w:r>
        <w:rPr>
          <w:rFonts w:ascii="Times New Roman"/>
          <w:b w:val="false"/>
          <w:i w:val="false"/>
          <w:color w:val="000000"/>
          <w:sz w:val="28"/>
        </w:rPr>
        <w:t>
      "20. Аумақтық ҚАПб(Б) және пробация қызметінің өзара іс-қимыл жасасу мәселелері ҚАПб(Б) қоғамдық қауіпсіздік бөлімшесі, криминалдық полиция, ҚАПб(Б) ұйымдасқан қылмысқа қарсы күрес бөліністері өкілдерінің қатысуымен, басшылығының жанындағы жедел кеңестерде тоқсан сайын қаралады.";</w:t>
      </w:r>
    </w:p>
    <w:bookmarkEnd w:id="26"/>
    <w:bookmarkStart w:name="z110" w:id="2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w:t>
      </w:r>
    </w:p>
    <w:bookmarkEnd w:id="27"/>
    <w:bookmarkStart w:name="z111" w:id="28"/>
    <w:p>
      <w:pPr>
        <w:spacing w:after="0"/>
        <w:ind w:left="0"/>
        <w:jc w:val="both"/>
      </w:pPr>
      <w:r>
        <w:rPr>
          <w:rFonts w:ascii="Times New Roman"/>
          <w:b w:val="false"/>
          <w:i w:val="false"/>
          <w:color w:val="000000"/>
          <w:sz w:val="28"/>
        </w:rPr>
        <w:t xml:space="preserve">
      5. "Жазасын өтеуден шартты түрде мерзімінен бұрын босатылған адамдардың мінез-құлқын бақылауды жүзеге асыру қағидасын бекіту туралы" Қазақстан Республикасы Ішкі істер министрінің м.а. 2014 жылғы 19 қыркүйектегі № 622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тізілімде № 9839 тіркелген) мынадай өзгерістер енгізілсін:</w:t>
      </w:r>
    </w:p>
    <w:bookmarkEnd w:id="28"/>
    <w:bookmarkStart w:name="z112" w:id="29"/>
    <w:p>
      <w:pPr>
        <w:spacing w:after="0"/>
        <w:ind w:left="0"/>
        <w:jc w:val="both"/>
      </w:pPr>
      <w:r>
        <w:rPr>
          <w:rFonts w:ascii="Times New Roman"/>
          <w:b w:val="false"/>
          <w:i w:val="false"/>
          <w:color w:val="000000"/>
          <w:sz w:val="28"/>
        </w:rPr>
        <w:t>
      тақырып мынадай редакцияда жазылсын:</w:t>
      </w:r>
    </w:p>
    <w:bookmarkEnd w:id="29"/>
    <w:bookmarkStart w:name="z113" w:id="30"/>
    <w:p>
      <w:pPr>
        <w:spacing w:after="0"/>
        <w:ind w:left="0"/>
        <w:jc w:val="both"/>
      </w:pPr>
      <w:r>
        <w:rPr>
          <w:rFonts w:ascii="Times New Roman"/>
          <w:b w:val="false"/>
          <w:i w:val="false"/>
          <w:color w:val="000000"/>
          <w:sz w:val="28"/>
        </w:rPr>
        <w:t>
      "Жазасын өтеуден шартты түрде мерзімінен бұрын босатылған адамдардың мінез-құлқын бақылауды жүзеге асыру қағидаларын бекіту туралы";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5" w:id="31"/>
    <w:p>
      <w:pPr>
        <w:spacing w:after="0"/>
        <w:ind w:left="0"/>
        <w:jc w:val="both"/>
      </w:pPr>
      <w:r>
        <w:rPr>
          <w:rFonts w:ascii="Times New Roman"/>
          <w:b w:val="false"/>
          <w:i w:val="false"/>
          <w:color w:val="000000"/>
          <w:sz w:val="28"/>
        </w:rPr>
        <w:t>
      "1. Қоса беріліп отырған Жазасын өтеуден шартты түрде мерзімінен бұрын босатылған адамдардың мінез-құлқын бақылауды жүзеге асыру қағидалары бекітілсін.";</w:t>
      </w:r>
    </w:p>
    <w:bookmarkEnd w:id="31"/>
    <w:bookmarkStart w:name="z116" w:id="32"/>
    <w:p>
      <w:pPr>
        <w:spacing w:after="0"/>
        <w:ind w:left="0"/>
        <w:jc w:val="both"/>
      </w:pPr>
      <w:r>
        <w:rPr>
          <w:rFonts w:ascii="Times New Roman"/>
          <w:b w:val="false"/>
          <w:i w:val="false"/>
          <w:color w:val="000000"/>
          <w:sz w:val="28"/>
        </w:rPr>
        <w:t xml:space="preserve">
      көрсетілген бұйрықпен бекітілген Жазасын өтеуден шартты түрде мерзімінен бұрын босатылған адамдардың мінез-құлқын бақылауды жүзеге асыру </w:t>
      </w:r>
      <w:r>
        <w:rPr>
          <w:rFonts w:ascii="Times New Roman"/>
          <w:b w:val="false"/>
          <w:i w:val="false"/>
          <w:color w:val="000000"/>
          <w:sz w:val="28"/>
        </w:rPr>
        <w:t>қағидасында</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18" w:id="33"/>
    <w:p>
      <w:pPr>
        <w:spacing w:after="0"/>
        <w:ind w:left="0"/>
        <w:jc w:val="both"/>
      </w:pPr>
      <w:r>
        <w:rPr>
          <w:rFonts w:ascii="Times New Roman"/>
          <w:b w:val="false"/>
          <w:i w:val="false"/>
          <w:color w:val="000000"/>
          <w:sz w:val="28"/>
        </w:rPr>
        <w:t>
      "Жазасын өтеуден шартты түрде мерзімінен бұрын босатылған адамдардың мінез-құлқын бақылауды жүзеге асыру қағидалары";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мынадай редакцияда жазылсын:</w:t>
      </w:r>
    </w:p>
    <w:bookmarkStart w:name="z120" w:id="34"/>
    <w:p>
      <w:pPr>
        <w:spacing w:after="0"/>
        <w:ind w:left="0"/>
        <w:jc w:val="both"/>
      </w:pPr>
      <w:r>
        <w:rPr>
          <w:rFonts w:ascii="Times New Roman"/>
          <w:b w:val="false"/>
          <w:i w:val="false"/>
          <w:color w:val="000000"/>
          <w:sz w:val="28"/>
        </w:rPr>
        <w:t>
      "1. Осы Жазасын өтеуден шартты түрде мерзімінен бұрын босатылған адамдардың мінез-құлқын бақылауды жүзеге асыру қағидалары (бұдан әрі - Қағидалар) жазасын өтеуден шартты түрде мерзiмiнен бұрын босатылған (бұдан әрі - шартты түрде мерзімінен бұрын босатылғандар) адамдарды бақылау және оларға жүктелген міндеттердің орындалуын бақылау тәртібін айқындайды.";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22" w:id="35"/>
    <w:p>
      <w:pPr>
        <w:spacing w:after="0"/>
        <w:ind w:left="0"/>
        <w:jc w:val="both"/>
      </w:pPr>
      <w:r>
        <w:rPr>
          <w:rFonts w:ascii="Times New Roman"/>
          <w:b w:val="false"/>
          <w:i w:val="false"/>
          <w:color w:val="000000"/>
          <w:sz w:val="28"/>
        </w:rPr>
        <w:t xml:space="preserve">
      "2. Жазасын өтеуден шартты түрде мерзімінен бұрын босатылған адамдар тұрғылықты жеріне келген соң ол ішкі істер органдарының профилактикалық есебіне қойылып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оған бақылау ісі ашылып, тіркеуге жатады.</w:t>
      </w:r>
    </w:p>
    <w:bookmarkEnd w:id="35"/>
    <w:bookmarkStart w:name="z123" w:id="36"/>
    <w:p>
      <w:pPr>
        <w:spacing w:after="0"/>
        <w:ind w:left="0"/>
        <w:jc w:val="both"/>
      </w:pPr>
      <w:r>
        <w:rPr>
          <w:rFonts w:ascii="Times New Roman"/>
          <w:b w:val="false"/>
          <w:i w:val="false"/>
          <w:color w:val="000000"/>
          <w:sz w:val="28"/>
        </w:rPr>
        <w:t>
      Өмір бойына бас бостандығынан айыруға сотталған адам жазасын өтеуден шартты түрде мерзімінен бұрын босатылған жағдайда, пробациялық бақылау он жыл мерзімге белгіленеді.";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25" w:id="37"/>
    <w:p>
      <w:pPr>
        <w:spacing w:after="0"/>
        <w:ind w:left="0"/>
        <w:jc w:val="both"/>
      </w:pPr>
      <w:r>
        <w:rPr>
          <w:rFonts w:ascii="Times New Roman"/>
          <w:b w:val="false"/>
          <w:i w:val="false"/>
          <w:color w:val="000000"/>
          <w:sz w:val="28"/>
        </w:rPr>
        <w:t>
      "6. Шартты түрде мерзімінен бұрын босатылған адамдармен профилактикалық жұмыстың жүзеге асырылуын бақылау қоғамдық қауіпсіздік бөлімшесін жетекшілік ететін ішкі істер органы бастығының орынбасарына не қалалық (аудандық) ішкі істер органының (бұдан әрі - ҚАІІО) қоғамдық қауіпсіздік бөлімшесі басшысына жүктеледі.";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27" w:id="38"/>
    <w:p>
      <w:pPr>
        <w:spacing w:after="0"/>
        <w:ind w:left="0"/>
        <w:jc w:val="both"/>
      </w:pPr>
      <w:r>
        <w:rPr>
          <w:rFonts w:ascii="Times New Roman"/>
          <w:b w:val="false"/>
          <w:i w:val="false"/>
          <w:color w:val="000000"/>
          <w:sz w:val="28"/>
        </w:rPr>
        <w:t>
      "7. ҚАІІО-ның бастығы қылмыстық-атқару жүйесінің бөліністерінен шартты түрде мерзімінен бұрын босатылған адамға қатысты хабарлама алған соң қоғамдық қауіпсіздік бөлімшесінің бастығына шартты түрде мерзімінен бұрын босатылған адамның тұрғылықты жеріне келуін бақылауды жүзеге асыруды тапсырады.";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29" w:id="39"/>
    <w:p>
      <w:pPr>
        <w:spacing w:after="0"/>
        <w:ind w:left="0"/>
        <w:jc w:val="both"/>
      </w:pPr>
      <w:r>
        <w:rPr>
          <w:rFonts w:ascii="Times New Roman"/>
          <w:b w:val="false"/>
          <w:i w:val="false"/>
          <w:color w:val="000000"/>
          <w:sz w:val="28"/>
        </w:rPr>
        <w:t>
      "9. Шартты түрде мерзімінен бұрын босатылған адамдар тұрақты тұрғылықты жеріне келгеннен кейін ҚАІІО-ның бастығы:</w:t>
      </w:r>
    </w:p>
    <w:bookmarkEnd w:id="39"/>
    <w:bookmarkStart w:name="z130" w:id="40"/>
    <w:p>
      <w:pPr>
        <w:spacing w:after="0"/>
        <w:ind w:left="0"/>
        <w:jc w:val="both"/>
      </w:pPr>
      <w:r>
        <w:rPr>
          <w:rFonts w:ascii="Times New Roman"/>
          <w:b w:val="false"/>
          <w:i w:val="false"/>
          <w:color w:val="000000"/>
          <w:sz w:val="28"/>
        </w:rPr>
        <w:t xml:space="preserve">
      1) қоғамдық қауіпсіздік бөлімшесінің бастығына: </w:t>
      </w:r>
    </w:p>
    <w:bookmarkEnd w:id="40"/>
    <w:bookmarkStart w:name="z131" w:id="41"/>
    <w:p>
      <w:pPr>
        <w:spacing w:after="0"/>
        <w:ind w:left="0"/>
        <w:jc w:val="both"/>
      </w:pPr>
      <w:r>
        <w:rPr>
          <w:rFonts w:ascii="Times New Roman"/>
          <w:b w:val="false"/>
          <w:i w:val="false"/>
          <w:color w:val="000000"/>
          <w:sz w:val="28"/>
        </w:rPr>
        <w:t>
      профилактикалық есепке алуды және адамға арналған ақпараттық-іздеу картасын (бұдан әрі – Адам-АІК) ақпараттық-аналитикалық орталықтың (бұдан әрі – ААО) аумақтық бөліністеріне, сондай-ақ ақпаратты кезекші бөлімге, арнайы мекемеге және полицияның кешенді күштеріне жіберуді;</w:t>
      </w:r>
    </w:p>
    <w:bookmarkEnd w:id="41"/>
    <w:bookmarkStart w:name="z132" w:id="42"/>
    <w:p>
      <w:pPr>
        <w:spacing w:after="0"/>
        <w:ind w:left="0"/>
        <w:jc w:val="both"/>
      </w:pPr>
      <w:r>
        <w:rPr>
          <w:rFonts w:ascii="Times New Roman"/>
          <w:b w:val="false"/>
          <w:i w:val="false"/>
          <w:color w:val="000000"/>
          <w:sz w:val="28"/>
        </w:rPr>
        <w:t>
      қылмыстық-атқару жүйесі бөліністеріне хабарлауды;</w:t>
      </w:r>
    </w:p>
    <w:bookmarkEnd w:id="42"/>
    <w:bookmarkStart w:name="z133" w:id="43"/>
    <w:p>
      <w:pPr>
        <w:spacing w:after="0"/>
        <w:ind w:left="0"/>
        <w:jc w:val="both"/>
      </w:pPr>
      <w:r>
        <w:rPr>
          <w:rFonts w:ascii="Times New Roman"/>
          <w:b w:val="false"/>
          <w:i w:val="false"/>
          <w:color w:val="000000"/>
          <w:sz w:val="28"/>
        </w:rPr>
        <w:t>
      шартты түрде мерзімінен бұрын босатылған адамның қасақана қылмыс жасауының әрбір фактісі бойынша анықталған кемшіліктерді жою және ішкі істер органдарының профилактикалық жұмысының тиімділігін арттыру бойынша шаралар қабылдай отырып, қызметтік тексеріс жүргізуді;</w:t>
      </w:r>
    </w:p>
    <w:bookmarkEnd w:id="43"/>
    <w:bookmarkStart w:name="z134" w:id="44"/>
    <w:p>
      <w:pPr>
        <w:spacing w:after="0"/>
        <w:ind w:left="0"/>
        <w:jc w:val="both"/>
      </w:pPr>
      <w:r>
        <w:rPr>
          <w:rFonts w:ascii="Times New Roman"/>
          <w:b w:val="false"/>
          <w:i w:val="false"/>
          <w:color w:val="000000"/>
          <w:sz w:val="28"/>
        </w:rPr>
        <w:t>
      2) ҚАІІО криминалдық полиция бөлінісіне шартты түрде мерзімінен бұрын босатылған адамды жедел есепке алуды;</w:t>
      </w:r>
    </w:p>
    <w:bookmarkEnd w:id="44"/>
    <w:bookmarkStart w:name="z135" w:id="45"/>
    <w:p>
      <w:pPr>
        <w:spacing w:after="0"/>
        <w:ind w:left="0"/>
        <w:jc w:val="both"/>
      </w:pPr>
      <w:r>
        <w:rPr>
          <w:rFonts w:ascii="Times New Roman"/>
          <w:b w:val="false"/>
          <w:i w:val="false"/>
          <w:color w:val="000000"/>
          <w:sz w:val="28"/>
        </w:rPr>
        <w:t>
      3) ҚАІІО-ның криминалдық полициясына, кезекші бөлімдеріне, арнайы мекемелеріне және полицияның кешенді күштеріне шартты түрде мерзімінен бұрын босатылған адамдардың тарапынан құқық бұзушылық және сотпен оларға жүктелген міндеттерді орындаудан жалтару фактілері туралы ҚАІІО-ның қоғамдық қауіпсіздік бөлімшесіне ақпарат ұсынуды тапсырады.";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37" w:id="46"/>
    <w:p>
      <w:pPr>
        <w:spacing w:after="0"/>
        <w:ind w:left="0"/>
        <w:jc w:val="both"/>
      </w:pPr>
      <w:r>
        <w:rPr>
          <w:rFonts w:ascii="Times New Roman"/>
          <w:b w:val="false"/>
          <w:i w:val="false"/>
          <w:color w:val="000000"/>
          <w:sz w:val="28"/>
        </w:rPr>
        <w:t>
      "13. Шартты түрде мерзімінен бұрын босатылған адамдар жазаның өтелмеген мерзімі аяқталғаннан кейін "Бас бостандығынан айыру орындарынан босатылған адамдарды әкімшілік қадағалау туралы" Қазақстан Республикасы Заңының әрекетіне түсетін адамдар санатына ауыстырылады және соттылығы өтелген немесе алынғанға дейін есепте тұрады.";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39" w:id="47"/>
    <w:p>
      <w:pPr>
        <w:spacing w:after="0"/>
        <w:ind w:left="0"/>
        <w:jc w:val="both"/>
      </w:pPr>
      <w:r>
        <w:rPr>
          <w:rFonts w:ascii="Times New Roman"/>
          <w:b w:val="false"/>
          <w:i w:val="false"/>
          <w:color w:val="000000"/>
          <w:sz w:val="28"/>
        </w:rPr>
        <w:t>
      "28. Шартты түрде мерзімінен бұрын босатылған адамның ішкі істер органына келуін тіркеу ҚАІІО қоғамдық қауіпсіздік бөлімшесінде не учаскелік полиция пункттерінде жүзеге асырылады, бұл туралы арнайы бақылау парағына осы Қағидаларға 7-қосымшаға сәйкес нысан бойынша белгі қойылады.";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141" w:id="48"/>
    <w:p>
      <w:pPr>
        <w:spacing w:after="0"/>
        <w:ind w:left="0"/>
        <w:jc w:val="both"/>
      </w:pPr>
      <w:r>
        <w:rPr>
          <w:rFonts w:ascii="Times New Roman"/>
          <w:b w:val="false"/>
          <w:i w:val="false"/>
          <w:color w:val="000000"/>
          <w:sz w:val="28"/>
        </w:rPr>
        <w:t>
      "34. Шартты түрде мерзімінен бұрын босатылған адам басқа ішкі істер органы қызмет көрсететін аумаққа келісімен, қоғамдық қауіпсіздік бөлімшесінің қызметкері немесе УПИ оның бағыттық парағына тиісті белгілер қойып, оларды ішкі істер органының мөрімен (мөртаңбасымен) куәландырады.";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42-тармақтың</w:t>
      </w:r>
      <w:r>
        <w:rPr>
          <w:rFonts w:ascii="Times New Roman"/>
          <w:b w:val="false"/>
          <w:i w:val="false"/>
          <w:color w:val="000000"/>
          <w:sz w:val="28"/>
        </w:rPr>
        <w:t xml:space="preserve"> 2) тармақшасы мынадай редакцияда жазылсын:</w:t>
      </w:r>
    </w:p>
    <w:bookmarkStart w:name="z143" w:id="49"/>
    <w:p>
      <w:pPr>
        <w:spacing w:after="0"/>
        <w:ind w:left="0"/>
        <w:jc w:val="both"/>
      </w:pPr>
      <w:r>
        <w:rPr>
          <w:rFonts w:ascii="Times New Roman"/>
          <w:b w:val="false"/>
          <w:i w:val="false"/>
          <w:color w:val="000000"/>
          <w:sz w:val="28"/>
        </w:rPr>
        <w:t>
      "2) электрондық бақылау құралдарын бұзу, рұқсатсыз шешу, сот белгіленген шектеулерді бұзу фактілері туралы ақпарат алған кезде қоғамдық қауіпсіздік бөлімшесінің бастығына не оны алмастыратын адамға баяндатпен баяндайды және осы Қағидаларға 16-қосымшаға сәйкес нысан бойынша шартты түрде мерзімінен бұрын босатылған адамдардағы электрондық бақылау құралдары арқылы анықталған бұзушылықтарды есепке алу журналына тиісті белгілер жүргізеді.";</w:t>
      </w:r>
    </w:p>
    <w:bookmarkEnd w:id="49"/>
    <w:bookmarkStart w:name="z144" w:id="50"/>
    <w:p>
      <w:pPr>
        <w:spacing w:after="0"/>
        <w:ind w:left="0"/>
        <w:jc w:val="both"/>
      </w:pPr>
      <w:r>
        <w:rPr>
          <w:rFonts w:ascii="Times New Roman"/>
          <w:b w:val="false"/>
          <w:i w:val="false"/>
          <w:color w:val="000000"/>
          <w:sz w:val="28"/>
        </w:rPr>
        <w:t xml:space="preserve">
      6. "Бас бостандығынан айыру орындарынан босатылған адамдарды есепке алуды жүзеге асыру бойынша Қазақстан Республикасы ішкі істер органдары бөлімшелерінің өзара іс-қимыл жасау қағидаларын бекіту туралы" Қазақстан Республикасы Ішкі істер министрінің 2016 жылғы 30 қаңтардағы № 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тізілімде № 13373 тіркелген) мынадай өзгерістер енгізілсін:</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46" w:id="51"/>
    <w:p>
      <w:pPr>
        <w:spacing w:after="0"/>
        <w:ind w:left="0"/>
        <w:jc w:val="both"/>
      </w:pPr>
      <w:r>
        <w:rPr>
          <w:rFonts w:ascii="Times New Roman"/>
          <w:b w:val="false"/>
          <w:i w:val="false"/>
          <w:color w:val="000000"/>
          <w:sz w:val="28"/>
        </w:rPr>
        <w:t xml:space="preserve">
      "Қазақстан Республикасы Үкіметінің 2005 жылғы 22 маусымдағы № 607 қаулысымен бекітілген Қазақстан Республикасы Ішкі істер министрлігі туралы ереженің 15-тармағының </w:t>
      </w:r>
      <w:r>
        <w:rPr>
          <w:rFonts w:ascii="Times New Roman"/>
          <w:b w:val="false"/>
          <w:i w:val="false"/>
          <w:color w:val="000000"/>
          <w:sz w:val="28"/>
        </w:rPr>
        <w:t>51)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51"/>
    <w:bookmarkStart w:name="z147" w:id="52"/>
    <w:p>
      <w:pPr>
        <w:spacing w:after="0"/>
        <w:ind w:left="0"/>
        <w:jc w:val="both"/>
      </w:pPr>
      <w:r>
        <w:rPr>
          <w:rFonts w:ascii="Times New Roman"/>
          <w:b w:val="false"/>
          <w:i w:val="false"/>
          <w:color w:val="000000"/>
          <w:sz w:val="28"/>
        </w:rPr>
        <w:t xml:space="preserve">
      көрсетілген бұйрықпен бекітілген Бас бостандығынан айыру орындарынан босатылған адамдарды есепке алуды жүзеге асыру бойынша Қазақстан Республикасы ішкі істер органдары бөліністерінің өзара іс-қимыл жасасу </w:t>
      </w:r>
      <w:r>
        <w:rPr>
          <w:rFonts w:ascii="Times New Roman"/>
          <w:b w:val="false"/>
          <w:i w:val="false"/>
          <w:color w:val="000000"/>
          <w:sz w:val="28"/>
        </w:rPr>
        <w:t>қағидаларында</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9" w:id="53"/>
    <w:p>
      <w:pPr>
        <w:spacing w:after="0"/>
        <w:ind w:left="0"/>
        <w:jc w:val="both"/>
      </w:pPr>
      <w:r>
        <w:rPr>
          <w:rFonts w:ascii="Times New Roman"/>
          <w:b w:val="false"/>
          <w:i w:val="false"/>
          <w:color w:val="000000"/>
          <w:sz w:val="28"/>
        </w:rPr>
        <w:t xml:space="preserve">
      "1. Осы Бас бостандығынан айыру орындарынан босатылған адамдарды есепке алуды жүзеге асыру бойынша Қазақстан Республикасы ішкі істер органдары бөліністерінің өзара іс-қимыл жасасу қағидалары Қазақстан Республикасы Үкіметінің 2005 жылғы 22 маусымдағы № 607 қаулысымен бекітілген Қазақстан Республикасы Ішкі істер министрлігі туралы ереженің 15-тармағының </w:t>
      </w:r>
      <w:r>
        <w:rPr>
          <w:rFonts w:ascii="Times New Roman"/>
          <w:b w:val="false"/>
          <w:i w:val="false"/>
          <w:color w:val="000000"/>
          <w:sz w:val="28"/>
        </w:rPr>
        <w:t>51) тармақшасына</w:t>
      </w:r>
      <w:r>
        <w:rPr>
          <w:rFonts w:ascii="Times New Roman"/>
          <w:b w:val="false"/>
          <w:i w:val="false"/>
          <w:color w:val="000000"/>
          <w:sz w:val="28"/>
        </w:rPr>
        <w:t xml:space="preserve"> сәйкес әзірленген.";</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151" w:id="54"/>
    <w:p>
      <w:pPr>
        <w:spacing w:after="0"/>
        <w:ind w:left="0"/>
        <w:jc w:val="both"/>
      </w:pPr>
      <w:r>
        <w:rPr>
          <w:rFonts w:ascii="Times New Roman"/>
          <w:b w:val="false"/>
          <w:i w:val="false"/>
          <w:color w:val="000000"/>
          <w:sz w:val="28"/>
        </w:rPr>
        <w:t>
      "ҚАЖ мекемелері сондай-ақ босатылатын адамға арналған хабарламаның көшірмесін одан әрі оның уақтылы есепке алынуын бақылау үшін облыстардың, республикалық маңызы бар қалалардың және астананың Полиция департаменттерінің қоғамдық қауіпсіздік бөлімшесіне қосымша жолдайды.".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53" w:id="55"/>
    <w:p>
      <w:pPr>
        <w:spacing w:after="0"/>
        <w:ind w:left="0"/>
        <w:jc w:val="both"/>
      </w:pPr>
      <w:r>
        <w:rPr>
          <w:rFonts w:ascii="Times New Roman"/>
          <w:b w:val="false"/>
          <w:i w:val="false"/>
          <w:color w:val="000000"/>
          <w:sz w:val="28"/>
        </w:rPr>
        <w:t>
      "6. Полиция органдарының қоғамдық қауіпсіздік бөлімшелері (бұдан әрі - ҚАПб(Б) қоғамдық қауіпсіздік):</w:t>
      </w:r>
    </w:p>
    <w:bookmarkEnd w:id="55"/>
    <w:bookmarkStart w:name="z154" w:id="56"/>
    <w:p>
      <w:pPr>
        <w:spacing w:after="0"/>
        <w:ind w:left="0"/>
        <w:jc w:val="both"/>
      </w:pPr>
      <w:r>
        <w:rPr>
          <w:rFonts w:ascii="Times New Roman"/>
          <w:b w:val="false"/>
          <w:i w:val="false"/>
          <w:color w:val="000000"/>
          <w:sz w:val="28"/>
        </w:rPr>
        <w:t>
      1) босатылған адамның хабарламада көрсетілген мекенжайы бойынша жоспарланған мерзімде келуін тексереді;</w:t>
      </w:r>
    </w:p>
    <w:bookmarkEnd w:id="56"/>
    <w:bookmarkStart w:name="z155" w:id="57"/>
    <w:p>
      <w:pPr>
        <w:spacing w:after="0"/>
        <w:ind w:left="0"/>
        <w:jc w:val="both"/>
      </w:pPr>
      <w:r>
        <w:rPr>
          <w:rFonts w:ascii="Times New Roman"/>
          <w:b w:val="false"/>
          <w:i w:val="false"/>
          <w:color w:val="000000"/>
          <w:sz w:val="28"/>
        </w:rPr>
        <w:t>
      2) босатылған адам хабарламада көрсетілген мекенжайға келген кезде Адам-АІК профилактикалық немесе тізімдік есепке алу санаты бойынша Біріктірілген деректер базасындағы (бұдан әрі – БДБ) "Есептегі элементке" енгізу үшін ақпараттандыру және байланыс бөліністеріне (бұдан әрі – АБ) жолдайды;</w:t>
      </w:r>
    </w:p>
    <w:bookmarkEnd w:id="57"/>
    <w:bookmarkStart w:name="z156" w:id="58"/>
    <w:p>
      <w:pPr>
        <w:spacing w:after="0"/>
        <w:ind w:left="0"/>
        <w:jc w:val="both"/>
      </w:pPr>
      <w:r>
        <w:rPr>
          <w:rFonts w:ascii="Times New Roman"/>
          <w:b w:val="false"/>
          <w:i w:val="false"/>
          <w:color w:val="000000"/>
          <w:sz w:val="28"/>
        </w:rPr>
        <w:t>
      3) криминалдық полиция бөліністеріне қадағалаудағыларға және ШТМББ қатысты сот қаулыларының көшірмелерін жолдайды. Криминалдық полиция бөліністері қадағалаудағыларға жедел есепке алудың ісін жүргізеді.";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58" w:id="59"/>
    <w:p>
      <w:pPr>
        <w:spacing w:after="0"/>
        <w:ind w:left="0"/>
        <w:jc w:val="both"/>
      </w:pPr>
      <w:r>
        <w:rPr>
          <w:rFonts w:ascii="Times New Roman"/>
          <w:b w:val="false"/>
          <w:i w:val="false"/>
          <w:color w:val="000000"/>
          <w:sz w:val="28"/>
        </w:rPr>
        <w:t>
      "8. Босатылған сәттен бастап бес жұмыс күні өткеннен кейін босатылған адамның орналасқан орнын анықтамаған жағдайда ҚАПб(Б) қоғамдық қауіпсіздік бөлімшесі АБ-ға оны "бас бостандығынан айыру орнынан босатылғаннан кейін таңдап алған тұрғылықты орнына келмеген адам" ретінде тиісті санат бойынша есепке қою үшін баянат жолдайды.</w:t>
      </w:r>
    </w:p>
    <w:bookmarkEnd w:id="59"/>
    <w:bookmarkStart w:name="z159" w:id="60"/>
    <w:p>
      <w:pPr>
        <w:spacing w:after="0"/>
        <w:ind w:left="0"/>
        <w:jc w:val="both"/>
      </w:pPr>
      <w:r>
        <w:rPr>
          <w:rFonts w:ascii="Times New Roman"/>
          <w:b w:val="false"/>
          <w:i w:val="false"/>
          <w:color w:val="000000"/>
          <w:sz w:val="28"/>
        </w:rPr>
        <w:t>
      Босатылған сәттен бастап 15 жұмыс күні ішінде таңдаған тұрғылықты жеріне келмеген қадағалаудағылар мен ШТМББ қатысты полиция органдарының қызметкерлері оның орналасқан жерін анықтау бойынша іс-шараларды (туыстарынан, көршілерінен сұрақ-жауап алу, медициналық мекемелерге, мәйітханаларға, әлеуметтік ұйымдарға және тағы басқа сұрау салуды жолдау) жүзеге асырады.</w:t>
      </w:r>
    </w:p>
    <w:bookmarkEnd w:id="60"/>
    <w:bookmarkStart w:name="z160" w:id="61"/>
    <w:p>
      <w:pPr>
        <w:spacing w:after="0"/>
        <w:ind w:left="0"/>
        <w:jc w:val="both"/>
      </w:pPr>
      <w:r>
        <w:rPr>
          <w:rFonts w:ascii="Times New Roman"/>
          <w:b w:val="false"/>
          <w:i w:val="false"/>
          <w:color w:val="000000"/>
          <w:sz w:val="28"/>
        </w:rPr>
        <w:t>
      Қадағалаудағының орналасқан жері анықталмаған жағдайда полиция органы сотқа дейінгі тергеуді бастайды, бұлтартпау шарасын таңдап, оны іздестіруге жариялайды, ал ШТМББ-ға қатысты сотқа іздестіру жариялау және бұлтартпау шарасын таңдау туралы ұсынысты дереу жолдайды.</w:t>
      </w:r>
    </w:p>
    <w:bookmarkEnd w:id="61"/>
    <w:bookmarkStart w:name="z161" w:id="62"/>
    <w:p>
      <w:pPr>
        <w:spacing w:after="0"/>
        <w:ind w:left="0"/>
        <w:jc w:val="both"/>
      </w:pPr>
      <w:r>
        <w:rPr>
          <w:rFonts w:ascii="Times New Roman"/>
          <w:b w:val="false"/>
          <w:i w:val="false"/>
          <w:color w:val="000000"/>
          <w:sz w:val="28"/>
        </w:rPr>
        <w:t>
      ҚАЖ мекемесінен таңдаған тұрғылықты жеріне келмеген адамдарға қатысты ҚАПб(Б) қоғамдық қауіпсіздік бөлімшесі жинақтау ісі жүргізіледі, оған келмеген адамның орналасқан жерін анықтау жөніндегі іс-шаралардың нәтижелері туралы мәліметтер қоса тіркеледі. Тоқсан сайын Ішкі істер министрлігі, Қазақстан Республикасы Бас прокуратурасының Құқықтық статитика және арнайы есепке алу жөніндегі комитетінің автоматтандырылған деректер базасы бойынша, босатылған адамдардың таңдаған тұрғылықты жері бойынша тексеру жүзеге асырылады. Тексеру нәтижелері анықтамада көрсетіледі, ол жинақтау ісіне тігіледі.";</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63" w:id="63"/>
    <w:p>
      <w:pPr>
        <w:spacing w:after="0"/>
        <w:ind w:left="0"/>
        <w:jc w:val="both"/>
      </w:pPr>
      <w:r>
        <w:rPr>
          <w:rFonts w:ascii="Times New Roman"/>
          <w:b w:val="false"/>
          <w:i w:val="false"/>
          <w:color w:val="000000"/>
          <w:sz w:val="28"/>
        </w:rPr>
        <w:t>
      "11. "Таңдаған тұрғылықты жеріне келмеген адам" санаты бойынша есепте тұрған адамдарды "Есептегі элемент" БДБ есебіне қою, түзетулер енгізу кезінде "Бастамашыл сұрау салулар" БДБ-ның кіші жүйесімен "Әкімшілік құқық бұзушылықтар", "Паспорт", "Тіркелген автокөлік", "Жүргізуші куәлігі" және "Техникалық байқау", "Криминалдық зат" және "Криминалдық құжаттар" есептерімен сәйкестіктер анықталады.</w:t>
      </w:r>
    </w:p>
    <w:bookmarkEnd w:id="63"/>
    <w:bookmarkStart w:name="z164" w:id="64"/>
    <w:p>
      <w:pPr>
        <w:spacing w:after="0"/>
        <w:ind w:left="0"/>
        <w:jc w:val="both"/>
      </w:pPr>
      <w:r>
        <w:rPr>
          <w:rFonts w:ascii="Times New Roman"/>
          <w:b w:val="false"/>
          <w:i w:val="false"/>
          <w:color w:val="000000"/>
          <w:sz w:val="28"/>
        </w:rPr>
        <w:t>
      Web-модуль құралдары бойынша бастамашыл хабарламаларды өңдеу кезінде облыстардың ПД АБ басқармаларының жауапты адамдары тәулік ішінде мынадай шешімдер қабылдайды:</w:t>
      </w:r>
    </w:p>
    <w:bookmarkEnd w:id="64"/>
    <w:bookmarkStart w:name="z165" w:id="65"/>
    <w:p>
      <w:pPr>
        <w:spacing w:after="0"/>
        <w:ind w:left="0"/>
        <w:jc w:val="both"/>
      </w:pPr>
      <w:r>
        <w:rPr>
          <w:rFonts w:ascii="Times New Roman"/>
          <w:b w:val="false"/>
          <w:i w:val="false"/>
          <w:color w:val="000000"/>
          <w:sz w:val="28"/>
        </w:rPr>
        <w:t>
      1) "хабардар ету" - мүдделі қызметтерге хабарлама – қоғамдық қауіпсіздік бөлімшесі – УПИ (ПД қоғамдық қауіпсіздік бөлімшесі);</w:t>
      </w:r>
    </w:p>
    <w:bookmarkEnd w:id="65"/>
    <w:bookmarkStart w:name="z166" w:id="66"/>
    <w:p>
      <w:pPr>
        <w:spacing w:after="0"/>
        <w:ind w:left="0"/>
        <w:jc w:val="both"/>
      </w:pPr>
      <w:r>
        <w:rPr>
          <w:rFonts w:ascii="Times New Roman"/>
          <w:b w:val="false"/>
          <w:i w:val="false"/>
          <w:color w:val="000000"/>
          <w:sz w:val="28"/>
        </w:rPr>
        <w:t>
      2) "елемеу" - сәйкестік себебін көрсетеді (01-деректердің бірдей еместігі, 02 – бұрын хабарлама жіберілген қайталанған сәйкестік, 06 - өзекті емес).</w:t>
      </w:r>
    </w:p>
    <w:bookmarkEnd w:id="66"/>
    <w:bookmarkStart w:name="z167" w:id="67"/>
    <w:p>
      <w:pPr>
        <w:spacing w:after="0"/>
        <w:ind w:left="0"/>
        <w:jc w:val="both"/>
      </w:pPr>
      <w:r>
        <w:rPr>
          <w:rFonts w:ascii="Times New Roman"/>
          <w:b w:val="false"/>
          <w:i w:val="false"/>
          <w:color w:val="000000"/>
          <w:sz w:val="28"/>
        </w:rPr>
        <w:t>
      Хабарламаны Web-модульдің құралдары бойынша алған кезде ПД қоғамдық қауіпсіздік бөлімшесінің жауапты адамдары "назарға алу" батырмасын басу арқылы хабарламаны алу фактісін дереу растайды. Алынған ақпаратты екі жұмыс күні ішінде ҚАПб(Б) қоғамдық қауіпсіздік бөлімшесінің аумақтық бөліністеріне жолдайды.";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69" w:id="68"/>
    <w:p>
      <w:pPr>
        <w:spacing w:after="0"/>
        <w:ind w:left="0"/>
        <w:jc w:val="both"/>
      </w:pPr>
      <w:r>
        <w:rPr>
          <w:rFonts w:ascii="Times New Roman"/>
          <w:b w:val="false"/>
          <w:i w:val="false"/>
          <w:color w:val="000000"/>
          <w:sz w:val="28"/>
        </w:rPr>
        <w:t>
      "13. ҚАПб(Б) қоғамдық қауіпсіздік бөлімшесінің аумақтық бөліністері тиісті шаралар қабылдайды және көліктегі полицияның аумақтық бөліністерінен алынған материалдарды тиісті іске қосады.";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71" w:id="69"/>
    <w:p>
      <w:pPr>
        <w:spacing w:after="0"/>
        <w:ind w:left="0"/>
        <w:jc w:val="both"/>
      </w:pPr>
      <w:r>
        <w:rPr>
          <w:rFonts w:ascii="Times New Roman"/>
          <w:b w:val="false"/>
          <w:i w:val="false"/>
          <w:color w:val="000000"/>
          <w:sz w:val="28"/>
        </w:rPr>
        <w:t>
      "16. Таңдап алған тұрғылықты жеріне келмеген адамның орналасқан орнын басқа ҚАПб(Б), ҚАПб(Б) қоғамдық қауіпсіздік бөлімшесі қызмет көрсететін аумақта анықтаған кезде осындай адамдарды анықтаған сұрақ-жауап алуды жүргізеді және оның осы өңірде болу себебін анықтайды. Ол тұрақты тұрған кезде тиісті есепке қояды. Тексеру нәтижелері бойынша ҚАПб(Б) қоғамдық қауіпсіздік бөлімшесі 3 тәулік ішінде есепке қоюдың бастамашысына тиісті хабарлама жолдайды.</w:t>
      </w:r>
    </w:p>
    <w:bookmarkEnd w:id="69"/>
    <w:bookmarkStart w:name="z172" w:id="70"/>
    <w:p>
      <w:pPr>
        <w:spacing w:after="0"/>
        <w:ind w:left="0"/>
        <w:jc w:val="both"/>
      </w:pPr>
      <w:r>
        <w:rPr>
          <w:rFonts w:ascii="Times New Roman"/>
          <w:b w:val="false"/>
          <w:i w:val="false"/>
          <w:color w:val="000000"/>
          <w:sz w:val="28"/>
        </w:rPr>
        <w:t>
      Бас бостандығынан айыру орындарынан босатылған адамның тұрақты тұрғылықты жері болмаған жағдайда учаскелік полиция инспекторы пробация қызметімен бірлесіп, одан әрі ішкі істер органдарының (бұдан әрі – ІІО) есебіне қоя отырып, өмірлік қиын жағдайға тап болған адамдарды әлеуметтік бейімдеу орталығына орналастыру бойынша шаралар қабылдайды.</w:t>
      </w:r>
    </w:p>
    <w:bookmarkEnd w:id="70"/>
    <w:bookmarkStart w:name="z173" w:id="71"/>
    <w:p>
      <w:pPr>
        <w:spacing w:after="0"/>
        <w:ind w:left="0"/>
        <w:jc w:val="both"/>
      </w:pPr>
      <w:r>
        <w:rPr>
          <w:rFonts w:ascii="Times New Roman"/>
          <w:b w:val="false"/>
          <w:i w:val="false"/>
          <w:color w:val="000000"/>
          <w:sz w:val="28"/>
        </w:rPr>
        <w:t>
      Таңдаған тұрғылықты орнына келмеген адамның басқа өңірде тұруы туралы растау алған кезде ҚАПб(Б) қоғамдық қауіпсіздік бөлімшесі бір тәулік ішінде "Қазақстан Республикасында тұрғылықты жерін ауыстыру" есептен алу себебін және жаңа тұрғылықты мекенжайын көрсете отырып, "Есептегі элемент" БДБ-ның есебінен алады.";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75" w:id="72"/>
    <w:p>
      <w:pPr>
        <w:spacing w:after="0"/>
        <w:ind w:left="0"/>
        <w:jc w:val="both"/>
      </w:pPr>
      <w:r>
        <w:rPr>
          <w:rFonts w:ascii="Times New Roman"/>
          <w:b w:val="false"/>
          <w:i w:val="false"/>
          <w:color w:val="000000"/>
          <w:sz w:val="28"/>
        </w:rPr>
        <w:t>
      "22. ПД КҚБ:</w:t>
      </w:r>
    </w:p>
    <w:bookmarkEnd w:id="72"/>
    <w:bookmarkStart w:name="z176" w:id="73"/>
    <w:p>
      <w:pPr>
        <w:spacing w:after="0"/>
        <w:ind w:left="0"/>
        <w:jc w:val="both"/>
      </w:pPr>
      <w:r>
        <w:rPr>
          <w:rFonts w:ascii="Times New Roman"/>
          <w:b w:val="false"/>
          <w:i w:val="false"/>
          <w:color w:val="000000"/>
          <w:sz w:val="28"/>
        </w:rPr>
        <w:t xml:space="preserve">
      1) "Шетелдіктердің құқықтық жағдайы туралы" Қазақстан Республикасының Заңына сәйкес шетелдікті немесе азаматтығы жоқ адамдарды елімізде болу тәртібі туралы ақпараттандыру бойынша шаралар қабылдайды; </w:t>
      </w:r>
    </w:p>
    <w:bookmarkEnd w:id="73"/>
    <w:bookmarkStart w:name="z177" w:id="74"/>
    <w:p>
      <w:pPr>
        <w:spacing w:after="0"/>
        <w:ind w:left="0"/>
        <w:jc w:val="both"/>
      </w:pPr>
      <w:r>
        <w:rPr>
          <w:rFonts w:ascii="Times New Roman"/>
          <w:b w:val="false"/>
          <w:i w:val="false"/>
          <w:color w:val="000000"/>
          <w:sz w:val="28"/>
        </w:rPr>
        <w:t xml:space="preserve">
      2) шетелдіктің немесе азаматтығы жоқ адамның босатылуына дейін 1 ай бұрын үкімінде Қазақстан Республикасының тыс жеріне шығару түрінде қосымша жаза түрі болмаған жағдайда Қазақстан Республикасы </w:t>
      </w:r>
      <w:r>
        <w:rPr>
          <w:rFonts w:ascii="Times New Roman"/>
          <w:b w:val="false"/>
          <w:i w:val="false"/>
          <w:color w:val="000000"/>
          <w:sz w:val="28"/>
        </w:rPr>
        <w:t>Азаматтық-процестік кодексіне</w:t>
      </w:r>
      <w:r>
        <w:rPr>
          <w:rFonts w:ascii="Times New Roman"/>
          <w:b w:val="false"/>
          <w:i w:val="false"/>
          <w:color w:val="000000"/>
          <w:sz w:val="28"/>
        </w:rPr>
        <w:t xml:space="preserve"> сәйкес Қазақстан Республикасының тыс жеріне шетелдікті немесе азаматтығы жоқ адамды шығару туралы мәселені шешу үшін сотқа өтініш береді.</w:t>
      </w:r>
    </w:p>
    <w:bookmarkEnd w:id="74"/>
    <w:bookmarkStart w:name="z178" w:id="75"/>
    <w:p>
      <w:pPr>
        <w:spacing w:after="0"/>
        <w:ind w:left="0"/>
        <w:jc w:val="both"/>
      </w:pPr>
      <w:r>
        <w:rPr>
          <w:rFonts w:ascii="Times New Roman"/>
          <w:b w:val="false"/>
          <w:i w:val="false"/>
          <w:color w:val="000000"/>
          <w:sz w:val="28"/>
        </w:rPr>
        <w:t xml:space="preserve">
      Қазақстан Республикасының Қылмыстық-атқару кодексінің </w:t>
      </w:r>
      <w:r>
        <w:rPr>
          <w:rFonts w:ascii="Times New Roman"/>
          <w:b w:val="false"/>
          <w:i w:val="false"/>
          <w:color w:val="000000"/>
          <w:sz w:val="28"/>
        </w:rPr>
        <w:t>70-бабына</w:t>
      </w:r>
      <w:r>
        <w:rPr>
          <w:rFonts w:ascii="Times New Roman"/>
          <w:b w:val="false"/>
          <w:i w:val="false"/>
          <w:color w:val="000000"/>
          <w:sz w:val="28"/>
        </w:rPr>
        <w:t xml:space="preserve"> сәйкес шығарып жіберілетін шетелдік немесе азаматтығы жоқ адам ішкі істер органдарының жүріп-тұру еркіндігін алдын ала шектеу туралы сот санкциялаған қаулысы негізінде оны Қазақстан Республикасының шегінен тысқары жерге шығарып жіберуді ұйымдастыру үшін қажетті, бірақ отыз тәуліктен аспайтын мерзімге ішкі істер органдарының арнаулы мекемесіне орналастырылады.</w:t>
      </w:r>
    </w:p>
    <w:bookmarkEnd w:id="75"/>
    <w:bookmarkStart w:name="z179" w:id="76"/>
    <w:p>
      <w:pPr>
        <w:spacing w:after="0"/>
        <w:ind w:left="0"/>
        <w:jc w:val="both"/>
      </w:pPr>
      <w:r>
        <w:rPr>
          <w:rFonts w:ascii="Times New Roman"/>
          <w:b w:val="false"/>
          <w:i w:val="false"/>
          <w:color w:val="000000"/>
          <w:sz w:val="28"/>
        </w:rPr>
        <w:t>
      Сот шетелдікті немесе азаматтығы жоқ адамды Қазақстан Республикасының тыс жеріне шығарудан бас тартқан жағдайда ПД КҚБ көрсетілген адамдарды тиісті есепке қою үшін қоғамдық қауіпсіздік бөлімшесіне хабарлайды.";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81" w:id="77"/>
    <w:p>
      <w:pPr>
        <w:spacing w:after="0"/>
        <w:ind w:left="0"/>
        <w:jc w:val="both"/>
      </w:pPr>
      <w:r>
        <w:rPr>
          <w:rFonts w:ascii="Times New Roman"/>
          <w:b w:val="false"/>
          <w:i w:val="false"/>
          <w:color w:val="000000"/>
          <w:sz w:val="28"/>
        </w:rPr>
        <w:t>
      "24. Шетелдік немесе азаматтығы жоқ адам бас бостандығынан айыру орындарынан босатылған күні ҚАЖ мекемелерінің қызметкерлері оны КҚБ қызметкерлеріне ұйымдастыру іс-шараларын жүргізу үшін тапсырады, одан кейін әкімшілік полиция (патрульдік полиция) қызметкерлері Қазақстан Республикасының тыс жеріне шығару туралы соттың шешімін орындайды.";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83" w:id="78"/>
    <w:p>
      <w:pPr>
        <w:spacing w:after="0"/>
        <w:ind w:left="0"/>
        <w:jc w:val="both"/>
      </w:pPr>
      <w:r>
        <w:rPr>
          <w:rFonts w:ascii="Times New Roman"/>
          <w:b w:val="false"/>
          <w:i w:val="false"/>
          <w:color w:val="000000"/>
          <w:sz w:val="28"/>
        </w:rPr>
        <w:t>
      "25. ҚАЖД және қоғамдық қауіпсіздік бөлімшесі шартты түрде, бас бостандығынан айырумен байланысты емес жазалау шараларына сотталған, сондай-ақ өтелмеген жазаның бір бөлігін едәуір жеңіл түріне ауыстыра отырып, мекемелерден шартты түрде мерзімінен бұрын босатылған шетелдіктер мен азаматтығы жоқ адамдарға қатысты қалған пробациялық бақылау мерзімі өткенге дейін бір ай бұрын Қазақстан Республикасының Азаматтық-процестік кодексінің нормаларына сәйкес шығаруға материалдарды дайындау үшін ПД КҚБ-ға хабарлайды.";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85" w:id="79"/>
    <w:p>
      <w:pPr>
        <w:spacing w:after="0"/>
        <w:ind w:left="0"/>
        <w:jc w:val="both"/>
      </w:pPr>
      <w:r>
        <w:rPr>
          <w:rFonts w:ascii="Times New Roman"/>
          <w:b w:val="false"/>
          <w:i w:val="false"/>
          <w:color w:val="000000"/>
          <w:sz w:val="28"/>
        </w:rPr>
        <w:t xml:space="preserve">
      "26. ПД КҚБ және әкімшілік полиция басқармасы (патрульдік полиция), бас бостандығынан айырумен байланысты емес жазалау шараларына сотталған, сондай-ақ өтелмеген жазаның бір бөлігін едәуір жеңіл түріне ауыстыра отырып, шартты түрде мерзімінен бұрын мекемелерден босатылған шетелдіктер мен азаматтығы жоқ адамдар туралы ақпаратты алғаннан кейін осы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көзделген шараларды қабылдайды және пробациялық бақылау мерзімі өткен күні Қазақстан Республикасының тыс жеріне шығару туралы соттың шешімін орындайды.".</w:t>
      </w:r>
    </w:p>
    <w:bookmarkEnd w:id="79"/>
    <w:bookmarkStart w:name="z186" w:id="80"/>
    <w:p>
      <w:pPr>
        <w:spacing w:after="0"/>
        <w:ind w:left="0"/>
        <w:jc w:val="both"/>
      </w:pPr>
      <w:r>
        <w:rPr>
          <w:rFonts w:ascii="Times New Roman"/>
          <w:b w:val="false"/>
          <w:i w:val="false"/>
          <w:color w:val="000000"/>
          <w:sz w:val="28"/>
        </w:rPr>
        <w:t xml:space="preserve">
      7. "Учаскелік полиция пунктінің жұмысын ұйымдастыруға жауапты учаскелік полиция инспекторларының, учаскелік полиция инспекторлары мен олардың көмекшілерінің қызметін ұйымдастыру қағидаларын бекіту туралы" Қазақстан Республикасы Ішкі істер министрінің 2015 жылғы 29 желтоқсандағы № 1095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тізілімде № 13004 тіркелген) мынадай өзгерістер енгізілсін:</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88" w:id="81"/>
    <w:p>
      <w:pPr>
        <w:spacing w:after="0"/>
        <w:ind w:left="0"/>
        <w:jc w:val="both"/>
      </w:pPr>
      <w:r>
        <w:rPr>
          <w:rFonts w:ascii="Times New Roman"/>
          <w:b w:val="false"/>
          <w:i w:val="false"/>
          <w:color w:val="000000"/>
          <w:sz w:val="28"/>
        </w:rPr>
        <w:t xml:space="preserve">
      "Қазақстан Республикасы Үкіметінің 2005 жылғы 22 маусымдағы № 607 қаулысымен бекітілген Қазақстан Республикасы Ішкі істер министрлігі туралы ереженің 15-тармағының </w:t>
      </w:r>
      <w:r>
        <w:rPr>
          <w:rFonts w:ascii="Times New Roman"/>
          <w:b w:val="false"/>
          <w:i w:val="false"/>
          <w:color w:val="000000"/>
          <w:sz w:val="28"/>
        </w:rPr>
        <w:t>52) тармақшасына</w:t>
      </w:r>
      <w:r>
        <w:rPr>
          <w:rFonts w:ascii="Times New Roman"/>
          <w:b w:val="false"/>
          <w:i w:val="false"/>
          <w:color w:val="000000"/>
          <w:sz w:val="28"/>
        </w:rPr>
        <w:t xml:space="preserve"> сәйкес БҰЙЫРАМЫН:";</w:t>
      </w:r>
    </w:p>
    <w:bookmarkEnd w:id="81"/>
    <w:bookmarkStart w:name="z189" w:id="82"/>
    <w:p>
      <w:pPr>
        <w:spacing w:after="0"/>
        <w:ind w:left="0"/>
        <w:jc w:val="both"/>
      </w:pPr>
      <w:r>
        <w:rPr>
          <w:rFonts w:ascii="Times New Roman"/>
          <w:b w:val="false"/>
          <w:i w:val="false"/>
          <w:color w:val="000000"/>
          <w:sz w:val="28"/>
        </w:rPr>
        <w:t xml:space="preserve">
      көрсетілген бұйрықпен бекітілген Учаскелік полиция пунктінің жұмысын ұйымдастыруға жауапты учаскелік полиция инспекторларының, учаскелік полиция инспекторлары мен олардың көмекшілерінің қызметін ұйымдастыру жөніндегі </w:t>
      </w:r>
      <w:r>
        <w:rPr>
          <w:rFonts w:ascii="Times New Roman"/>
          <w:b w:val="false"/>
          <w:i w:val="false"/>
          <w:color w:val="000000"/>
          <w:sz w:val="28"/>
        </w:rPr>
        <w:t>қағидаларында</w:t>
      </w:r>
      <w:r>
        <w:rPr>
          <w:rFonts w:ascii="Times New Roman"/>
          <w:b w:val="false"/>
          <w:i w:val="false"/>
          <w:color w:val="000000"/>
          <w:sz w:val="28"/>
        </w:rPr>
        <w:t>:</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91" w:id="83"/>
    <w:p>
      <w:pPr>
        <w:spacing w:after="0"/>
        <w:ind w:left="0"/>
        <w:jc w:val="both"/>
      </w:pPr>
      <w:r>
        <w:rPr>
          <w:rFonts w:ascii="Times New Roman"/>
          <w:b w:val="false"/>
          <w:i w:val="false"/>
          <w:color w:val="000000"/>
          <w:sz w:val="28"/>
        </w:rPr>
        <w:t>
      "4. Жаңадан тағайындалған учаскелік инспектор әкімшілік учаскені қабылдауды қалалық, аудандық орган бастығы орынбасарының немесе қоғамдық қауіпсіздік бөлімшесі бастығының қатысуымен, учаскелік инспекторды әкімшілік учаскенің шекараларымен және ерекшеліктерімен, ондағы қалыптасқан жедел жағдаймен таныстыру, оны жергілікті мемлекеттік басқару органдарының лауазымды адамдарына және қажет болған жағдайда учаскеде орналасқан кәсіпорындардың, мекемелер мен ұйымдардың басшыларына таныстыру үшін жүргізіледі.";</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93" w:id="84"/>
    <w:p>
      <w:pPr>
        <w:spacing w:after="0"/>
        <w:ind w:left="0"/>
        <w:jc w:val="both"/>
      </w:pPr>
      <w:r>
        <w:rPr>
          <w:rFonts w:ascii="Times New Roman"/>
          <w:b w:val="false"/>
          <w:i w:val="false"/>
          <w:color w:val="000000"/>
          <w:sz w:val="28"/>
        </w:rPr>
        <w:t>
      "13. Профилактикалық жұмыс жүргізілетіндер санатындағы адамдардың материалдары учаскелік полиция пунктінің сейфтерінде, мұндай мүмкіндік болмаған жағдайда ІІО үй-жайында сақталады. Материалдарды ІІО үй-жайында сақтау кезінде олардың жүргізілуін бақылау учаскелік инспекторларды басқару жөніндегі қоғамдық қауіпсіздік бөлімшесі инспекторларының біріне жүктеледі.";</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95" w:id="85"/>
    <w:p>
      <w:pPr>
        <w:spacing w:after="0"/>
        <w:ind w:left="0"/>
        <w:jc w:val="both"/>
      </w:pPr>
      <w:r>
        <w:rPr>
          <w:rFonts w:ascii="Times New Roman"/>
          <w:b w:val="false"/>
          <w:i w:val="false"/>
          <w:color w:val="000000"/>
          <w:sz w:val="28"/>
        </w:rPr>
        <w:t>
      "16. Профилактикалық жұмыстың ұйымдастырылуын бақылау қоғамдық қауіпсіздік бөлімшесінің бастығына, оның орынбасарына, учаскелік инспекторларды басқару жөніндегі аға инспекторға (инспекторға) жүктеледі.";</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97" w:id="86"/>
    <w:p>
      <w:pPr>
        <w:spacing w:after="0"/>
        <w:ind w:left="0"/>
        <w:jc w:val="both"/>
      </w:pPr>
      <w:r>
        <w:rPr>
          <w:rFonts w:ascii="Times New Roman"/>
          <w:b w:val="false"/>
          <w:i w:val="false"/>
          <w:color w:val="000000"/>
          <w:sz w:val="28"/>
        </w:rPr>
        <w:t>
      "18. Учаскелік инспектор мен оның көмекшісі өз жұмысын қоғамдық қауіпсіздік бөлімшесінің бастығы (не оны алмастыратын адам) бекіткен УПП-нің ай сайынғы жұмыс жоспарына сәйкес ұйымдастырады.";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99" w:id="87"/>
    <w:p>
      <w:pPr>
        <w:spacing w:after="0"/>
        <w:ind w:left="0"/>
        <w:jc w:val="both"/>
      </w:pPr>
      <w:r>
        <w:rPr>
          <w:rFonts w:ascii="Times New Roman"/>
          <w:b w:val="false"/>
          <w:i w:val="false"/>
          <w:color w:val="000000"/>
          <w:sz w:val="28"/>
        </w:rPr>
        <w:t xml:space="preserve">
      "24. Учаскелік полиция пунктінің жұмысын ұйымдастыруға жауапты учаскелік полиция инспекторы өз құзыреті шегінде осы Қағидалардың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22-тармақтарымен</w:t>
      </w:r>
      <w:r>
        <w:rPr>
          <w:rFonts w:ascii="Times New Roman"/>
          <w:b w:val="false"/>
          <w:i w:val="false"/>
          <w:color w:val="000000"/>
          <w:sz w:val="28"/>
        </w:rPr>
        <w:t xml:space="preserve"> қатар:</w:t>
      </w:r>
    </w:p>
    <w:bookmarkEnd w:id="87"/>
    <w:bookmarkStart w:name="z200" w:id="88"/>
    <w:p>
      <w:pPr>
        <w:spacing w:after="0"/>
        <w:ind w:left="0"/>
        <w:jc w:val="both"/>
      </w:pPr>
      <w:r>
        <w:rPr>
          <w:rFonts w:ascii="Times New Roman"/>
          <w:b w:val="false"/>
          <w:i w:val="false"/>
          <w:color w:val="000000"/>
          <w:sz w:val="28"/>
        </w:rPr>
        <w:t>
      1) учаскелік полиция пункті аумағындағы құқық бұзушылықтардың жай-күйін, құрылымын және қарқынын, сондай-ақ олардың алдын алу және жолын кесу бойынша қабылданатын шаралардың тиімділігін талдайды.</w:t>
      </w:r>
    </w:p>
    <w:bookmarkEnd w:id="88"/>
    <w:bookmarkStart w:name="z201" w:id="89"/>
    <w:p>
      <w:pPr>
        <w:spacing w:after="0"/>
        <w:ind w:left="0"/>
        <w:jc w:val="both"/>
      </w:pPr>
      <w:r>
        <w:rPr>
          <w:rFonts w:ascii="Times New Roman"/>
          <w:b w:val="false"/>
          <w:i w:val="false"/>
          <w:color w:val="000000"/>
          <w:sz w:val="28"/>
        </w:rPr>
        <w:t>
      Криминогендік және аумақтық ерекшеліктерді талдауды ескере отырып, қоғамдық қауіпсіздік бөлімшесінің бастығы бекітетін УПП жұмыс жоспарын жасайды;</w:t>
      </w:r>
    </w:p>
    <w:bookmarkEnd w:id="89"/>
    <w:bookmarkStart w:name="z202" w:id="90"/>
    <w:p>
      <w:pPr>
        <w:spacing w:after="0"/>
        <w:ind w:left="0"/>
        <w:jc w:val="both"/>
      </w:pPr>
      <w:r>
        <w:rPr>
          <w:rFonts w:ascii="Times New Roman"/>
          <w:b w:val="false"/>
          <w:i w:val="false"/>
          <w:color w:val="000000"/>
          <w:sz w:val="28"/>
        </w:rPr>
        <w:t>
      2) учаскелік инспекторларға олардың қызметтік тапсырмаларды орындау тәсілдері мен мерзімдері туралы қажетті нұсқаулар береді;</w:t>
      </w:r>
    </w:p>
    <w:bookmarkEnd w:id="90"/>
    <w:bookmarkStart w:name="z203" w:id="91"/>
    <w:p>
      <w:pPr>
        <w:spacing w:after="0"/>
        <w:ind w:left="0"/>
        <w:jc w:val="both"/>
      </w:pPr>
      <w:r>
        <w:rPr>
          <w:rFonts w:ascii="Times New Roman"/>
          <w:b w:val="false"/>
          <w:i w:val="false"/>
          <w:color w:val="000000"/>
          <w:sz w:val="28"/>
        </w:rPr>
        <w:t>
      3) учаскелік инспекторлар мен олардың көмекшілеріне олардың кәсіби шеберлігін арттыруда, жұртшылықпен өзара іс-қимылды нығайтуда, сондай-ақ басқа да қызметтік міндеттерін орындауда практикалық және әдістемелік көмек көрсетеді;</w:t>
      </w:r>
    </w:p>
    <w:bookmarkEnd w:id="91"/>
    <w:bookmarkStart w:name="z204" w:id="92"/>
    <w:p>
      <w:pPr>
        <w:spacing w:after="0"/>
        <w:ind w:left="0"/>
        <w:jc w:val="both"/>
      </w:pPr>
      <w:r>
        <w:rPr>
          <w:rFonts w:ascii="Times New Roman"/>
          <w:b w:val="false"/>
          <w:i w:val="false"/>
          <w:color w:val="000000"/>
          <w:sz w:val="28"/>
        </w:rPr>
        <w:t>
      4) қоғамдық қауіпсіздік бөлімшесінің бастығына полицияның учаскелік пунктінің аумағында полицияның кешенді күштерін орналастыру жөнінде ұсыныс енгізеді.</w:t>
      </w:r>
    </w:p>
    <w:bookmarkEnd w:id="92"/>
    <w:bookmarkStart w:name="z205" w:id="93"/>
    <w:p>
      <w:pPr>
        <w:spacing w:after="0"/>
        <w:ind w:left="0"/>
        <w:jc w:val="both"/>
      </w:pPr>
      <w:r>
        <w:rPr>
          <w:rFonts w:ascii="Times New Roman"/>
          <w:b w:val="false"/>
          <w:i w:val="false"/>
          <w:color w:val="000000"/>
          <w:sz w:val="28"/>
        </w:rPr>
        <w:t>
      Полицияның кешенді күштері жасақшаларының патрульдеу маршрутынан ауытқу фактісі анықталған жағдайда, қоғамдық қауіпсіздік бөлімшесінің бастығына дереу хабарлайды;</w:t>
      </w:r>
    </w:p>
    <w:bookmarkEnd w:id="93"/>
    <w:bookmarkStart w:name="z206" w:id="94"/>
    <w:p>
      <w:pPr>
        <w:spacing w:after="0"/>
        <w:ind w:left="0"/>
        <w:jc w:val="both"/>
      </w:pPr>
      <w:r>
        <w:rPr>
          <w:rFonts w:ascii="Times New Roman"/>
          <w:b w:val="false"/>
          <w:i w:val="false"/>
          <w:color w:val="000000"/>
          <w:sz w:val="28"/>
        </w:rPr>
        <w:t>
      5) ІІО мүдделі бөлімшелеріне және мемлекеттік органдарға учаскелік инспекторлар мен оның көмекшілері беретін ақпараттардың есебін жүргізеді, олар бойынша тексеру нәтижелерін жинақтау ісіне тігеді;</w:t>
      </w:r>
    </w:p>
    <w:bookmarkEnd w:id="94"/>
    <w:bookmarkStart w:name="z207" w:id="95"/>
    <w:p>
      <w:pPr>
        <w:spacing w:after="0"/>
        <w:ind w:left="0"/>
        <w:jc w:val="both"/>
      </w:pPr>
      <w:r>
        <w:rPr>
          <w:rFonts w:ascii="Times New Roman"/>
          <w:b w:val="false"/>
          <w:i w:val="false"/>
          <w:color w:val="000000"/>
          <w:sz w:val="28"/>
        </w:rPr>
        <w:t>
      6) учаскелік инспекторлар мен олардың көмекшілерінің жұмыс нәтижелерін қорытындылайды. Қажет болған жағдайда учаскелік инспекторларды және олардың көмекшілерін көтермелеу не жазалау туралы ұсыныстар енгізеді.";</w:t>
      </w:r>
    </w:p>
    <w:bookmarkEnd w:id="95"/>
    <w:bookmarkStart w:name="z208" w:id="96"/>
    <w:p>
      <w:pPr>
        <w:spacing w:after="0"/>
        <w:ind w:left="0"/>
        <w:jc w:val="both"/>
      </w:pPr>
      <w:r>
        <w:rPr>
          <w:rFonts w:ascii="Times New Roman"/>
          <w:b w:val="false"/>
          <w:i w:val="false"/>
          <w:color w:val="000000"/>
          <w:sz w:val="28"/>
        </w:rPr>
        <w:t xml:space="preserve">
      8. "Ішкі істер органдарының кәмелетке толмағандардың істері жөніндегі учаскелік полиция инспекторларының қызметін ұйымдастыру қағидаларын бекіту туралы" Қазақстан Республикасы Ішкі істер министрінің 2015 жылғы 29 желтоқсандағы № 1098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тізілімде № 12953 тіркелген) мынадай өзгерістер енгізілсін:</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10" w:id="97"/>
    <w:p>
      <w:pPr>
        <w:spacing w:after="0"/>
        <w:ind w:left="0"/>
        <w:jc w:val="both"/>
      </w:pPr>
      <w:r>
        <w:rPr>
          <w:rFonts w:ascii="Times New Roman"/>
          <w:b w:val="false"/>
          <w:i w:val="false"/>
          <w:color w:val="000000"/>
          <w:sz w:val="28"/>
        </w:rPr>
        <w:t xml:space="preserve">
      "Қазақстан Республикасы Үкіметінің 2005 жылғы 22 маусымдағы № 607 қаулысымен бекітілген Қазақстан Республикасы Ішкі істер министрлігі туралы ереженің 15-тармағының </w:t>
      </w:r>
      <w:r>
        <w:rPr>
          <w:rFonts w:ascii="Times New Roman"/>
          <w:b w:val="false"/>
          <w:i w:val="false"/>
          <w:color w:val="000000"/>
          <w:sz w:val="28"/>
        </w:rPr>
        <w:t>48)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97"/>
    <w:bookmarkStart w:name="z211" w:id="98"/>
    <w:p>
      <w:pPr>
        <w:spacing w:after="0"/>
        <w:ind w:left="0"/>
        <w:jc w:val="both"/>
      </w:pPr>
      <w:r>
        <w:rPr>
          <w:rFonts w:ascii="Times New Roman"/>
          <w:b w:val="false"/>
          <w:i w:val="false"/>
          <w:color w:val="000000"/>
          <w:sz w:val="28"/>
        </w:rPr>
        <w:t xml:space="preserve">
      көрсетілген бұйрықпен бекітілген Ішкі істер органдарының кәмелетке толмағандардың істері жөніндегі учаскелік полиция инспекторларының қызметін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98"/>
    <w:bookmarkStart w:name="z212" w:id="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End w:id="99"/>
    <w:bookmarkStart w:name="z213" w:id="100"/>
    <w:p>
      <w:pPr>
        <w:spacing w:after="0"/>
        <w:ind w:left="0"/>
        <w:jc w:val="both"/>
      </w:pPr>
      <w:r>
        <w:rPr>
          <w:rFonts w:ascii="Times New Roman"/>
          <w:b w:val="false"/>
          <w:i w:val="false"/>
          <w:color w:val="000000"/>
          <w:sz w:val="28"/>
        </w:rPr>
        <w:t xml:space="preserve">
      "4. Әкімшілік учаскеге қалалық, аудандық орган (Көліктегі ІІО) бастығының (оның міндетін атқаратын адам) бұйрығымен реттік нөмір беріледі. Жаңадан тағайындалған КТІ УПИ-дің әкімшілік учаскені қабылдауы аудандық қоғамдық қауіпсіздік бөлімшесі (қалалық, қаладағы аудандық) (қалалық, аудандық, көліктегі ІІО қоғамдық қауіпсіздік бөлімшесі (бөлімі)) бастығының немесе оның орынбасарының қатысуымен жүргізіледі. Әкімшілік учаскені қабылдау және тапсыру фактісі туралы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әкімшілік учаскенің паспортында тиісті жазба жүргізіледі.";</w:t>
      </w:r>
    </w:p>
    <w:bookmarkEnd w:id="100"/>
    <w:bookmarkStart w:name="z214" w:id="101"/>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101"/>
    <w:bookmarkStart w:name="z215" w:id="102"/>
    <w:p>
      <w:pPr>
        <w:spacing w:after="0"/>
        <w:ind w:left="0"/>
        <w:jc w:val="both"/>
      </w:pPr>
      <w:r>
        <w:rPr>
          <w:rFonts w:ascii="Times New Roman"/>
          <w:b w:val="false"/>
          <w:i w:val="false"/>
          <w:color w:val="000000"/>
          <w:sz w:val="28"/>
        </w:rPr>
        <w:t>
      "7) ҚАПб(Б) бастығының орынбасары бекіткен кестеге сәйкес азаматтарды қабылдауды жүзеге асырады;";</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13-тармақ </w:t>
      </w:r>
      <w:r>
        <w:rPr>
          <w:rFonts w:ascii="Times New Roman"/>
          <w:b w:val="false"/>
          <w:i w:val="false"/>
          <w:color w:val="000000"/>
          <w:sz w:val="28"/>
        </w:rPr>
        <w:t>мынадай редакцияда жазылсын:</w:t>
      </w:r>
    </w:p>
    <w:bookmarkStart w:name="z217" w:id="103"/>
    <w:p>
      <w:pPr>
        <w:spacing w:after="0"/>
        <w:ind w:left="0"/>
        <w:jc w:val="both"/>
      </w:pPr>
      <w:r>
        <w:rPr>
          <w:rFonts w:ascii="Times New Roman"/>
          <w:b w:val="false"/>
          <w:i w:val="false"/>
          <w:color w:val="000000"/>
          <w:sz w:val="28"/>
        </w:rPr>
        <w:t>
      "13. КТІБ жұмысының қортындылары ай сайын қоғамдық қауіпсіздік бөлімшесінің (бөлімінің) бастығымен, тоқсан сайын ҚАПб(Б) бастығының орынбасарымен, көліктегі полиция органының бастығы немесе олардың орынбасарларымен қаралады.";</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19" w:id="104"/>
    <w:p>
      <w:pPr>
        <w:spacing w:after="0"/>
        <w:ind w:left="0"/>
        <w:jc w:val="both"/>
      </w:pPr>
      <w:r>
        <w:rPr>
          <w:rFonts w:ascii="Times New Roman"/>
          <w:b w:val="false"/>
          <w:i w:val="false"/>
          <w:color w:val="000000"/>
          <w:sz w:val="28"/>
        </w:rPr>
        <w:t>
      "14. ҚАПб(Б) қоғамдық қауіпсіздік бөлімшесі (бөлімінің), көліктегі ІІО әкімшілік полиция органының бастығы немесе олардың орынбасарлары тоқсанына кемінде бір рет КТІБ, сондай-ақ көліктегі құқық бұзушылықтардың алдын алу инспекторларының жұмысын ұйымдастыруды тексереді.";</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21" w:id="105"/>
    <w:p>
      <w:pPr>
        <w:spacing w:after="0"/>
        <w:ind w:left="0"/>
        <w:jc w:val="both"/>
      </w:pPr>
      <w:r>
        <w:rPr>
          <w:rFonts w:ascii="Times New Roman"/>
          <w:b w:val="false"/>
          <w:i w:val="false"/>
          <w:color w:val="000000"/>
          <w:sz w:val="28"/>
        </w:rPr>
        <w:t>
      "15. КТІ УПИ-дің білім беру ұйымдарының білім алушылары арасындағы жұмысы білім беру ұйымдарының педагогикалық ұжымдарымен өзара іс-қимыл жасай отырып жүзеге асырылады.</w:t>
      </w:r>
    </w:p>
    <w:bookmarkEnd w:id="105"/>
    <w:bookmarkStart w:name="z222" w:id="106"/>
    <w:p>
      <w:pPr>
        <w:spacing w:after="0"/>
        <w:ind w:left="0"/>
        <w:jc w:val="both"/>
      </w:pPr>
      <w:r>
        <w:rPr>
          <w:rFonts w:ascii="Times New Roman"/>
          <w:b w:val="false"/>
          <w:i w:val="false"/>
          <w:color w:val="000000"/>
          <w:sz w:val="28"/>
        </w:rPr>
        <w:t>
      Оқу жылына әкімшілік учаскеде орналасқан білім беру ұйымдарында профилактикалық іс-шараларды өткізу кестесі жасалады, оны қалалық, аудандық орган бастығының орынбасары бекітеді және білім беру ұйымының басшыларымен келісіледі.";</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224" w:id="107"/>
    <w:p>
      <w:pPr>
        <w:spacing w:after="0"/>
        <w:ind w:left="0"/>
        <w:jc w:val="both"/>
      </w:pPr>
      <w:r>
        <w:rPr>
          <w:rFonts w:ascii="Times New Roman"/>
          <w:b w:val="false"/>
          <w:i w:val="false"/>
          <w:color w:val="000000"/>
          <w:sz w:val="28"/>
        </w:rPr>
        <w:t>
      "23. Аумақтық ІІО КТІБ-ға:</w:t>
      </w:r>
    </w:p>
    <w:bookmarkEnd w:id="107"/>
    <w:bookmarkStart w:name="z225" w:id="108"/>
    <w:p>
      <w:pPr>
        <w:spacing w:after="0"/>
        <w:ind w:left="0"/>
        <w:jc w:val="both"/>
      </w:pPr>
      <w:r>
        <w:rPr>
          <w:rFonts w:ascii="Times New Roman"/>
          <w:b w:val="false"/>
          <w:i w:val="false"/>
          <w:color w:val="000000"/>
          <w:sz w:val="28"/>
        </w:rPr>
        <w:t>
      1) кәмелетке толмағандар жасаған және оларға қатысты жасалған қылмыстық құқық бұзушылықтар, олардың қатысуымен болған өзге де оқиғалар бойынша жиынтық ақпараттарды күн сайын талдау жүргізу, оларды жасауға ықпал еткен себептер мен жағдайларды анықтау;</w:t>
      </w:r>
    </w:p>
    <w:bookmarkEnd w:id="108"/>
    <w:bookmarkStart w:name="z226" w:id="109"/>
    <w:p>
      <w:pPr>
        <w:spacing w:after="0"/>
        <w:ind w:left="0"/>
        <w:jc w:val="both"/>
      </w:pPr>
      <w:r>
        <w:rPr>
          <w:rFonts w:ascii="Times New Roman"/>
          <w:b w:val="false"/>
          <w:i w:val="false"/>
          <w:color w:val="000000"/>
          <w:sz w:val="28"/>
        </w:rPr>
        <w:t>
      2) кәмелетке толмағандар арасындағы құқық бұзушылықтардың балалардың қадағалаусыз және панасыз қалуының жай-күйіне, құрылымы мен динамикасына ай сайын талдау жүргізу;</w:t>
      </w:r>
    </w:p>
    <w:bookmarkEnd w:id="109"/>
    <w:bookmarkStart w:name="z227" w:id="110"/>
    <w:p>
      <w:pPr>
        <w:spacing w:after="0"/>
        <w:ind w:left="0"/>
        <w:jc w:val="both"/>
      </w:pPr>
      <w:r>
        <w:rPr>
          <w:rFonts w:ascii="Times New Roman"/>
          <w:b w:val="false"/>
          <w:i w:val="false"/>
          <w:color w:val="000000"/>
          <w:sz w:val="28"/>
        </w:rPr>
        <w:t>
      3) кәмелетке толмағандар арасындағы жедел ахуалды талдауды ескере отырып, КТІБ жұмыс жоспарын тоқсан сайын жасау, жоспарланған іс-шаралардың орындалуын, КТІБ қызметінің нәтижелері туралы есептің дайындалуын бақылау жүктеледі.</w:t>
      </w:r>
    </w:p>
    <w:bookmarkEnd w:id="110"/>
    <w:bookmarkStart w:name="z228" w:id="111"/>
    <w:p>
      <w:pPr>
        <w:spacing w:after="0"/>
        <w:ind w:left="0"/>
        <w:jc w:val="both"/>
      </w:pPr>
      <w:r>
        <w:rPr>
          <w:rFonts w:ascii="Times New Roman"/>
          <w:b w:val="false"/>
          <w:i w:val="false"/>
          <w:color w:val="000000"/>
          <w:sz w:val="28"/>
        </w:rPr>
        <w:t>
      КТІБ жұмыс жоспарында орындалу мерзімін және аяқталу нысанын көрсете отырып:</w:t>
      </w:r>
    </w:p>
    <w:bookmarkEnd w:id="111"/>
    <w:bookmarkStart w:name="z229" w:id="112"/>
    <w:p>
      <w:pPr>
        <w:spacing w:after="0"/>
        <w:ind w:left="0"/>
        <w:jc w:val="both"/>
      </w:pPr>
      <w:r>
        <w:rPr>
          <w:rFonts w:ascii="Times New Roman"/>
          <w:b w:val="false"/>
          <w:i w:val="false"/>
          <w:color w:val="000000"/>
          <w:sz w:val="28"/>
        </w:rPr>
        <w:t>
      кәмелетке толмағандар арасындағы құқық бұзушылықтар профилактикасы мәселелері бойынша мемлекеттік, өңірлік бағдарламаларда, Полиция департаментінің (бұдан әрі – ПД), Көліктегі полиция департаментінің (бұдан әрі – КПД) жоспарларында, нұсқауларында, Қазақстан Республикасы Ішкі істер министрлігінің Алқасы шешімдерінде (бұдан әрі – ІІМ) жоспарланған;</w:t>
      </w:r>
    </w:p>
    <w:bookmarkEnd w:id="112"/>
    <w:bookmarkStart w:name="z230" w:id="113"/>
    <w:p>
      <w:pPr>
        <w:spacing w:after="0"/>
        <w:ind w:left="0"/>
        <w:jc w:val="both"/>
      </w:pPr>
      <w:r>
        <w:rPr>
          <w:rFonts w:ascii="Times New Roman"/>
          <w:b w:val="false"/>
          <w:i w:val="false"/>
          <w:color w:val="000000"/>
          <w:sz w:val="28"/>
        </w:rPr>
        <w:t>
      кәмелетке толмағандардың арасындағы құқық бұзушылықтарды, қадағалаусыздықты және панасыз қалушылықты анықтау және жолын кесу бойынша;</w:t>
      </w:r>
    </w:p>
    <w:bookmarkEnd w:id="113"/>
    <w:bookmarkStart w:name="z231" w:id="114"/>
    <w:p>
      <w:pPr>
        <w:spacing w:after="0"/>
        <w:ind w:left="0"/>
        <w:jc w:val="both"/>
      </w:pPr>
      <w:r>
        <w:rPr>
          <w:rFonts w:ascii="Times New Roman"/>
          <w:b w:val="false"/>
          <w:i w:val="false"/>
          <w:color w:val="000000"/>
          <w:sz w:val="28"/>
        </w:rPr>
        <w:t>
      девиантты мінез-құлқы бар кәмелетке толмағандарды, кәмелетке толмағандарды тәрбиелеу, оқыту, және (немесе) қарау бойынша өздерінің міндеттерін орындамайтын, сондай-ақ олардың мінез-құлқына теріс әсер ететін кәмелетке толмағандардың ата-аналарын немесе заңды өкілдерін, сондай-ақ құқық бұзушылықтар мен қоғамға қарсы әрекеттер жасауға тартатын адамдарды анықтау және оларды Қазақстан Республикасының заңдарында көзделген жауапкершілікке тарту шараларын қабылдау бойынша;</w:t>
      </w:r>
    </w:p>
    <w:bookmarkEnd w:id="114"/>
    <w:bookmarkStart w:name="z232" w:id="115"/>
    <w:p>
      <w:pPr>
        <w:spacing w:after="0"/>
        <w:ind w:left="0"/>
        <w:jc w:val="both"/>
      </w:pPr>
      <w:r>
        <w:rPr>
          <w:rFonts w:ascii="Times New Roman"/>
          <w:b w:val="false"/>
          <w:i w:val="false"/>
          <w:color w:val="000000"/>
          <w:sz w:val="28"/>
        </w:rPr>
        <w:t>
      кәмелетке толмағандармен және олардың ата-аналарымен немесе заңды өкілдерімен жеке профилактикалық жұмыс жүргізу бойынша;</w:t>
      </w:r>
    </w:p>
    <w:bookmarkEnd w:id="115"/>
    <w:bookmarkStart w:name="z233" w:id="116"/>
    <w:p>
      <w:pPr>
        <w:spacing w:after="0"/>
        <w:ind w:left="0"/>
        <w:jc w:val="both"/>
      </w:pPr>
      <w:r>
        <w:rPr>
          <w:rFonts w:ascii="Times New Roman"/>
          <w:b w:val="false"/>
          <w:i w:val="false"/>
          <w:color w:val="000000"/>
          <w:sz w:val="28"/>
        </w:rPr>
        <w:t>
      білім беру ұйымдарының білім алушылары арасында профилактикалық жұмыс жүргізу бойынша;</w:t>
      </w:r>
    </w:p>
    <w:bookmarkEnd w:id="116"/>
    <w:bookmarkStart w:name="z234" w:id="117"/>
    <w:p>
      <w:pPr>
        <w:spacing w:after="0"/>
        <w:ind w:left="0"/>
        <w:jc w:val="both"/>
      </w:pPr>
      <w:r>
        <w:rPr>
          <w:rFonts w:ascii="Times New Roman"/>
          <w:b w:val="false"/>
          <w:i w:val="false"/>
          <w:color w:val="000000"/>
          <w:sz w:val="28"/>
        </w:rPr>
        <w:t>
      КТІ УПИ кәсіби даярлығын арттыру бойынша;</w:t>
      </w:r>
    </w:p>
    <w:bookmarkEnd w:id="117"/>
    <w:bookmarkStart w:name="z235" w:id="118"/>
    <w:p>
      <w:pPr>
        <w:spacing w:after="0"/>
        <w:ind w:left="0"/>
        <w:jc w:val="both"/>
      </w:pPr>
      <w:r>
        <w:rPr>
          <w:rFonts w:ascii="Times New Roman"/>
          <w:b w:val="false"/>
          <w:i w:val="false"/>
          <w:color w:val="000000"/>
          <w:sz w:val="28"/>
        </w:rPr>
        <w:t>
      кәмелетке толмағандардар арасында құқық бұзушылықтар профилактикасына бағытталған өзге де іс-шаралар көрсетіледі.</w:t>
      </w:r>
    </w:p>
    <w:bookmarkEnd w:id="118"/>
    <w:bookmarkStart w:name="z236" w:id="119"/>
    <w:p>
      <w:pPr>
        <w:spacing w:after="0"/>
        <w:ind w:left="0"/>
        <w:jc w:val="both"/>
      </w:pPr>
      <w:r>
        <w:rPr>
          <w:rFonts w:ascii="Times New Roman"/>
          <w:b w:val="false"/>
          <w:i w:val="false"/>
          <w:color w:val="000000"/>
          <w:sz w:val="28"/>
        </w:rPr>
        <w:t>
      4) балаларды тәрбиелеу, оқыту, құқықтарын, мүдделерін қорғаумен, олардың бос уақытын ұйымдастырумен айналысатын мемлекеттік органдармен, мемлекеттік емес және қоғамдық ұйымдармен өзара іс-қимыл жасасуды жүзеге асыру;</w:t>
      </w:r>
    </w:p>
    <w:bookmarkEnd w:id="119"/>
    <w:bookmarkStart w:name="z237" w:id="120"/>
    <w:p>
      <w:pPr>
        <w:spacing w:after="0"/>
        <w:ind w:left="0"/>
        <w:jc w:val="both"/>
      </w:pPr>
      <w:r>
        <w:rPr>
          <w:rFonts w:ascii="Times New Roman"/>
          <w:b w:val="false"/>
          <w:i w:val="false"/>
          <w:color w:val="000000"/>
          <w:sz w:val="28"/>
        </w:rPr>
        <w:t>
      5) жарты жылдың қорытындысы бойынша Кәмелетке толмағандардың істері және олардың құқықтарын қорғау жөніндегі комиссияға, білім беру басқармасына (бөліміне) кәмелетке толмағандар арасындағы құқық бұзушылықтардың, балалар қадағалаусыздығының және панасыз қалушылығының жай-күйі, қабылданып жатқан шаралар, сондай-ақ оларды жетілдіру бойынша проблемалық мәселелер туралы ақпараттандыру;</w:t>
      </w:r>
    </w:p>
    <w:bookmarkEnd w:id="120"/>
    <w:bookmarkStart w:name="z238" w:id="121"/>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кәмелетке толмағандар жасаған және оларға қатысты жасалған қылмыстық құқық бұзушылықтарды, сондай-ақ олардың қатысуымен жасалған оқиғаларды есепке алудың электрондық журналын Еxcel форматында жүргізу; </w:t>
      </w:r>
    </w:p>
    <w:bookmarkEnd w:id="121"/>
    <w:bookmarkStart w:name="z239" w:id="122"/>
    <w:p>
      <w:pPr>
        <w:spacing w:after="0"/>
        <w:ind w:left="0"/>
        <w:jc w:val="both"/>
      </w:pPr>
      <w:r>
        <w:rPr>
          <w:rFonts w:ascii="Times New Roman"/>
          <w:b w:val="false"/>
          <w:i w:val="false"/>
          <w:color w:val="000000"/>
          <w:sz w:val="28"/>
        </w:rPr>
        <w:t>
      7) ай сайын білім басқармасына (бөліміне) қылмыстық құқық бұзушылықтар жасаған білім беру ұйымдары білім алушыларының тізімін жолдау;</w:t>
      </w:r>
    </w:p>
    <w:bookmarkEnd w:id="122"/>
    <w:bookmarkStart w:name="z240" w:id="123"/>
    <w:p>
      <w:pPr>
        <w:spacing w:after="0"/>
        <w:ind w:left="0"/>
        <w:jc w:val="both"/>
      </w:pPr>
      <w:r>
        <w:rPr>
          <w:rFonts w:ascii="Times New Roman"/>
          <w:b w:val="false"/>
          <w:i w:val="false"/>
          <w:color w:val="000000"/>
          <w:sz w:val="28"/>
        </w:rPr>
        <w:t>
      8) кәмелетке толмағандар арасындағы құқық бұзушылықтар профилактикасына, балалардың қадағалаусыздығы мен панасыздығының алдын алуға бағытталған жедел-профилактикалық және өзге де іс-шаралар жүргізу;</w:t>
      </w:r>
    </w:p>
    <w:bookmarkEnd w:id="123"/>
    <w:bookmarkStart w:name="z241" w:id="124"/>
    <w:p>
      <w:pPr>
        <w:spacing w:after="0"/>
        <w:ind w:left="0"/>
        <w:jc w:val="both"/>
      </w:pPr>
      <w:r>
        <w:rPr>
          <w:rFonts w:ascii="Times New Roman"/>
          <w:b w:val="false"/>
          <w:i w:val="false"/>
          <w:color w:val="000000"/>
          <w:sz w:val="28"/>
        </w:rPr>
        <w:t xml:space="preserve">
      9) ай сайын білім басқармасымен (бөлімімен) бірге білім беру ұйымдарына себепсіз бармайтын кәмелетке толмағандар бойынша салыстыра тексеру жүргізу; </w:t>
      </w:r>
    </w:p>
    <w:bookmarkEnd w:id="124"/>
    <w:bookmarkStart w:name="z242" w:id="125"/>
    <w:p>
      <w:pPr>
        <w:spacing w:after="0"/>
        <w:ind w:left="0"/>
        <w:jc w:val="both"/>
      </w:pPr>
      <w:r>
        <w:rPr>
          <w:rFonts w:ascii="Times New Roman"/>
          <w:b w:val="false"/>
          <w:i w:val="false"/>
          <w:color w:val="000000"/>
          <w:sz w:val="28"/>
        </w:rPr>
        <w:t>
      10) ІІО-да ай сайын, ПД-де тоқсан сайын криминалдық полиция, тергеу және анықтау, сондай-ақ тоқсан сайын ІІО-да есепте тұрған кәмелетке толмағандарға қатысты пробация, ақпараттандыру және байланыс бөліністерімен салыстыра тексеру жүргізу;</w:t>
      </w:r>
    </w:p>
    <w:bookmarkEnd w:id="125"/>
    <w:bookmarkStart w:name="z243" w:id="126"/>
    <w:p>
      <w:pPr>
        <w:spacing w:after="0"/>
        <w:ind w:left="0"/>
        <w:jc w:val="both"/>
      </w:pPr>
      <w:r>
        <w:rPr>
          <w:rFonts w:ascii="Times New Roman"/>
          <w:b w:val="false"/>
          <w:i w:val="false"/>
          <w:color w:val="000000"/>
          <w:sz w:val="28"/>
        </w:rPr>
        <w:t>
      11) кәмелетке толмағандар арасындағы құқық бұзушылықтар профилактикасы мәселелері бойынша ІІО, ПД, КПД және басқа да мемлекеттік органдармен және мемлекеттік емес органдармен және ұйымдармен кеңестерде қарау үшін қажетті материалдар дайындау;</w:t>
      </w:r>
    </w:p>
    <w:bookmarkEnd w:id="126"/>
    <w:bookmarkStart w:name="z244" w:id="127"/>
    <w:p>
      <w:pPr>
        <w:spacing w:after="0"/>
        <w:ind w:left="0"/>
        <w:jc w:val="both"/>
      </w:pPr>
      <w:r>
        <w:rPr>
          <w:rFonts w:ascii="Times New Roman"/>
          <w:b w:val="false"/>
          <w:i w:val="false"/>
          <w:color w:val="000000"/>
          <w:sz w:val="28"/>
        </w:rPr>
        <w:t>
      12) кәмелетке толмағандар жасаған не оларға қатысты жасалған құқық бұзушылықтардың себептері мен жағдайларын жою бойынша ұсынымдар енгізу;</w:t>
      </w:r>
    </w:p>
    <w:bookmarkEnd w:id="127"/>
    <w:bookmarkStart w:name="z245" w:id="128"/>
    <w:p>
      <w:pPr>
        <w:spacing w:after="0"/>
        <w:ind w:left="0"/>
        <w:jc w:val="both"/>
      </w:pPr>
      <w:r>
        <w:rPr>
          <w:rFonts w:ascii="Times New Roman"/>
          <w:b w:val="false"/>
          <w:i w:val="false"/>
          <w:color w:val="000000"/>
          <w:sz w:val="28"/>
        </w:rPr>
        <w:t>
      13) кәмелетке толмағандар арасындағы құқық бұзушылықтардың, сондай-ақ балалардың қадағалаусыздығының және панасыздығының алдын алу бойынша жұмыстың оң тәжірибелерін зерделеу, жалпылау және практикаға енгізу;</w:t>
      </w:r>
    </w:p>
    <w:bookmarkEnd w:id="128"/>
    <w:bookmarkStart w:name="z246" w:id="129"/>
    <w:p>
      <w:pPr>
        <w:spacing w:after="0"/>
        <w:ind w:left="0"/>
        <w:jc w:val="both"/>
      </w:pPr>
      <w:r>
        <w:rPr>
          <w:rFonts w:ascii="Times New Roman"/>
          <w:b w:val="false"/>
          <w:i w:val="false"/>
          <w:color w:val="000000"/>
          <w:sz w:val="28"/>
        </w:rPr>
        <w:t>
      14) кәмелетке толмағандар арасындағы құқық бұзушылықтардың алдын алу бойынша жұмысты ұйымдастыруда әдістемелік және практикалық көмек көрсету;</w:t>
      </w:r>
    </w:p>
    <w:bookmarkEnd w:id="129"/>
    <w:bookmarkStart w:name="z247" w:id="130"/>
    <w:p>
      <w:pPr>
        <w:spacing w:after="0"/>
        <w:ind w:left="0"/>
        <w:jc w:val="both"/>
      </w:pPr>
      <w:r>
        <w:rPr>
          <w:rFonts w:ascii="Times New Roman"/>
          <w:b w:val="false"/>
          <w:i w:val="false"/>
          <w:color w:val="000000"/>
          <w:sz w:val="28"/>
        </w:rPr>
        <w:t>
      15) инспекторлық тексерістер жүргізуге, КТІ УПИ жұмысын зерделеу үшін ІІО бөліністеріне бақылау, кешенді тексерістер және өзге де шығулар жүргізуге, олардың Қазақстан Республикасының заңнамасын нақты орындауын қамтамасыз етуге қатысу;</w:t>
      </w:r>
    </w:p>
    <w:bookmarkEnd w:id="130"/>
    <w:bookmarkStart w:name="z248" w:id="131"/>
    <w:p>
      <w:pPr>
        <w:spacing w:after="0"/>
        <w:ind w:left="0"/>
        <w:jc w:val="both"/>
      </w:pPr>
      <w:r>
        <w:rPr>
          <w:rFonts w:ascii="Times New Roman"/>
          <w:b w:val="false"/>
          <w:i w:val="false"/>
          <w:color w:val="000000"/>
          <w:sz w:val="28"/>
        </w:rPr>
        <w:t>
      16) кәмелетке толмағандар жасаған қылмыстық құқық бұзушылықтар бойынша қызметтік тексерулер жүргізу.</w:t>
      </w:r>
    </w:p>
    <w:bookmarkEnd w:id="131"/>
    <w:bookmarkStart w:name="z249" w:id="132"/>
    <w:p>
      <w:pPr>
        <w:spacing w:after="0"/>
        <w:ind w:left="0"/>
        <w:jc w:val="both"/>
      </w:pPr>
      <w:r>
        <w:rPr>
          <w:rFonts w:ascii="Times New Roman"/>
          <w:b w:val="false"/>
          <w:i w:val="false"/>
          <w:color w:val="000000"/>
          <w:sz w:val="28"/>
        </w:rPr>
        <w:t>
      Қызметтік тексерулерді ПД қоғамдық қаупсіздік басқармасы қызметкерлері және ПД, КПД әкімшілік полиция басқармалары (бұдан әрі – ӘПБ) кәмелетке толмағандар бандитизм, кісі өлтіру, қарақшылық, денсаулыққа қасақана ауыр зиян келтіру, зорлау жасағанда, сондай-ақ қылмыстық құқық бұзушылықтарды ІІО есебінде тұрған кәмелетке толмағандар жасаған кезде, сондай-ақ кәмелетке толмағандарға қатысты жасалған аса ауыр қылмыстар, көлік объектілерінде олардың қатысуымен болған жазатайым оқиғалар және өзге де оқиғалар бойынша жүргізеді.</w:t>
      </w:r>
    </w:p>
    <w:bookmarkEnd w:id="132"/>
    <w:bookmarkStart w:name="z250" w:id="133"/>
    <w:p>
      <w:pPr>
        <w:spacing w:after="0"/>
        <w:ind w:left="0"/>
        <w:jc w:val="both"/>
      </w:pPr>
      <w:r>
        <w:rPr>
          <w:rFonts w:ascii="Times New Roman"/>
          <w:b w:val="false"/>
          <w:i w:val="false"/>
          <w:color w:val="000000"/>
          <w:sz w:val="28"/>
        </w:rPr>
        <w:t>
      Кәмелетке толмағанға қатысты қылмыстық құқық бұзушылық жасалған кезде, сондай-ақ суицид, жазатайым жағдай және олардың қатысуымен болған өзге де оқиғалар кезінде еркін түрде анықтама жасалады.</w:t>
      </w:r>
    </w:p>
    <w:bookmarkEnd w:id="133"/>
    <w:bookmarkStart w:name="z251" w:id="134"/>
    <w:p>
      <w:pPr>
        <w:spacing w:after="0"/>
        <w:ind w:left="0"/>
        <w:jc w:val="both"/>
      </w:pPr>
      <w:r>
        <w:rPr>
          <w:rFonts w:ascii="Times New Roman"/>
          <w:b w:val="false"/>
          <w:i w:val="false"/>
          <w:color w:val="000000"/>
          <w:sz w:val="28"/>
        </w:rPr>
        <w:t>
      Қызметтік тексеру қорытындыларының көшірмелері қоғамдық қауіпсіздік бөлінісіне, көліктегі ІІО, ПД қоғамдық қауіпсіздік басқармасына, КПД ӘПБ қылмыстық құқық бұзушылық тіркелген сәттен бастап 15 жұмыс күні ішінде, Қазақстан Республикасы ІІМ Әкімшілік полиция комитетіне (бұдан әрі – Комитет) бір ай ішінде ұсынылады;";</w:t>
      </w:r>
    </w:p>
    <w:bookmarkEnd w:id="134"/>
    <w:bookmarkStart w:name="z252" w:id="135"/>
    <w:p>
      <w:pPr>
        <w:spacing w:after="0"/>
        <w:ind w:left="0"/>
        <w:jc w:val="both"/>
      </w:pPr>
      <w:r>
        <w:rPr>
          <w:rFonts w:ascii="Times New Roman"/>
          <w:b w:val="false"/>
          <w:i w:val="false"/>
          <w:color w:val="000000"/>
          <w:sz w:val="28"/>
        </w:rPr>
        <w:t>
      17) проблемалық мәселелерді және оларды шешу жолдарын көрсете отырып, кәмелетке толмағандар арасындағы құқық бұзушылықтар және қадағалаусыздық профилактикасы бойынша жұмыс туралы баяндау жазбаларды жартыжылдықтың қорытындылары бойынша ПД қоғамдық қауіпсіздік басқармасына, КПД ӘПБ 5 күніне, ал ПД қоғамдық қауіпсіздік басқармасы және КПД ӘПБ Комитетке 7 күніне жолдайды.";</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254" w:id="136"/>
    <w:p>
      <w:pPr>
        <w:spacing w:after="0"/>
        <w:ind w:left="0"/>
        <w:jc w:val="both"/>
      </w:pPr>
      <w:r>
        <w:rPr>
          <w:rFonts w:ascii="Times New Roman"/>
          <w:b w:val="false"/>
          <w:i w:val="false"/>
          <w:color w:val="000000"/>
          <w:sz w:val="28"/>
        </w:rPr>
        <w:t>
      "36. Растайтын материалдар ұсынылғаннан кейін ІІО-ға есепке қою немесе есептен шығару (кәмелетке толмағандарды, кәмелетке толмағандарды тәрбиелеу, оқыту және (немесе) бағып-күту жөніндегі өз міндеттерін орындамайтын, сондай-ақ олардың мінез-құлқына теріс әсер ететін кәмелетке толмағандардың ата-анасын, заңды өкілдерін) туралы КТІ УПИ баянатына қалалық, аудандық орган бастығының орынбасары бұрыштама қояды. Көрсетілген басшылар тоқсанына кемінде бір рет ІІО есептерін жүргізу тәртібін тексеруге, тексерушілер парағына жазба жазуға міндетті.".</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1-қосымша</w:t>
            </w:r>
          </w:p>
        </w:tc>
      </w:tr>
    </w:tbl>
    <w:p>
      <w:pPr>
        <w:spacing w:after="0"/>
        <w:ind w:left="0"/>
        <w:jc w:val="both"/>
      </w:pPr>
      <w:r>
        <w:rPr>
          <w:rFonts w:ascii="Times New Roman"/>
          <w:b w:val="false"/>
          <w:i w:val="false"/>
          <w:color w:val="ff0000"/>
          <w:sz w:val="28"/>
        </w:rPr>
        <w:t xml:space="preserve">
      Ескерту. Күші жойылды - ҚР Ішкі істер министрінің 27.02.2026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Пробация қызметтерінің есебінде</w:t>
            </w:r>
            <w:r>
              <w:br/>
            </w:r>
            <w:r>
              <w:rPr>
                <w:rFonts w:ascii="Times New Roman"/>
                <w:b w:val="false"/>
                <w:i w:val="false"/>
                <w:color w:val="000000"/>
                <w:sz w:val="20"/>
              </w:rPr>
              <w:t>тұрған адамдардың мінез-құлқына</w:t>
            </w:r>
            <w:r>
              <w:br/>
            </w:r>
            <w:r>
              <w:rPr>
                <w:rFonts w:ascii="Times New Roman"/>
                <w:b w:val="false"/>
                <w:i w:val="false"/>
                <w:color w:val="000000"/>
                <w:sz w:val="20"/>
              </w:rPr>
              <w:t>бақылау жасау жөніндегі пробация</w:t>
            </w:r>
            <w:r>
              <w:br/>
            </w:r>
            <w:r>
              <w:rPr>
                <w:rFonts w:ascii="Times New Roman"/>
                <w:b w:val="false"/>
                <w:i w:val="false"/>
                <w:color w:val="000000"/>
                <w:sz w:val="20"/>
              </w:rPr>
              <w:t>қызметтері мен полиция бөлімшелерінің</w:t>
            </w:r>
            <w:r>
              <w:br/>
            </w:r>
            <w:r>
              <w:rPr>
                <w:rFonts w:ascii="Times New Roman"/>
                <w:b w:val="false"/>
                <w:i w:val="false"/>
                <w:color w:val="000000"/>
                <w:sz w:val="20"/>
              </w:rPr>
              <w:t>өзара іс-қимыл жасасу қағидаларына</w:t>
            </w:r>
            <w:r>
              <w:br/>
            </w:r>
            <w:r>
              <w:rPr>
                <w:rFonts w:ascii="Times New Roman"/>
                <w:b w:val="false"/>
                <w:i w:val="false"/>
                <w:color w:val="000000"/>
                <w:sz w:val="20"/>
              </w:rPr>
              <w:t>2-қосымша нысан</w:t>
            </w:r>
          </w:p>
        </w:tc>
      </w:tr>
    </w:tbl>
    <w:bookmarkStart w:name="z264" w:id="137"/>
    <w:p>
      <w:pPr>
        <w:spacing w:after="0"/>
        <w:ind w:left="0"/>
        <w:jc w:val="left"/>
      </w:pPr>
      <w:r>
        <w:rPr>
          <w:rFonts w:ascii="Times New Roman"/>
          <w:b/>
          <w:i w:val="false"/>
          <w:color w:val="000000"/>
        </w:rPr>
        <w:t xml:space="preserve"> 20___ жылғы ______ тоқсан ішіндегі пробация қызметінің есебінде тұрған адамдардың саны бойынша пробация, қоғамдық қауіпсіздік бөлімшесі және ҚАПб(Б)ААО арасындағы салыстыра тексеру </w:t>
      </w:r>
      <w:r>
        <w:br/>
      </w:r>
      <w:r>
        <w:rPr>
          <w:rFonts w:ascii="Times New Roman"/>
          <w:b/>
          <w:i w:val="false"/>
          <w:color w:val="000000"/>
        </w:rPr>
        <w:t>АКТІСІ</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басынан</w:t>
            </w:r>
            <w:r>
              <w:rPr>
                <w:rFonts w:ascii="Times New Roman"/>
                <w:b w:val="false"/>
                <w:i w:val="false"/>
                <w:color w:val="000000"/>
                <w:sz w:val="20"/>
              </w:rPr>
              <w:t xml:space="preserve"> </w:t>
            </w:r>
            <w:r>
              <w:rPr>
                <w:rFonts w:ascii="Times New Roman"/>
                <w:b/>
                <w:i w:val="false"/>
                <w:color w:val="000000"/>
                <w:sz w:val="20"/>
              </w:rPr>
              <w:t>бастап</w:t>
            </w:r>
            <w:r>
              <w:rPr>
                <w:rFonts w:ascii="Times New Roman"/>
                <w:b w:val="false"/>
                <w:i w:val="false"/>
                <w:color w:val="000000"/>
                <w:sz w:val="20"/>
              </w:rPr>
              <w:t xml:space="preserve"> </w:t>
            </w:r>
            <w:r>
              <w:rPr>
                <w:rFonts w:ascii="Times New Roman"/>
                <w:b/>
                <w:i w:val="false"/>
                <w:color w:val="000000"/>
                <w:sz w:val="20"/>
              </w:rPr>
              <w:t>пробация</w:t>
            </w:r>
            <w:r>
              <w:rPr>
                <w:rFonts w:ascii="Times New Roman"/>
                <w:b w:val="false"/>
                <w:i w:val="false"/>
                <w:color w:val="000000"/>
                <w:sz w:val="20"/>
              </w:rPr>
              <w:t xml:space="preserve"> </w:t>
            </w:r>
            <w:r>
              <w:rPr>
                <w:rFonts w:ascii="Times New Roman"/>
                <w:b/>
                <w:i w:val="false"/>
                <w:color w:val="000000"/>
                <w:sz w:val="20"/>
              </w:rPr>
              <w:t>қызметіне</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қойылған</w:t>
            </w:r>
            <w:r>
              <w:rPr>
                <w:rFonts w:ascii="Times New Roman"/>
                <w:b w:val="false"/>
                <w:i w:val="false"/>
                <w:color w:val="000000"/>
                <w:sz w:val="20"/>
              </w:rPr>
              <w:t xml:space="preserve"> </w:t>
            </w:r>
            <w:r>
              <w:rPr>
                <w:rFonts w:ascii="Times New Roman"/>
                <w:b/>
                <w:i w:val="false"/>
                <w:color w:val="000000"/>
                <w:sz w:val="20"/>
              </w:rPr>
              <w:t>адамдардың</w:t>
            </w:r>
            <w:r>
              <w:rPr>
                <w:rFonts w:ascii="Times New Roman"/>
                <w:b w:val="false"/>
                <w:i w:val="false"/>
                <w:color w:val="000000"/>
                <w:sz w:val="20"/>
              </w:rPr>
              <w:t xml:space="preserve"> </w:t>
            </w:r>
            <w:r>
              <w:rPr>
                <w:rFonts w:ascii="Times New Roman"/>
                <w:b/>
                <w:i w:val="false"/>
                <w:color w:val="000000"/>
                <w:sz w:val="20"/>
              </w:rPr>
              <w:t>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басынан</w:t>
            </w:r>
            <w:r>
              <w:rPr>
                <w:rFonts w:ascii="Times New Roman"/>
                <w:b w:val="false"/>
                <w:i w:val="false"/>
                <w:color w:val="000000"/>
                <w:sz w:val="20"/>
              </w:rPr>
              <w:t xml:space="preserve"> </w:t>
            </w:r>
            <w:r>
              <w:rPr>
                <w:rFonts w:ascii="Times New Roman"/>
                <w:b/>
                <w:i w:val="false"/>
                <w:color w:val="000000"/>
                <w:sz w:val="20"/>
              </w:rPr>
              <w:t>бастап</w:t>
            </w:r>
            <w:r>
              <w:rPr>
                <w:rFonts w:ascii="Times New Roman"/>
                <w:b w:val="false"/>
                <w:i w:val="false"/>
                <w:color w:val="000000"/>
                <w:sz w:val="20"/>
              </w:rPr>
              <w:t xml:space="preserve"> </w:t>
            </w:r>
            <w:r>
              <w:rPr>
                <w:rFonts w:ascii="Times New Roman"/>
                <w:b/>
                <w:i w:val="false"/>
                <w:color w:val="000000"/>
                <w:sz w:val="20"/>
              </w:rPr>
              <w:t>есептен</w:t>
            </w:r>
            <w:r>
              <w:rPr>
                <w:rFonts w:ascii="Times New Roman"/>
                <w:b w:val="false"/>
                <w:i w:val="false"/>
                <w:color w:val="000000"/>
                <w:sz w:val="20"/>
              </w:rPr>
              <w:t xml:space="preserve"> </w:t>
            </w:r>
            <w:r>
              <w:rPr>
                <w:rFonts w:ascii="Times New Roman"/>
                <w:b/>
                <w:i w:val="false"/>
                <w:color w:val="000000"/>
                <w:sz w:val="20"/>
              </w:rPr>
              <w:t>шығарылған</w:t>
            </w:r>
            <w:r>
              <w:rPr>
                <w:rFonts w:ascii="Times New Roman"/>
                <w:b w:val="false"/>
                <w:i w:val="false"/>
                <w:color w:val="000000"/>
                <w:sz w:val="20"/>
              </w:rPr>
              <w:t xml:space="preserve"> </w:t>
            </w:r>
            <w:r>
              <w:rPr>
                <w:rFonts w:ascii="Times New Roman"/>
                <w:b/>
                <w:i w:val="false"/>
                <w:color w:val="000000"/>
                <w:sz w:val="20"/>
              </w:rPr>
              <w:t>адамдардың</w:t>
            </w:r>
            <w:r>
              <w:rPr>
                <w:rFonts w:ascii="Times New Roman"/>
                <w:b w:val="false"/>
                <w:i w:val="false"/>
                <w:color w:val="000000"/>
                <w:sz w:val="20"/>
              </w:rPr>
              <w:t xml:space="preserve"> </w:t>
            </w:r>
            <w:r>
              <w:rPr>
                <w:rFonts w:ascii="Times New Roman"/>
                <w:b/>
                <w:i w:val="false"/>
                <w:color w:val="000000"/>
                <w:sz w:val="20"/>
              </w:rPr>
              <w:t>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кезеңінің</w:t>
            </w:r>
            <w:r>
              <w:rPr>
                <w:rFonts w:ascii="Times New Roman"/>
                <w:b w:val="false"/>
                <w:i w:val="false"/>
                <w:color w:val="000000"/>
                <w:sz w:val="20"/>
              </w:rPr>
              <w:t xml:space="preserve"> </w:t>
            </w:r>
            <w:r>
              <w:rPr>
                <w:rFonts w:ascii="Times New Roman"/>
                <w:b/>
                <w:i w:val="false"/>
                <w:color w:val="000000"/>
                <w:sz w:val="20"/>
              </w:rPr>
              <w:t>соңында</w:t>
            </w:r>
            <w:r>
              <w:rPr>
                <w:rFonts w:ascii="Times New Roman"/>
                <w:b w:val="false"/>
                <w:i w:val="false"/>
                <w:color w:val="000000"/>
                <w:sz w:val="20"/>
              </w:rPr>
              <w:t xml:space="preserve"> </w:t>
            </w:r>
            <w:r>
              <w:rPr>
                <w:rFonts w:ascii="Times New Roman"/>
                <w:b/>
                <w:i w:val="false"/>
                <w:color w:val="000000"/>
                <w:sz w:val="20"/>
              </w:rPr>
              <w:t>пробация</w:t>
            </w:r>
            <w:r>
              <w:rPr>
                <w:rFonts w:ascii="Times New Roman"/>
                <w:b w:val="false"/>
                <w:i w:val="false"/>
                <w:color w:val="000000"/>
                <w:sz w:val="20"/>
              </w:rPr>
              <w:t xml:space="preserve"> </w:t>
            </w:r>
            <w:r>
              <w:rPr>
                <w:rFonts w:ascii="Times New Roman"/>
                <w:b/>
                <w:i w:val="false"/>
                <w:color w:val="000000"/>
                <w:sz w:val="20"/>
              </w:rPr>
              <w:t>қызметіне</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val="false"/>
                <w:i w:val="false"/>
                <w:color w:val="000000"/>
                <w:sz w:val="20"/>
              </w:rPr>
              <w:t xml:space="preserve"> </w:t>
            </w:r>
            <w:r>
              <w:rPr>
                <w:rFonts w:ascii="Times New Roman"/>
                <w:b/>
                <w:i w:val="false"/>
                <w:color w:val="000000"/>
                <w:sz w:val="20"/>
              </w:rPr>
              <w:t>адамдар</w:t>
            </w:r>
            <w:r>
              <w:rPr>
                <w:rFonts w:ascii="Times New Roman"/>
                <w:b w:val="false"/>
                <w:i w:val="false"/>
                <w:color w:val="000000"/>
                <w:sz w:val="20"/>
              </w:rPr>
              <w:t xml:space="preserve"> </w:t>
            </w:r>
            <w:r>
              <w:rPr>
                <w:rFonts w:ascii="Times New Roman"/>
                <w:b/>
                <w:i w:val="false"/>
                <w:color w:val="000000"/>
                <w:sz w:val="20"/>
              </w:rPr>
              <w:t>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қауіпсіздік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5" w:id="138"/>
      <w:r>
        <w:rPr>
          <w:rFonts w:ascii="Times New Roman"/>
          <w:b w:val="false"/>
          <w:i w:val="false"/>
          <w:color w:val="000000"/>
          <w:sz w:val="28"/>
        </w:rPr>
        <w:t>
      Салыстыра тексеруді жүргізгендер:</w:t>
      </w:r>
    </w:p>
    <w:bookmarkEnd w:id="138"/>
    <w:p>
      <w:pPr>
        <w:spacing w:after="0"/>
        <w:ind w:left="0"/>
        <w:jc w:val="both"/>
      </w:pPr>
      <w:r>
        <w:rPr>
          <w:rFonts w:ascii="Times New Roman"/>
          <w:b w:val="false"/>
          <w:i w:val="false"/>
          <w:color w:val="000000"/>
          <w:sz w:val="28"/>
        </w:rPr>
        <w:t xml:space="preserve"> Пробация қызметінің бастығы</w:t>
      </w:r>
    </w:p>
    <w:p>
      <w:pPr>
        <w:spacing w:after="0"/>
        <w:ind w:left="0"/>
        <w:jc w:val="both"/>
      </w:pPr>
      <w:r>
        <w:rPr>
          <w:rFonts w:ascii="Times New Roman"/>
          <w:b w:val="false"/>
          <w:i w:val="false"/>
          <w:color w:val="000000"/>
          <w:sz w:val="28"/>
        </w:rPr>
        <w:t xml:space="preserve"> 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органның</w:t>
      </w:r>
      <w:r>
        <w:rPr>
          <w:rFonts w:ascii="Times New Roman"/>
          <w:b w:val="false"/>
          <w:i w:val="false"/>
          <w:color w:val="000000"/>
          <w:sz w:val="28"/>
        </w:rPr>
        <w:t xml:space="preserve"> </w:t>
      </w:r>
      <w:r>
        <w:rPr>
          <w:rFonts w:ascii="Times New Roman"/>
          <w:b w:val="false"/>
          <w:i/>
          <w:color w:val="000000"/>
          <w:sz w:val="28"/>
        </w:rPr>
        <w:t>атауы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_________________________ __________________ </w:t>
      </w:r>
    </w:p>
    <w:p>
      <w:pPr>
        <w:spacing w:after="0"/>
        <w:ind w:left="0"/>
        <w:jc w:val="both"/>
      </w:pPr>
      <w:r>
        <w:rPr>
          <w:rFonts w:ascii="Times New Roman"/>
          <w:b w:val="false"/>
          <w:i w:val="false"/>
          <w:color w:val="000000"/>
          <w:sz w:val="28"/>
        </w:rPr>
        <w:t xml:space="preserve"> (атағы, тегі, аты-жөні) (қолы)</w:t>
      </w:r>
    </w:p>
    <w:p>
      <w:pPr>
        <w:spacing w:after="0"/>
        <w:ind w:left="0"/>
        <w:jc w:val="both"/>
      </w:pPr>
      <w:r>
        <w:rPr>
          <w:rFonts w:ascii="Times New Roman"/>
          <w:b w:val="false"/>
          <w:i w:val="false"/>
          <w:color w:val="000000"/>
          <w:sz w:val="28"/>
        </w:rPr>
        <w:t xml:space="preserve"> 20__ жылғы "___" __________</w:t>
      </w:r>
    </w:p>
    <w:p>
      <w:pPr>
        <w:spacing w:after="0"/>
        <w:ind w:left="0"/>
        <w:jc w:val="both"/>
      </w:pPr>
      <w:r>
        <w:rPr>
          <w:rFonts w:ascii="Times New Roman"/>
          <w:b w:val="false"/>
          <w:i w:val="false"/>
          <w:color w:val="000000"/>
          <w:sz w:val="28"/>
        </w:rPr>
        <w:t xml:space="preserve"> __________________ Қоғамдық қауіпсіздік бөлімшесінің бастығы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ҚАПб</w:t>
      </w:r>
      <w:r>
        <w:rPr>
          <w:rFonts w:ascii="Times New Roman"/>
          <w:b w:val="false"/>
          <w:i/>
          <w:color w:val="000000"/>
          <w:sz w:val="28"/>
        </w:rPr>
        <w:t>(Б)</w:t>
      </w:r>
      <w:r>
        <w:rPr>
          <w:rFonts w:ascii="Times New Roman"/>
          <w:b w:val="false"/>
          <w:i w:val="false"/>
          <w:color w:val="000000"/>
          <w:sz w:val="28"/>
        </w:rPr>
        <w:t xml:space="preserve"> </w:t>
      </w:r>
      <w:r>
        <w:rPr>
          <w:rFonts w:ascii="Times New Roman"/>
          <w:b w:val="false"/>
          <w:i/>
          <w:color w:val="000000"/>
          <w:sz w:val="28"/>
        </w:rPr>
        <w:t>атауы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______________________ ____________ </w:t>
      </w:r>
    </w:p>
    <w:p>
      <w:pPr>
        <w:spacing w:after="0"/>
        <w:ind w:left="0"/>
        <w:jc w:val="both"/>
      </w:pPr>
      <w:r>
        <w:rPr>
          <w:rFonts w:ascii="Times New Roman"/>
          <w:b w:val="false"/>
          <w:i w:val="false"/>
          <w:color w:val="000000"/>
          <w:sz w:val="28"/>
        </w:rPr>
        <w:t xml:space="preserve">       (атағы, Т.А.Ә.)       (қолы)</w:t>
      </w:r>
    </w:p>
    <w:p>
      <w:pPr>
        <w:spacing w:after="0"/>
        <w:ind w:left="0"/>
        <w:jc w:val="both"/>
      </w:pPr>
      <w:bookmarkStart w:name="z266" w:id="139"/>
      <w:r>
        <w:rPr>
          <w:rFonts w:ascii="Times New Roman"/>
          <w:b w:val="false"/>
          <w:i w:val="false"/>
          <w:color w:val="000000"/>
          <w:sz w:val="28"/>
        </w:rPr>
        <w:t xml:space="preserve">
      20__ жылғы "___"___________ </w:t>
      </w:r>
    </w:p>
    <w:bookmarkEnd w:id="139"/>
    <w:p>
      <w:pPr>
        <w:spacing w:after="0"/>
        <w:ind w:left="0"/>
        <w:jc w:val="both"/>
      </w:pPr>
      <w:r>
        <w:rPr>
          <w:rFonts w:ascii="Times New Roman"/>
          <w:b w:val="false"/>
          <w:i w:val="false"/>
          <w:color w:val="000000"/>
          <w:sz w:val="28"/>
        </w:rPr>
        <w:t xml:space="preserve">__________________ААО бастығы (инспекторы)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ҚАПб</w:t>
      </w:r>
      <w:r>
        <w:rPr>
          <w:rFonts w:ascii="Times New Roman"/>
          <w:b w:val="false"/>
          <w:i/>
          <w:color w:val="000000"/>
          <w:sz w:val="28"/>
        </w:rPr>
        <w:t>(Б)</w:t>
      </w:r>
      <w:r>
        <w:rPr>
          <w:rFonts w:ascii="Times New Roman"/>
          <w:b w:val="false"/>
          <w:i w:val="false"/>
          <w:color w:val="000000"/>
          <w:sz w:val="28"/>
        </w:rPr>
        <w:t xml:space="preserve"> </w:t>
      </w:r>
      <w:r>
        <w:rPr>
          <w:rFonts w:ascii="Times New Roman"/>
          <w:b w:val="false"/>
          <w:i/>
          <w:color w:val="000000"/>
          <w:sz w:val="28"/>
        </w:rPr>
        <w:t>атауы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 _________________ </w:t>
      </w:r>
    </w:p>
    <w:p>
      <w:pPr>
        <w:spacing w:after="0"/>
        <w:ind w:left="0"/>
        <w:jc w:val="both"/>
      </w:pPr>
      <w:r>
        <w:rPr>
          <w:rFonts w:ascii="Times New Roman"/>
          <w:b w:val="false"/>
          <w:i w:val="false"/>
          <w:color w:val="000000"/>
          <w:sz w:val="28"/>
        </w:rPr>
        <w:t xml:space="preserve">       (атағы, Т.А.Ә.)              (қолы)</w:t>
      </w:r>
    </w:p>
    <w:p>
      <w:pPr>
        <w:spacing w:after="0"/>
        <w:ind w:left="0"/>
        <w:jc w:val="both"/>
      </w:pPr>
      <w:r>
        <w:rPr>
          <w:rFonts w:ascii="Times New Roman"/>
          <w:b w:val="false"/>
          <w:i w:val="false"/>
          <w:color w:val="000000"/>
          <w:sz w:val="28"/>
        </w:rPr>
        <w:t xml:space="preserve"> 20__ жылғы "___"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