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b2eb" w14:textId="276b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және "Учаскелік полиция инспекторларын тағайындау қағидасын бекіту туралы" Қазақстан Республикасы Ішкі істер министрінің 2014 жылғы 17 шілдедегі № 438 бұйрығының және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2020 жылғы 6 ақпандағы № 91 бұйрығымен бекітілген Қазақстан Республикасы Ішкі істер министрінің кейбір бұйрықтарына енгізілетін өзгерістер мен толықтырулар тізбесінің 5-тармағының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 қазандағы № 742 бұйрығы. Қазақстан Республикасының Әділет министрлігінде 2025 жылғы 1 қазанда № 37018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Ішкі істер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"Учаскелік полиция инспекторларын тағайындау қағидасын бекіту туралы" Қазақстан Республикасы Ішкі істер министрінің 2014 жылғы 17 шілдедегі № 438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 № 9696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2020 жылғы 6 ақпандағы № 91 бұйрығымен бекітілген Қазақстан Республикасы Ішкі істер министрінің кейбір бұйрықтарына енгізілетін өзгерістер мен толықтырулар тізбесінің </w:t>
      </w:r>
      <w:r>
        <w:rPr>
          <w:rFonts w:ascii="Times New Roman"/>
          <w:b w:val="false"/>
          <w:i w:val="false"/>
          <w:color w:val="000000"/>
          <w:sz w:val="28"/>
        </w:rPr>
        <w:t>5-тармағының</w:t>
      </w:r>
      <w:r>
        <w:rPr>
          <w:rFonts w:ascii="Times New Roman"/>
          <w:b w:val="false"/>
          <w:i w:val="false"/>
          <w:color w:val="000000"/>
          <w:sz w:val="28"/>
        </w:rPr>
        <w:t xml:space="preserve"> (Нормативтік құқықтық актілерді мемлекеттік тіркеу тізілімде № 20004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 орындау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 қазандағы</w:t>
            </w:r>
            <w:r>
              <w:br/>
            </w:r>
            <w:r>
              <w:rPr>
                <w:rFonts w:ascii="Times New Roman"/>
                <w:b w:val="false"/>
                <w:i w:val="false"/>
                <w:color w:val="000000"/>
                <w:sz w:val="20"/>
              </w:rPr>
              <w:t>№ 742</w:t>
            </w:r>
            <w:r>
              <w:br/>
            </w:r>
            <w:r>
              <w:rPr>
                <w:rFonts w:ascii="Times New Roman"/>
                <w:b w:val="false"/>
                <w:i w:val="false"/>
                <w:color w:val="000000"/>
                <w:sz w:val="20"/>
              </w:rPr>
              <w:t>Бұйрықпен бекітілген</w:t>
            </w:r>
          </w:p>
        </w:tc>
      </w:tr>
    </w:tbl>
    <w:bookmarkStart w:name="z17" w:id="11"/>
    <w:p>
      <w:pPr>
        <w:spacing w:after="0"/>
        <w:ind w:left="0"/>
        <w:jc w:val="left"/>
      </w:pPr>
      <w:r>
        <w:rPr>
          <w:rFonts w:ascii="Times New Roman"/>
          <w:b/>
          <w:i w:val="false"/>
          <w:color w:val="000000"/>
        </w:rPr>
        <w:t xml:space="preserve"> Қазақстан Республикасы Ішкі істер министрінің кейбір бұйрықтарына енгізілетін өзгерістер тізбесі</w:t>
      </w:r>
    </w:p>
    <w:bookmarkEnd w:id="11"/>
    <w:bookmarkStart w:name="z18" w:id="12"/>
    <w:p>
      <w:pPr>
        <w:spacing w:after="0"/>
        <w:ind w:left="0"/>
        <w:jc w:val="both"/>
      </w:pPr>
      <w:r>
        <w:rPr>
          <w:rFonts w:ascii="Times New Roman"/>
          <w:b w:val="false"/>
          <w:i w:val="false"/>
          <w:color w:val="000000"/>
          <w:sz w:val="28"/>
        </w:rPr>
        <w:t xml:space="preserve">
      1. "Бақылау және қадағалау функцияларына байланысты емес, қоғамдық тәртiптi қамтамасыз ету жөнiндегi iс-шараларға азаматтарды тарту ережесін, олардың нысандары мен түрлерiн бекіту туралы" Қазақстан Республикасы Ішкі істер министрінің 2004 жылғы 27 қарашадағы № 641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3326 тіркелген) мынадай өзгерістер енгізілсін:</w:t>
      </w:r>
    </w:p>
    <w:bookmarkEnd w:id="12"/>
    <w:bookmarkStart w:name="z19" w:id="13"/>
    <w:p>
      <w:pPr>
        <w:spacing w:after="0"/>
        <w:ind w:left="0"/>
        <w:jc w:val="both"/>
      </w:pPr>
      <w:r>
        <w:rPr>
          <w:rFonts w:ascii="Times New Roman"/>
          <w:b w:val="false"/>
          <w:i w:val="false"/>
          <w:color w:val="000000"/>
          <w:sz w:val="28"/>
        </w:rPr>
        <w:t>
      тақырып мынадай редакцияда жазылсын:</w:t>
      </w:r>
    </w:p>
    <w:bookmarkEnd w:id="13"/>
    <w:bookmarkStart w:name="z20" w:id="14"/>
    <w:p>
      <w:pPr>
        <w:spacing w:after="0"/>
        <w:ind w:left="0"/>
        <w:jc w:val="both"/>
      </w:pPr>
      <w:r>
        <w:rPr>
          <w:rFonts w:ascii="Times New Roman"/>
          <w:b w:val="false"/>
          <w:i w:val="false"/>
          <w:color w:val="000000"/>
          <w:sz w:val="28"/>
        </w:rPr>
        <w:t>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түрлерiн бекіту туралы";</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 және 2) тармақшасына сәйкес және қоғамдық тәртіпті қамтамасыз етуге азаматтық тұрғындарды тарту жөніндегі ішкі істер органдарының жұмысын одан әрі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"1. Қоса беріліп отырған: </w:t>
      </w:r>
    </w:p>
    <w:bookmarkEnd w:id="16"/>
    <w:bookmarkStart w:name="z25" w:id="17"/>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w:t>
      </w:r>
    </w:p>
    <w:bookmarkEnd w:id="17"/>
    <w:bookmarkStart w:name="z26" w:id="1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қоғамдық тәртіпті қамтамасыз етуге қатысатын азаматтар куәлігінің үлгісі және эмблемасының нышаны бекітілсін.";</w:t>
      </w:r>
    </w:p>
    <w:bookmarkEnd w:id="18"/>
    <w:bookmarkStart w:name="z27" w:id="19"/>
    <w:p>
      <w:pPr>
        <w:spacing w:after="0"/>
        <w:ind w:left="0"/>
        <w:jc w:val="both"/>
      </w:pPr>
      <w:r>
        <w:rPr>
          <w:rFonts w:ascii="Times New Roman"/>
          <w:b w:val="false"/>
          <w:i w:val="false"/>
          <w:color w:val="000000"/>
          <w:sz w:val="28"/>
        </w:rPr>
        <w:t xml:space="preserve">
      көрсетілген бұйрықпен бекітілген Бақылау және қадағалау функцияларына байланысты емес қоғамдық тәртіпті қамтамасыз ету жөніндегі іс-шараларға азаматтарды тарту </w:t>
      </w:r>
      <w:r>
        <w:rPr>
          <w:rFonts w:ascii="Times New Roman"/>
          <w:b w:val="false"/>
          <w:i w:val="false"/>
          <w:color w:val="000000"/>
          <w:sz w:val="28"/>
        </w:rPr>
        <w:t>ережесі</w:t>
      </w:r>
      <w:r>
        <w:rPr>
          <w:rFonts w:ascii="Times New Roman"/>
          <w:b w:val="false"/>
          <w:i w:val="false"/>
          <w:color w:val="000000"/>
          <w:sz w:val="28"/>
        </w:rPr>
        <w:t>, олардың нысандары мен түрлерінде: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 Осы Бақылау және қадағалау функцияларына байланысты емес, қоғамдық тәртiптi қамтамасыз ету жөнiндегi iс-шараларға азаматтарды тартудың қағидалары, нысандары мен түрлерi (бұдан әрі – Қағидалар) Қазақстан Республикасында қоғамдық тәртіпті қамтамасыз ету жөніндегі іс-шараларға азаматтарды тартудың тәртібін, нысандары мен түрлерiн айқындайды.";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33" w:id="2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w:t>
      </w:r>
      <w:r>
        <w:rPr>
          <w:rFonts w:ascii="Times New Roman"/>
          <w:b w:val="false"/>
          <w:i w:val="false"/>
          <w:color w:val="000000"/>
          <w:sz w:val="28"/>
        </w:rPr>
        <w:t xml:space="preserve">-және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іс-шараларды өткізудің алдында, қоғамдық тәртіпті қамтамасыз етуге қатысатын азаматтармен учаскелік полиция пункттерінде қоғамдық қауіпсіздік бөлімшесінің қызметкерлерімен құқықтық-түсіндіру жұмыстары жүргізіледі, оған:";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35" w:id="23"/>
    <w:p>
      <w:pPr>
        <w:spacing w:after="0"/>
        <w:ind w:left="0"/>
        <w:jc w:val="both"/>
      </w:pPr>
      <w:r>
        <w:rPr>
          <w:rFonts w:ascii="Times New Roman"/>
          <w:b w:val="false"/>
          <w:i w:val="false"/>
          <w:color w:val="000000"/>
          <w:sz w:val="28"/>
        </w:rPr>
        <w:t>
      "12. Қоғамдық тәртіпті қамтамасыз етуге қатысатын азаматтарға құқық қорғау саласындағы олардың құқықтары мен міндеттерін түсіндіру азаматтар осы мәселе бойынша көмек көрсетуге ниет білдірген қоғамдық қауіпсіздік бөлімшесіне жүктеледі.";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"13. Қоғамдық тәртіпті қамтамасыз етуге қатысуға ниет білдірген азамат ішкі істер органына еркін нысанда өтініш береді, оған Қазақстан Республикасының азаматы жеке куәлігінің не паспортының көшірмесін, өмірі мен денсаулығын сақтандыру туралы келісімшарт болған жағдайда оның көшірмесін қоса береді. Азаматтың өтінішінде ол қатысуға ниет білдірген қоғамдық тәртіпті қамтамасыз ету саласы және тиісті қоғамдық қауіпсіздік бөлімшесінің атауы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"14. Ішкі істер органы өтініш келіп түскен күннен бастап күнтізбелік отыз күн ішінде азаматты наркологиялық, психоневрологиялық және өзге де есепке алу бойынша тексереді, одан кейін ауданның (облыстық маңызы бар қаланың) жергілікті атқарушы органына тиісті өтінішхат беріп, оған ұсынылған құжаттардың көшірмелерін қоса тігеді, не қабылданған шешімнің себептерін көрсете отырып, өтініш берушіге көрсетілген мерзімде жазбаша түрде бас тартады.</w:t>
      </w:r>
    </w:p>
    <w:bookmarkEnd w:id="25"/>
    <w:bookmarkStart w:name="z40" w:id="26"/>
    <w:p>
      <w:pPr>
        <w:spacing w:after="0"/>
        <w:ind w:left="0"/>
        <w:jc w:val="both"/>
      </w:pPr>
      <w:r>
        <w:rPr>
          <w:rFonts w:ascii="Times New Roman"/>
          <w:b w:val="false"/>
          <w:i w:val="false"/>
          <w:color w:val="000000"/>
          <w:sz w:val="28"/>
        </w:rPr>
        <w:t>
       Қоғамдық тәртіпті қамтамасыз етуге көмек көрсетуге ниет білдірген азаматтың өтінішін өндірісіне қабылдаған ішкі істер органының басшысы және қоғамдық қауіпсіздік бөлімшесі тексеру іс-шараларын уақытылы жүргізуді және жинақталған материалдарды жергілікті атқарушы органға жіберуді қамтамасыз 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"15. Ауданның (облыстық маңызы бар қаланың) жергілікті атқарушы органы келіп түскен өтінішхатты жеті жұмыс күні ішінде қарайды, азаматты тіркеуді жүргізеді және оны қоғамдық тәртіпті қамтамасыз етуге қатысатын азаматтардың есебіне алады, бұл туралы ішкі істер органын жазбаша түрде хабардар 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xml:space="preserve">
      "16. Азаматтың тіркелгені туралы ақпаратты алғаннан кейін қоғамдық қауіпсіздік бөлімшесі оған есепке алу ісін ашады,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тәртіпті қамтамасыз етуге қатысатын азаматтардың есепке алу істерін тіркеу журналында есепке алынады. Қоғамдық тәртіпті қамтамасыз етуге қатысатын азаматтар ұжымына бір бақылау ісі ашылады,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өзінше қызмет көрсету бірлестіктерін қадағалау істерін тіркеу журналында есепке алынады.</w:t>
      </w:r>
    </w:p>
    <w:bookmarkEnd w:id="28"/>
    <w:bookmarkStart w:name="z45" w:id="29"/>
    <w:p>
      <w:pPr>
        <w:spacing w:after="0"/>
        <w:ind w:left="0"/>
        <w:jc w:val="both"/>
      </w:pPr>
      <w:r>
        <w:rPr>
          <w:rFonts w:ascii="Times New Roman"/>
          <w:b w:val="false"/>
          <w:i w:val="false"/>
          <w:color w:val="000000"/>
          <w:sz w:val="28"/>
        </w:rPr>
        <w:t>
      Азаматтар мен қоғамдық бірлестіктерді жалпы есепке алу және қоғамдық тәртіпті қамтамасыз ету саласындағы олардың қызметін үйлестіруді қоғамдық қауіпсіздік бөлімшесінің басшысы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аталған мән-жайлар туындаған кезде ауданның (облыстық маңызы бар қаланың) жергілікті атқарушы органы тиісті ішкі істер органының ұсынымы бойынша бұл азаматты қоғамдық тәртіпті қамтамасыз етуге қатысатын азаматтар есебінен шығарады. Қоғамдық тәртіпті қамтамасыз етуге азаматтың қатысуын тоқтату туралы материалдарды дайындауды ол есепте тұрған қоғамдық қауіпсіздік бөлімшесі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xml:space="preserve">
      "23. Қоғамдық тәртіпті қамтамасыз етуге қатысатын азаматтарды есепке алуды, тіркеуді және куәліктер мен омырау белгілерін беруді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ішкі істер органының қоғамдық қауіпсіздік бөлімшелері жүзеге асырады.";</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1" w:id="32"/>
    <w:p>
      <w:pPr>
        <w:spacing w:after="0"/>
        <w:ind w:left="0"/>
        <w:jc w:val="both"/>
      </w:pPr>
      <w:r>
        <w:rPr>
          <w:rFonts w:ascii="Times New Roman"/>
          <w:b w:val="false"/>
          <w:i w:val="false"/>
          <w:color w:val="000000"/>
          <w:sz w:val="28"/>
        </w:rPr>
        <w:t>
      "26. Қоғамдық тәртіпті қамтамасыз етуге қатысатын азаматтардың есепке алу істерін жүргізетін қоғамдық қауіпсіздік бөлімшесі ай сайын олардың қызметінің нәтижелерін талдамалық анықтаманы ресімдей отырып, Қазақстан Республикасының заңнамасында көзделген көтермелеу шараларын қолданудың орындылығы туралы дәлелді ұсынысты ішкі істер органдарының басшылығына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3" w:id="33"/>
    <w:p>
      <w:pPr>
        <w:spacing w:after="0"/>
        <w:ind w:left="0"/>
        <w:jc w:val="both"/>
      </w:pPr>
      <w:r>
        <w:rPr>
          <w:rFonts w:ascii="Times New Roman"/>
          <w:b w:val="false"/>
          <w:i w:val="false"/>
          <w:color w:val="000000"/>
          <w:sz w:val="28"/>
        </w:rPr>
        <w:t>
      "28. Қорытындыланған талдау анықтамалары қоғамдық қауіпсіздік бөлімшелерінің өкілдері мен көтермелеуге ұсынылған азаматтар шақырыла отырып, қалалық, аудандық ішкі істер органы басшылығының кеңесінде қаралады. Кеңес қорытындысы бойынша жергілікті атқарушы органға қоғамдық тәртіпті сақтауда, қылмыстардың алдын алуда, жолын кесуде және ашуда, қылмыстарды жасаған адамдарды іздестіру мен ұстауда белсенді түрде көмек көрсеткен азаматтарды көтермелеу жөнінде өтінішхат дайындау туралы шешім қабылданады.</w:t>
      </w:r>
    </w:p>
    <w:bookmarkEnd w:id="33"/>
    <w:bookmarkStart w:name="z54" w:id="34"/>
    <w:p>
      <w:pPr>
        <w:spacing w:after="0"/>
        <w:ind w:left="0"/>
        <w:jc w:val="both"/>
      </w:pPr>
      <w:r>
        <w:rPr>
          <w:rFonts w:ascii="Times New Roman"/>
          <w:b w:val="false"/>
          <w:i w:val="false"/>
          <w:color w:val="000000"/>
          <w:sz w:val="28"/>
        </w:rPr>
        <w:t xml:space="preserve">
      Өтінішхатта азаматты көтермелеуге ұсынудың негіздері көрсетіледі. Оған ішкі істер органының бастығы куәландырған қоғамдық тәртіпті қамтамасыз етуге қатысқан азаматтардың жұмыс нәтижелерін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есепке алу табелі қоса беріледі.";</w:t>
      </w:r>
    </w:p>
    <w:bookmarkEnd w:id="34"/>
    <w:bookmarkStart w:name="z55"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35"/>
    <w:bookmarkStart w:name="z56" w:id="36"/>
    <w:p>
      <w:pPr>
        <w:spacing w:after="0"/>
        <w:ind w:left="0"/>
        <w:jc w:val="both"/>
      </w:pPr>
      <w:r>
        <w:rPr>
          <w:rFonts w:ascii="Times New Roman"/>
          <w:b w:val="false"/>
          <w:i w:val="false"/>
          <w:color w:val="000000"/>
          <w:sz w:val="28"/>
        </w:rPr>
        <w:t xml:space="preserve">
      2. "Әкімшілік қадағалаудағы адамдарды есепке алу қағидаларын бекіту туралы" Қазақстан Республикасы Ішкі істер министрінің 2005 жылғы 11 ақпандағы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3505) мынадай өзгерістер енгізілсін: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"1. Қоса беріліп отырған Әкімшілік қадағалаудағы адамдарды есепке алу қағидалары бекітілсін.";</w:t>
      </w:r>
    </w:p>
    <w:bookmarkEnd w:id="37"/>
    <w:bookmarkStart w:name="z59" w:id="38"/>
    <w:p>
      <w:pPr>
        <w:spacing w:after="0"/>
        <w:ind w:left="0"/>
        <w:jc w:val="both"/>
      </w:pPr>
      <w:r>
        <w:rPr>
          <w:rFonts w:ascii="Times New Roman"/>
          <w:b w:val="false"/>
          <w:i w:val="false"/>
          <w:color w:val="000000"/>
          <w:sz w:val="28"/>
        </w:rPr>
        <w:t xml:space="preserve">
      көрсетілген бұйрықпен бекітілген Әкімшілік қадағалауда тұрған адамдарды есепке алу </w:t>
      </w:r>
      <w:r>
        <w:rPr>
          <w:rFonts w:ascii="Times New Roman"/>
          <w:b w:val="false"/>
          <w:i w:val="false"/>
          <w:color w:val="000000"/>
          <w:sz w:val="28"/>
        </w:rPr>
        <w:t>ережесінде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1" w:id="39"/>
    <w:p>
      <w:pPr>
        <w:spacing w:after="0"/>
        <w:ind w:left="0"/>
        <w:jc w:val="both"/>
      </w:pPr>
      <w:r>
        <w:rPr>
          <w:rFonts w:ascii="Times New Roman"/>
          <w:b w:val="false"/>
          <w:i w:val="false"/>
          <w:color w:val="000000"/>
          <w:sz w:val="28"/>
        </w:rPr>
        <w:t>
      " Әкімшілік қадағалаудағы адамдарды есепке алу қағидалары";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40"/>
    <w:p>
      <w:pPr>
        <w:spacing w:after="0"/>
        <w:ind w:left="0"/>
        <w:jc w:val="both"/>
      </w:pPr>
      <w:r>
        <w:rPr>
          <w:rFonts w:ascii="Times New Roman"/>
          <w:b w:val="false"/>
          <w:i w:val="false"/>
          <w:color w:val="000000"/>
          <w:sz w:val="28"/>
        </w:rPr>
        <w:t>
      "1. Осы Әкімшілік қадағалаудағы адамдарды есепке алу қағидалары (бұдан әрі – Қағидалар) әкімшілік қадағалаудағы адамдарды есепке алу тәртібін айқындайды.";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5" w:id="41"/>
    <w:p>
      <w:pPr>
        <w:spacing w:after="0"/>
        <w:ind w:left="0"/>
        <w:jc w:val="both"/>
      </w:pPr>
      <w:r>
        <w:rPr>
          <w:rFonts w:ascii="Times New Roman"/>
          <w:b w:val="false"/>
          <w:i w:val="false"/>
          <w:color w:val="000000"/>
          <w:sz w:val="28"/>
        </w:rPr>
        <w:t>
      "5. Есепте тұрғандармен профилактикалық жұмыс жүргізу барысын бақылауды қоғамдық қауіпсіздік бөлімшесіне жетекшілік ететін ішкі істер органы бастығының орынбасары не қоғамдық қауіпсіздік бөлімшесінің басшысы жүзеге асырады, олар тоқсан сайын әкімшілік қадағалау істерінің жүргізілуін тексереді.";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67" w:id="42"/>
    <w:p>
      <w:pPr>
        <w:spacing w:after="0"/>
        <w:ind w:left="0"/>
        <w:jc w:val="both"/>
      </w:pPr>
      <w:r>
        <w:rPr>
          <w:rFonts w:ascii="Times New Roman"/>
          <w:b w:val="false"/>
          <w:i w:val="false"/>
          <w:color w:val="000000"/>
          <w:sz w:val="28"/>
        </w:rPr>
        <w:t xml:space="preserve">
      "7. Учаскелік инспектор Заңның </w:t>
      </w:r>
      <w:r>
        <w:rPr>
          <w:rFonts w:ascii="Times New Roman"/>
          <w:b w:val="false"/>
          <w:i w:val="false"/>
          <w:color w:val="000000"/>
          <w:sz w:val="28"/>
        </w:rPr>
        <w:t>2-бабының</w:t>
      </w:r>
      <w:r>
        <w:rPr>
          <w:rFonts w:ascii="Times New Roman"/>
          <w:b w:val="false"/>
          <w:i w:val="false"/>
          <w:color w:val="000000"/>
          <w:sz w:val="28"/>
        </w:rPr>
        <w:t xml:space="preserve"> в) тармағы бойынша әкімшілік қадағалау орнату туралы қаулыны алған сәттен бастап тәулік ішінде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енгізу үшін тапсырма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толтырады және "Бүркіт" бірыңғай ақпараттық жүйесіне енгізу үшін облыстың, республикалық маңызы бар қалалардың, астананың қоғамдық қауіпсіздік бөлімшесінің бастығына жолдайды.".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9" w:id="43"/>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7-бабына</w:t>
      </w:r>
      <w:r>
        <w:rPr>
          <w:rFonts w:ascii="Times New Roman"/>
          <w:b w:val="false"/>
          <w:i w:val="false"/>
          <w:color w:val="000000"/>
          <w:sz w:val="28"/>
        </w:rPr>
        <w:t xml:space="preserve"> сәйкес ішкі істер органының бастығы (оның міндетін атқаратын адам) қадағаланушыға шектеу орнату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ұсыну шығарады және оны үш күн ішінде сотқа жібереді.</w:t>
      </w:r>
    </w:p>
    <w:bookmarkEnd w:id="43"/>
    <w:bookmarkStart w:name="z70" w:id="44"/>
    <w:p>
      <w:pPr>
        <w:spacing w:after="0"/>
        <w:ind w:left="0"/>
        <w:jc w:val="both"/>
      </w:pPr>
      <w:r>
        <w:rPr>
          <w:rFonts w:ascii="Times New Roman"/>
          <w:b w:val="false"/>
          <w:i w:val="false"/>
          <w:color w:val="000000"/>
          <w:sz w:val="28"/>
        </w:rPr>
        <w:t xml:space="preserve">
      Қоғамдық қауіпсіздік бөлімшесінің бастығы соттың шектеу орнату туралы қаулысын алып, учаскелік инспектордың қатысуымен қадағаланушыға әкімшілік қадағалаудың, оның міндеттерін және орнатылған қадағалаудың қағидалары мен шектеулерін бұзғаны үшін жауапкершілігін түсіндіреді. </w:t>
      </w:r>
    </w:p>
    <w:bookmarkEnd w:id="44"/>
    <w:bookmarkStart w:name="z71" w:id="45"/>
    <w:p>
      <w:pPr>
        <w:spacing w:after="0"/>
        <w:ind w:left="0"/>
        <w:jc w:val="both"/>
      </w:pPr>
      <w:r>
        <w:rPr>
          <w:rFonts w:ascii="Times New Roman"/>
          <w:b w:val="false"/>
          <w:i w:val="false"/>
          <w:color w:val="000000"/>
          <w:sz w:val="28"/>
        </w:rPr>
        <w:t xml:space="preserve">
       Қадағаланушыға қатысты белгіленген шектеулердің тізбесін ішкі істер органының ұсынуы бойынша оның жеке басын, өмір сүру салтын және мінез-құлқын ескере отырып, судья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шектеулер шегінде қысқартуы немесе толықтыруы мүмкін. </w:t>
      </w:r>
    </w:p>
    <w:bookmarkEnd w:id="45"/>
    <w:bookmarkStart w:name="z72" w:id="46"/>
    <w:p>
      <w:pPr>
        <w:spacing w:after="0"/>
        <w:ind w:left="0"/>
        <w:jc w:val="both"/>
      </w:pPr>
      <w:r>
        <w:rPr>
          <w:rFonts w:ascii="Times New Roman"/>
          <w:b w:val="false"/>
          <w:i w:val="false"/>
          <w:color w:val="000000"/>
          <w:sz w:val="28"/>
        </w:rPr>
        <w:t>
       Шектеулер тізбесін қысқарту немесе оны толықтыру туралы ұсынысты әкімшілік қадағалауды жүзеге асыратын учаскелік инспектор дайындайды және ішкі істер органының бастығы (оның міндетін атқаратын адам) қол қойғаннан кейін сотқа жібереді. Судьяның шектеулерді өзгерту туралы қаулысын алған күннен бастап үш күн мерзімде қадағаланушыға қол қойғызып жарияланады.".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74" w:id="47"/>
    <w:p>
      <w:pPr>
        <w:spacing w:after="0"/>
        <w:ind w:left="0"/>
        <w:jc w:val="both"/>
      </w:pPr>
      <w:r>
        <w:rPr>
          <w:rFonts w:ascii="Times New Roman"/>
          <w:b w:val="false"/>
          <w:i w:val="false"/>
          <w:color w:val="000000"/>
          <w:sz w:val="28"/>
        </w:rPr>
        <w:t>
      "38. Қадағаланушы басқа ішкі істер органы қызмет көрсету аумағына келгеннен кейін қоғамдық қауіпсіздік бөлімшесінің уәкілетті қызметкері немесе осы адам тұратын қызмет көрсету аумағындағы учаскелік инспектор қадағаланушының келгені және кеткені туралы бағыттық парағына белгі енгізеді, оларды ішкі істер органының мөрімен (мөртабанымен) растайды.".</w:t>
      </w:r>
    </w:p>
    <w:bookmarkEnd w:id="47"/>
    <w:bookmarkStart w:name="z75" w:id="48"/>
    <w:p>
      <w:pPr>
        <w:spacing w:after="0"/>
        <w:ind w:left="0"/>
        <w:jc w:val="both"/>
      </w:pPr>
      <w:r>
        <w:rPr>
          <w:rFonts w:ascii="Times New Roman"/>
          <w:b w:val="false"/>
          <w:i w:val="false"/>
          <w:color w:val="000000"/>
          <w:sz w:val="28"/>
        </w:rPr>
        <w:t xml:space="preserve">
      59-тармақтың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8"/>
    <w:bookmarkStart w:name="z76" w:id="49"/>
    <w:p>
      <w:pPr>
        <w:spacing w:after="0"/>
        <w:ind w:left="0"/>
        <w:jc w:val="both"/>
      </w:pPr>
      <w:r>
        <w:rPr>
          <w:rFonts w:ascii="Times New Roman"/>
          <w:b w:val="false"/>
          <w:i w:val="false"/>
          <w:color w:val="000000"/>
          <w:sz w:val="28"/>
        </w:rPr>
        <w:t>
      "2) электрондық бақылау құралдарын бұзу, рұқсатсыз шешу, сот белгілеген шектеулерді бұзу фактілері туралы ақпарат алған кезде қоғамдық қауіпсіздік бөлімшесінің бастығына не оны алмастыратын адамға баяндатпен баяндайды және осы Қағидаларға 23-қосымшаға сәйкес нысан бойынша қадағалауға алынған адамдағы электрондық бақылау құралдары арқылы анықталған бұзушылықтарды есепке алу журналына тиісті белгілер жүргізеді.".</w:t>
      </w:r>
    </w:p>
    <w:bookmarkEnd w:id="49"/>
    <w:bookmarkStart w:name="z77" w:id="50"/>
    <w:p>
      <w:pPr>
        <w:spacing w:after="0"/>
        <w:ind w:left="0"/>
        <w:jc w:val="both"/>
      </w:pPr>
      <w:r>
        <w:rPr>
          <w:rFonts w:ascii="Times New Roman"/>
          <w:b w:val="false"/>
          <w:i w:val="false"/>
          <w:color w:val="000000"/>
          <w:sz w:val="28"/>
        </w:rPr>
        <w:t xml:space="preserve">
      3. "Ішкі істер органдарында профилактикалық есепте тұратын адамдарды профилактикалық бақылауды жүзеге асыру жөніндегі қағиданы бекіту туралы" Қазақстан Республикасы Ішкі істер министрінің 2014 жылғы 15 шілдедегі № 432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9695 тіркелген) мынадай өзгерістер енгізілсін:</w:t>
      </w:r>
    </w:p>
    <w:bookmarkEnd w:id="50"/>
    <w:bookmarkStart w:name="z78" w:id="51"/>
    <w:p>
      <w:pPr>
        <w:spacing w:after="0"/>
        <w:ind w:left="0"/>
        <w:jc w:val="both"/>
      </w:pPr>
      <w:r>
        <w:rPr>
          <w:rFonts w:ascii="Times New Roman"/>
          <w:b w:val="false"/>
          <w:i w:val="false"/>
          <w:color w:val="000000"/>
          <w:sz w:val="28"/>
        </w:rPr>
        <w:t>
      тақырып мынадай редакцияда жазылсын:</w:t>
      </w:r>
    </w:p>
    <w:bookmarkEnd w:id="51"/>
    <w:bookmarkStart w:name="z79" w:id="52"/>
    <w:p>
      <w:pPr>
        <w:spacing w:after="0"/>
        <w:ind w:left="0"/>
        <w:jc w:val="both"/>
      </w:pPr>
      <w:r>
        <w:rPr>
          <w:rFonts w:ascii="Times New Roman"/>
          <w:b w:val="false"/>
          <w:i w:val="false"/>
          <w:color w:val="000000"/>
          <w:sz w:val="28"/>
        </w:rPr>
        <w:t>
      "Ішкі істер органдарында профилактикалық есепте тұратын адамдарды профилактикалық бақылауды жүзеге асыру қағидаларын бекіту туралы";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1" w:id="53"/>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308)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3"/>
    <w:bookmarkStart w:name="z82" w:id="54"/>
    <w:p>
      <w:pPr>
        <w:spacing w:after="0"/>
        <w:ind w:left="0"/>
        <w:jc w:val="both"/>
      </w:pPr>
      <w:r>
        <w:rPr>
          <w:rFonts w:ascii="Times New Roman"/>
          <w:b w:val="false"/>
          <w:i w:val="false"/>
          <w:color w:val="000000"/>
          <w:sz w:val="28"/>
        </w:rPr>
        <w:t xml:space="preserve">
      көрсетілген бұйрықпен бекітілген Ішкі істер органдарында профилактикалық есепте тұратын адамдарды профилактикалық бақылауды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4" w:id="55"/>
    <w:p>
      <w:pPr>
        <w:spacing w:after="0"/>
        <w:ind w:left="0"/>
        <w:jc w:val="both"/>
      </w:pPr>
      <w:r>
        <w:rPr>
          <w:rFonts w:ascii="Times New Roman"/>
          <w:b w:val="false"/>
          <w:i w:val="false"/>
          <w:color w:val="000000"/>
          <w:sz w:val="28"/>
        </w:rPr>
        <w:t>
      "Ішкі істер органдарында профилактикалық есепте тұратын адамдарды профилактикалық бақылауды жүзеге асыру қағидалары";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6" w:id="56"/>
    <w:p>
      <w:pPr>
        <w:spacing w:after="0"/>
        <w:ind w:left="0"/>
        <w:jc w:val="both"/>
      </w:pPr>
      <w:r>
        <w:rPr>
          <w:rFonts w:ascii="Times New Roman"/>
          <w:b w:val="false"/>
          <w:i w:val="false"/>
          <w:color w:val="000000"/>
          <w:sz w:val="28"/>
        </w:rPr>
        <w:t xml:space="preserve">
      "1. Осы Ішкі істер органдарында профилактикалық есепте тұратын адамдарды профилактикалық бақылауды жүзеге асыру қағидалары (бұдан әрі – Қағидалар)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308) тармақшасына</w:t>
      </w:r>
      <w:r>
        <w:rPr>
          <w:rFonts w:ascii="Times New Roman"/>
          <w:b w:val="false"/>
          <w:i w:val="false"/>
          <w:color w:val="000000"/>
          <w:sz w:val="28"/>
        </w:rPr>
        <w:t xml:space="preserve"> сәйкес, "Тұрмыстық зорлық-зомбылық профилактикасы туралы", "Құқық бұзушылық профилактикасы туралы",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Заңдарына сәйкес әзірленді және ішкі істер органдарында профилактикалық есепте тұратын адамдарды профилактикалық бақылауды жүзеге асыру тәртібін айқындайды.";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8" w:id="57"/>
    <w:p>
      <w:pPr>
        <w:spacing w:after="0"/>
        <w:ind w:left="0"/>
        <w:jc w:val="both"/>
      </w:pPr>
      <w:r>
        <w:rPr>
          <w:rFonts w:ascii="Times New Roman"/>
          <w:b w:val="false"/>
          <w:i w:val="false"/>
          <w:color w:val="000000"/>
          <w:sz w:val="28"/>
        </w:rPr>
        <w:t>
      "12. Аумақтық полиция органының, ішкі істер органы қоғамдық қауіпсіздік бөлімшесінің бастықтары, олардың орынбасарлары, учаскелік полиция инспекторлары, кәмелетке толмағандардың істері және әйелдерді зорлық-зомбылықтан қорғау жөніндегі учаскелік полиция инспекторлары тұрмыстық зорлық-зомбылық жасаған адамға қатысты қорғау нұсқамасын шығарады.</w:t>
      </w:r>
    </w:p>
    <w:bookmarkEnd w:id="57"/>
    <w:bookmarkStart w:name="z89" w:id="58"/>
    <w:p>
      <w:pPr>
        <w:spacing w:after="0"/>
        <w:ind w:left="0"/>
        <w:jc w:val="both"/>
      </w:pPr>
      <w:r>
        <w:rPr>
          <w:rFonts w:ascii="Times New Roman"/>
          <w:b w:val="false"/>
          <w:i w:val="false"/>
          <w:color w:val="000000"/>
          <w:sz w:val="28"/>
        </w:rPr>
        <w:t xml:space="preserve">
      Бұл ретте, жәбірленушінің қауіпсіздігін қамтамасыз ету мақсатында "Тұрмыстық зорлық-зомбылық профилактикасы туралы"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көзделген шектеулер оның пікірін ескере отырып, белгіленеді.".</w:t>
      </w:r>
    </w:p>
    <w:bookmarkEnd w:id="58"/>
    <w:bookmarkStart w:name="z90" w:id="59"/>
    <w:p>
      <w:pPr>
        <w:spacing w:after="0"/>
        <w:ind w:left="0"/>
        <w:jc w:val="both"/>
      </w:pPr>
      <w:r>
        <w:rPr>
          <w:rFonts w:ascii="Times New Roman"/>
          <w:b w:val="false"/>
          <w:i w:val="false"/>
          <w:color w:val="000000"/>
          <w:sz w:val="28"/>
        </w:rPr>
        <w:t xml:space="preserve">
      4.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Қазақстан Республикасы Ішкі істер министрінің 2014 жылғы 18 тамыздағы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9737 тіркелген) мынадай өзгерістер енгізілсін: </w:t>
      </w:r>
    </w:p>
    <w:bookmarkEnd w:id="59"/>
    <w:bookmarkStart w:name="z91" w:id="60"/>
    <w:p>
      <w:pPr>
        <w:spacing w:after="0"/>
        <w:ind w:left="0"/>
        <w:jc w:val="both"/>
      </w:pPr>
      <w:r>
        <w:rPr>
          <w:rFonts w:ascii="Times New Roman"/>
          <w:b w:val="false"/>
          <w:i w:val="false"/>
          <w:color w:val="000000"/>
          <w:sz w:val="28"/>
        </w:rPr>
        <w:t xml:space="preserve">
      көрсетілген бұйрықпен бекітілген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3" w:id="61"/>
    <w:p>
      <w:pPr>
        <w:spacing w:after="0"/>
        <w:ind w:left="0"/>
        <w:jc w:val="both"/>
      </w:pPr>
      <w:r>
        <w:rPr>
          <w:rFonts w:ascii="Times New Roman"/>
          <w:b w:val="false"/>
          <w:i w:val="false"/>
          <w:color w:val="000000"/>
          <w:sz w:val="28"/>
        </w:rPr>
        <w:t>
      "1. Осы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қағидалары (бұдан әрі - Қағидалар) қылмыстық-атқару жүйесінің пробация қызметтері мен пробация қызметтерінің есебінде тұрған адамдардың мінез-құлқына бақылау жасау жөніндегі ішкі істер органдарының әкімшілік полиция, қоғамдық қауіпсіздік бөлімшелерінің, ақпараттық-талдау бөлімшелерінің өзара іс-қимыл жасасу тәртібін айқындайды.".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5" w:id="62"/>
    <w:p>
      <w:pPr>
        <w:spacing w:after="0"/>
        <w:ind w:left="0"/>
        <w:jc w:val="both"/>
      </w:pPr>
      <w:r>
        <w:rPr>
          <w:rFonts w:ascii="Times New Roman"/>
          <w:b w:val="false"/>
          <w:i w:val="false"/>
          <w:color w:val="000000"/>
          <w:sz w:val="28"/>
        </w:rPr>
        <w:t>
      "7. Есепке алынған адамның мекенжайы аудан немесе облыс шегінен тыс кетуіне байланысты ауысқан жағдайда пробация қызметі хабарламаны қоғамдық қауіпсіздік бөлімшесіне және ҚАПб(Б) АТБ-ға есептен алу үшін жолдайды.".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7" w:id="63"/>
    <w:p>
      <w:pPr>
        <w:spacing w:after="0"/>
        <w:ind w:left="0"/>
        <w:jc w:val="both"/>
      </w:pPr>
      <w:r>
        <w:rPr>
          <w:rFonts w:ascii="Times New Roman"/>
          <w:b w:val="false"/>
          <w:i w:val="false"/>
          <w:color w:val="000000"/>
          <w:sz w:val="28"/>
        </w:rPr>
        <w:t>
      "8. Аумақтық пробация қызметтері ай сайын есептік кезеңнен кейінгі айдың 5-і күнінен кешіктірмей:</w:t>
      </w:r>
    </w:p>
    <w:bookmarkEnd w:id="63"/>
    <w:bookmarkStart w:name="z98" w:id="64"/>
    <w:p>
      <w:pPr>
        <w:spacing w:after="0"/>
        <w:ind w:left="0"/>
        <w:jc w:val="both"/>
      </w:pPr>
      <w:r>
        <w:rPr>
          <w:rFonts w:ascii="Times New Roman"/>
          <w:b w:val="false"/>
          <w:i w:val="false"/>
          <w:color w:val="000000"/>
          <w:sz w:val="28"/>
        </w:rPr>
        <w:t>
      1) қоғамдық қауіпсіздік бөлімшесінің учаскелік полиция және кәмелетке толмағандардың істері жөніндегі инспекторларды хабардар ету үшін есепте тұрған және пробация қызметінің есебінен алынған есепте тұрған адамдардың тізімдерін жолдайды;</w:t>
      </w:r>
    </w:p>
    <w:bookmarkEnd w:id="64"/>
    <w:bookmarkStart w:name="z99" w:id="65"/>
    <w:p>
      <w:pPr>
        <w:spacing w:after="0"/>
        <w:ind w:left="0"/>
        <w:jc w:val="both"/>
      </w:pPr>
      <w:r>
        <w:rPr>
          <w:rFonts w:ascii="Times New Roman"/>
          <w:b w:val="false"/>
          <w:i w:val="false"/>
          <w:color w:val="000000"/>
          <w:sz w:val="28"/>
        </w:rPr>
        <w:t>
      2) ҚАПб(Б) есепте тұрған адамдарды бақылаудың жай-күйі туралы ақпаратпен алмасады.";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1" w:id="66"/>
    <w:p>
      <w:pPr>
        <w:spacing w:after="0"/>
        <w:ind w:left="0"/>
        <w:jc w:val="both"/>
      </w:pPr>
      <w:r>
        <w:rPr>
          <w:rFonts w:ascii="Times New Roman"/>
          <w:b w:val="false"/>
          <w:i w:val="false"/>
          <w:color w:val="000000"/>
          <w:sz w:val="28"/>
        </w:rPr>
        <w:t>
      "9. Аумақтық пробация қызметтері тоқсан сайын:</w:t>
      </w:r>
    </w:p>
    <w:bookmarkEnd w:id="66"/>
    <w:bookmarkStart w:name="z102" w:id="67"/>
    <w:p>
      <w:pPr>
        <w:spacing w:after="0"/>
        <w:ind w:left="0"/>
        <w:jc w:val="both"/>
      </w:pPr>
      <w:r>
        <w:rPr>
          <w:rFonts w:ascii="Times New Roman"/>
          <w:b w:val="false"/>
          <w:i w:val="false"/>
          <w:color w:val="000000"/>
          <w:sz w:val="28"/>
        </w:rPr>
        <w:t>
      1) ҚАПб(Б) мен пробация қызметінің өзара іс-қимыл жасасуының жай-күйі, сондай-ақ орын алған проблемалар туралы ақпаратты ҚАЖД-ға ұсынады;</w:t>
      </w:r>
    </w:p>
    <w:bookmarkEnd w:id="67"/>
    <w:bookmarkStart w:name="z103" w:id="68"/>
    <w:p>
      <w:pPr>
        <w:spacing w:after="0"/>
        <w:ind w:left="0"/>
        <w:jc w:val="both"/>
      </w:pPr>
      <w:r>
        <w:rPr>
          <w:rFonts w:ascii="Times New Roman"/>
          <w:b w:val="false"/>
          <w:i w:val="false"/>
          <w:color w:val="000000"/>
          <w:sz w:val="28"/>
        </w:rPr>
        <w:t>
      2) есепке алынған адамдарды ішкі істер органдарының қолданыстағы автоматтандырылған ақпараттық-іздеу жүйелері мен Қазақстан Республикасы Бас прокуратурасы Құқықтық статистика және арнайы есепке алу жөніндегі комитетінің (бұдан әрі - ҚСжАЕК) ақпараттық жүйелері бойынша тексеруді жүзеге асырады;</w:t>
      </w:r>
    </w:p>
    <w:bookmarkEnd w:id="68"/>
    <w:bookmarkStart w:name="z104" w:id="69"/>
    <w:p>
      <w:pPr>
        <w:spacing w:after="0"/>
        <w:ind w:left="0"/>
        <w:jc w:val="both"/>
      </w:pPr>
      <w:r>
        <w:rPr>
          <w:rFonts w:ascii="Times New Roman"/>
          <w:b w:val="false"/>
          <w:i w:val="false"/>
          <w:color w:val="000000"/>
          <w:sz w:val="28"/>
        </w:rPr>
        <w:t>
      3) кәмелетке толмағандардың істері жөніндегі және учаскелік полиция инспекторларымен бірыңғай анықтама жасай отырып, бірлескен тексерісті жүзеге асырады;</w:t>
      </w:r>
    </w:p>
    <w:bookmarkEnd w:id="69"/>
    <w:bookmarkStart w:name="z105" w:id="70"/>
    <w:p>
      <w:pPr>
        <w:spacing w:after="0"/>
        <w:ind w:left="0"/>
        <w:jc w:val="both"/>
      </w:pPr>
      <w:r>
        <w:rPr>
          <w:rFonts w:ascii="Times New Roman"/>
          <w:b w:val="false"/>
          <w:i w:val="false"/>
          <w:color w:val="000000"/>
          <w:sz w:val="28"/>
        </w:rPr>
        <w:t xml:space="preserve">
      4) қоғамдық қауіпсіздік бөлімшесі және ҚАПб(Б) ААб-мен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 тұрған және есептен алынған есепте тұрған адамдардың саны бойынша салыстыра тексеру жүргізеді, олардың нәтижелері аумақтық бөліністері бойынша пробация қызметінің есебінде тұрған адамдардың саны бойынша пробация, қоғамдық қауіпсіздік бөлімшесі және ҚАПб(Б)-мен ААб-нің арасында салыстыра тексеру актісін жасайды.";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7" w:id="71"/>
    <w:p>
      <w:pPr>
        <w:spacing w:after="0"/>
        <w:ind w:left="0"/>
        <w:jc w:val="both"/>
      </w:pPr>
      <w:r>
        <w:rPr>
          <w:rFonts w:ascii="Times New Roman"/>
          <w:b w:val="false"/>
          <w:i w:val="false"/>
          <w:color w:val="000000"/>
          <w:sz w:val="28"/>
        </w:rPr>
        <w:t>
      "13. ҚАПб(Б) мен пробация қызметінің өзара іс-қимыл жасасу мәселелері тоқсан сайын ПД басшылығын, сондай-ақ қоғамдық қауіпсіздік бөлімшесі, криминалдық полиция, ұйымдасқан қылмысқа қарсы күрес, экстремизмге қарсы іс-қимыл басқармаларының өкілдерін шақыра отырып, ҚАЖД басшылығы жанындағы жедел кеңестерде қаралады.";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9" w:id="72"/>
    <w:p>
      <w:pPr>
        <w:spacing w:after="0"/>
        <w:ind w:left="0"/>
        <w:jc w:val="both"/>
      </w:pPr>
      <w:r>
        <w:rPr>
          <w:rFonts w:ascii="Times New Roman"/>
          <w:b w:val="false"/>
          <w:i w:val="false"/>
          <w:color w:val="000000"/>
          <w:sz w:val="28"/>
        </w:rPr>
        <w:t>
      "20. Аумақтық ҚАПб(Б) және пробация қызметінің өзара іс-қимыл жасасу мәселелері ҚАПб(Б) қоғамдық қауіпсіздік бөлімшесі, криминалдық полиция, ҚАПб(Б) ұйымдасқан қылмысқа қарсы күрес бөліністері өкілдерінің қатысуымен, басшылығының жанындағы жедел кеңестерде тоқсан сайын қаралады.";</w:t>
      </w:r>
    </w:p>
    <w:bookmarkEnd w:id="72"/>
    <w:bookmarkStart w:name="z110" w:id="7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73"/>
    <w:bookmarkStart w:name="z111" w:id="74"/>
    <w:p>
      <w:pPr>
        <w:spacing w:after="0"/>
        <w:ind w:left="0"/>
        <w:jc w:val="both"/>
      </w:pPr>
      <w:r>
        <w:rPr>
          <w:rFonts w:ascii="Times New Roman"/>
          <w:b w:val="false"/>
          <w:i w:val="false"/>
          <w:color w:val="000000"/>
          <w:sz w:val="28"/>
        </w:rPr>
        <w:t xml:space="preserve">
      5. "Жазасын өтеуден шартты түрде мерзімінен бұрын босатылған адамдардың мінез-құлқын бақылауды жүзеге асыру қағидасын бекіту туралы" Қазақстан Республикасы Ішкі істер министрінің м.а. 2014 жылғы 19 қыркүйектегі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9839 тіркелген) мынадай өзгерістер енгізілсін:</w:t>
      </w:r>
    </w:p>
    <w:bookmarkEnd w:id="74"/>
    <w:bookmarkStart w:name="z112" w:id="75"/>
    <w:p>
      <w:pPr>
        <w:spacing w:after="0"/>
        <w:ind w:left="0"/>
        <w:jc w:val="both"/>
      </w:pPr>
      <w:r>
        <w:rPr>
          <w:rFonts w:ascii="Times New Roman"/>
          <w:b w:val="false"/>
          <w:i w:val="false"/>
          <w:color w:val="000000"/>
          <w:sz w:val="28"/>
        </w:rPr>
        <w:t>
      тақырып мынадай редакцияда жазылсын:</w:t>
      </w:r>
    </w:p>
    <w:bookmarkEnd w:id="75"/>
    <w:bookmarkStart w:name="z113" w:id="76"/>
    <w:p>
      <w:pPr>
        <w:spacing w:after="0"/>
        <w:ind w:left="0"/>
        <w:jc w:val="both"/>
      </w:pPr>
      <w:r>
        <w:rPr>
          <w:rFonts w:ascii="Times New Roman"/>
          <w:b w:val="false"/>
          <w:i w:val="false"/>
          <w:color w:val="000000"/>
          <w:sz w:val="28"/>
        </w:rPr>
        <w:t>
      "Жазасын өтеуден шартты түрде мерзімінен бұрын босатылған адамдардың мінез-құлқын бақылауды жүзеге асыру қағидаларын бекіту туралы";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5" w:id="77"/>
    <w:p>
      <w:pPr>
        <w:spacing w:after="0"/>
        <w:ind w:left="0"/>
        <w:jc w:val="both"/>
      </w:pPr>
      <w:r>
        <w:rPr>
          <w:rFonts w:ascii="Times New Roman"/>
          <w:b w:val="false"/>
          <w:i w:val="false"/>
          <w:color w:val="000000"/>
          <w:sz w:val="28"/>
        </w:rPr>
        <w:t>
      "1. Қоса беріліп отырған Жазасын өтеуден шартты түрде мерзімінен бұрын босатылған адамдардың мінез-құлқын бақылауды жүзеге асыру қағидалары бекітілсін.";</w:t>
      </w:r>
    </w:p>
    <w:bookmarkEnd w:id="77"/>
    <w:bookmarkStart w:name="z116" w:id="78"/>
    <w:p>
      <w:pPr>
        <w:spacing w:after="0"/>
        <w:ind w:left="0"/>
        <w:jc w:val="both"/>
      </w:pPr>
      <w:r>
        <w:rPr>
          <w:rFonts w:ascii="Times New Roman"/>
          <w:b w:val="false"/>
          <w:i w:val="false"/>
          <w:color w:val="000000"/>
          <w:sz w:val="28"/>
        </w:rPr>
        <w:t xml:space="preserve">
      көрсетілген бұйрықпен бекітілген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8" w:id="79"/>
    <w:p>
      <w:pPr>
        <w:spacing w:after="0"/>
        <w:ind w:left="0"/>
        <w:jc w:val="both"/>
      </w:pPr>
      <w:r>
        <w:rPr>
          <w:rFonts w:ascii="Times New Roman"/>
          <w:b w:val="false"/>
          <w:i w:val="false"/>
          <w:color w:val="000000"/>
          <w:sz w:val="28"/>
        </w:rPr>
        <w:t>
      "Жазасын өтеуден шартты түрде мерзімінен бұрын босатылған адамдардың мінез-құлқын бақылауды жүзеге асыру қағидалары";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120" w:id="80"/>
    <w:p>
      <w:pPr>
        <w:spacing w:after="0"/>
        <w:ind w:left="0"/>
        <w:jc w:val="both"/>
      </w:pPr>
      <w:r>
        <w:rPr>
          <w:rFonts w:ascii="Times New Roman"/>
          <w:b w:val="false"/>
          <w:i w:val="false"/>
          <w:color w:val="000000"/>
          <w:sz w:val="28"/>
        </w:rPr>
        <w:t>
      "1. Осы Жазасын өтеуден шартты түрде мерзімінен бұрын босатылған адамдардың мінез-құлқын бақылауды жүзеге асыру қағидалары (бұдан әрі - Қағидалар) жазасын өтеуден шартты түрде мерзiмiнен бұрын босатылған (бұдан әрі - шартты түрде мерзімінен бұрын босатылғандар) адамдарды бақылау және оларға жүктелген міндеттердің орындалуын бақылау тәртібін айқындайды.";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2" w:id="81"/>
    <w:p>
      <w:pPr>
        <w:spacing w:after="0"/>
        <w:ind w:left="0"/>
        <w:jc w:val="both"/>
      </w:pPr>
      <w:r>
        <w:rPr>
          <w:rFonts w:ascii="Times New Roman"/>
          <w:b w:val="false"/>
          <w:i w:val="false"/>
          <w:color w:val="000000"/>
          <w:sz w:val="28"/>
        </w:rPr>
        <w:t xml:space="preserve">
      "2. Жазасын өтеуден шартты түрде мерзімінен бұрын босатылған адамдар тұрғылықты жеріне келген соң ол ішкі істер органдарының профилактикалық есебіне қойылып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оған бақылау ісі ашылып, тіркеуге жатады.</w:t>
      </w:r>
    </w:p>
    <w:bookmarkEnd w:id="81"/>
    <w:bookmarkStart w:name="z123" w:id="82"/>
    <w:p>
      <w:pPr>
        <w:spacing w:after="0"/>
        <w:ind w:left="0"/>
        <w:jc w:val="both"/>
      </w:pPr>
      <w:r>
        <w:rPr>
          <w:rFonts w:ascii="Times New Roman"/>
          <w:b w:val="false"/>
          <w:i w:val="false"/>
          <w:color w:val="000000"/>
          <w:sz w:val="28"/>
        </w:rPr>
        <w:t>
      Өмір бойына бас бостандығынан айыруға сотталған адам жазасын өтеуден шартты түрде мерзімінен бұрын босатылған жағдайда, пробациялық бақылау он жыл мерзімге белгіленеді.";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5" w:id="83"/>
    <w:p>
      <w:pPr>
        <w:spacing w:after="0"/>
        <w:ind w:left="0"/>
        <w:jc w:val="both"/>
      </w:pPr>
      <w:r>
        <w:rPr>
          <w:rFonts w:ascii="Times New Roman"/>
          <w:b w:val="false"/>
          <w:i w:val="false"/>
          <w:color w:val="000000"/>
          <w:sz w:val="28"/>
        </w:rPr>
        <w:t>
      "6. Шартты түрде мерзімінен бұрын босатылған адамдармен профилактикалық жұмыстың жүзеге асырылуын бақылау қоғамдық қауіпсіздік бөлімшесін жетекшілік ететін ішкі істер органы бастығының орынбасарына не қалалық (аудандық) ішкі істер органының (бұдан әрі - ҚАІІО) қоғамдық қауіпсіздік бөлімшесі басшысына жүктеледі.";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7" w:id="84"/>
    <w:p>
      <w:pPr>
        <w:spacing w:after="0"/>
        <w:ind w:left="0"/>
        <w:jc w:val="both"/>
      </w:pPr>
      <w:r>
        <w:rPr>
          <w:rFonts w:ascii="Times New Roman"/>
          <w:b w:val="false"/>
          <w:i w:val="false"/>
          <w:color w:val="000000"/>
          <w:sz w:val="28"/>
        </w:rPr>
        <w:t>
      "7. ҚАІІО-ның бастығы қылмыстық-атқару жүйесінің бөліністерінен шартты түрде мерзімінен бұрын босатылған адамға қатысты хабарлама алған соң қоғамдық қауіпсіздік бөлімшесінің бастығына шартты түрде мерзімінен бұрын босатылған адамның тұрғылықты жеріне келуін бақылауды жүзеге асыруды тапсырады.";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9" w:id="85"/>
    <w:p>
      <w:pPr>
        <w:spacing w:after="0"/>
        <w:ind w:left="0"/>
        <w:jc w:val="both"/>
      </w:pPr>
      <w:r>
        <w:rPr>
          <w:rFonts w:ascii="Times New Roman"/>
          <w:b w:val="false"/>
          <w:i w:val="false"/>
          <w:color w:val="000000"/>
          <w:sz w:val="28"/>
        </w:rPr>
        <w:t>
      "9. Шартты түрде мерзімінен бұрын босатылған адамдар тұрақты тұрғылықты жеріне келгеннен кейін ҚАІІО-ның бастығы:</w:t>
      </w:r>
    </w:p>
    <w:bookmarkEnd w:id="85"/>
    <w:bookmarkStart w:name="z130" w:id="86"/>
    <w:p>
      <w:pPr>
        <w:spacing w:after="0"/>
        <w:ind w:left="0"/>
        <w:jc w:val="both"/>
      </w:pPr>
      <w:r>
        <w:rPr>
          <w:rFonts w:ascii="Times New Roman"/>
          <w:b w:val="false"/>
          <w:i w:val="false"/>
          <w:color w:val="000000"/>
          <w:sz w:val="28"/>
        </w:rPr>
        <w:t xml:space="preserve">
      1) қоғамдық қауіпсіздік бөлімшесінің бастығына: </w:t>
      </w:r>
    </w:p>
    <w:bookmarkEnd w:id="86"/>
    <w:bookmarkStart w:name="z131" w:id="87"/>
    <w:p>
      <w:pPr>
        <w:spacing w:after="0"/>
        <w:ind w:left="0"/>
        <w:jc w:val="both"/>
      </w:pPr>
      <w:r>
        <w:rPr>
          <w:rFonts w:ascii="Times New Roman"/>
          <w:b w:val="false"/>
          <w:i w:val="false"/>
          <w:color w:val="000000"/>
          <w:sz w:val="28"/>
        </w:rPr>
        <w:t>
      профилактикалық есепке алуды және адамға арналған ақпараттық-іздеу картасын (бұдан әрі – Адам-АІК) ақпараттық-аналитикалық орталықтың (бұдан әрі – ААО) аумақтық бөліністеріне, сондай-ақ ақпаратты кезекші бөлімге, арнайы мекемеге және полицияның кешенді күштеріне жіберуді;</w:t>
      </w:r>
    </w:p>
    <w:bookmarkEnd w:id="87"/>
    <w:bookmarkStart w:name="z132" w:id="88"/>
    <w:p>
      <w:pPr>
        <w:spacing w:after="0"/>
        <w:ind w:left="0"/>
        <w:jc w:val="both"/>
      </w:pPr>
      <w:r>
        <w:rPr>
          <w:rFonts w:ascii="Times New Roman"/>
          <w:b w:val="false"/>
          <w:i w:val="false"/>
          <w:color w:val="000000"/>
          <w:sz w:val="28"/>
        </w:rPr>
        <w:t>
      қылмыстық-атқару жүйесі бөліністеріне хабарлауды;</w:t>
      </w:r>
    </w:p>
    <w:bookmarkEnd w:id="88"/>
    <w:bookmarkStart w:name="z133" w:id="89"/>
    <w:p>
      <w:pPr>
        <w:spacing w:after="0"/>
        <w:ind w:left="0"/>
        <w:jc w:val="both"/>
      </w:pPr>
      <w:r>
        <w:rPr>
          <w:rFonts w:ascii="Times New Roman"/>
          <w:b w:val="false"/>
          <w:i w:val="false"/>
          <w:color w:val="000000"/>
          <w:sz w:val="28"/>
        </w:rPr>
        <w:t>
      шартты түрде мерзімінен бұрын босатылған адамның қасақана қылмыс жасауының әрбір фактісі бойынша анықталған кемшіліктерді жою және ішкі істер органдарының профилактикалық жұмысының тиімділігін арттыру бойынша шаралар қабылдай отырып, қызметтік тексеріс жүргізуді;</w:t>
      </w:r>
    </w:p>
    <w:bookmarkEnd w:id="89"/>
    <w:bookmarkStart w:name="z134" w:id="90"/>
    <w:p>
      <w:pPr>
        <w:spacing w:after="0"/>
        <w:ind w:left="0"/>
        <w:jc w:val="both"/>
      </w:pPr>
      <w:r>
        <w:rPr>
          <w:rFonts w:ascii="Times New Roman"/>
          <w:b w:val="false"/>
          <w:i w:val="false"/>
          <w:color w:val="000000"/>
          <w:sz w:val="28"/>
        </w:rPr>
        <w:t>
      2) ҚАІІО криминалдық полиция бөлінісіне шартты түрде мерзімінен бұрын босатылған адамды жедел есепке алуды;</w:t>
      </w:r>
    </w:p>
    <w:bookmarkEnd w:id="90"/>
    <w:bookmarkStart w:name="z135" w:id="91"/>
    <w:p>
      <w:pPr>
        <w:spacing w:after="0"/>
        <w:ind w:left="0"/>
        <w:jc w:val="both"/>
      </w:pPr>
      <w:r>
        <w:rPr>
          <w:rFonts w:ascii="Times New Roman"/>
          <w:b w:val="false"/>
          <w:i w:val="false"/>
          <w:color w:val="000000"/>
          <w:sz w:val="28"/>
        </w:rPr>
        <w:t>
      3) ҚАІІО-ның криминалдық полициясына, кезекші бөлімдеріне, арнайы мекемелеріне және полицияның кешенді күштеріне шартты түрде мерзімінен бұрын босатылған адамдардың тарапынан құқық бұзушылық және сотпен оларға жүктелген міндеттерді орындаудан жалтару фактілері туралы ҚАІІО-ның қоғамдық қауіпсіздік бөлімшесіне ақпарат ұсынуды тапсырады.";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7" w:id="92"/>
    <w:p>
      <w:pPr>
        <w:spacing w:after="0"/>
        <w:ind w:left="0"/>
        <w:jc w:val="both"/>
      </w:pPr>
      <w:r>
        <w:rPr>
          <w:rFonts w:ascii="Times New Roman"/>
          <w:b w:val="false"/>
          <w:i w:val="false"/>
          <w:color w:val="000000"/>
          <w:sz w:val="28"/>
        </w:rPr>
        <w:t>
      "13. Шартты түрде мерзімінен бұрын босатылған адамдар жазаның өтелмеген мерзімі аяқталғаннан кейін "Бас бостандығынан айыру орындарынан босатылған адамдарды әкімшілік қадағалау туралы" Қазақстан Республикасы Заңының әрекетіне түсетін адамдар санатына ауыстырылады және соттылығы өтелген немесе алынғанға дейін есепте тұрады.";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39" w:id="93"/>
    <w:p>
      <w:pPr>
        <w:spacing w:after="0"/>
        <w:ind w:left="0"/>
        <w:jc w:val="both"/>
      </w:pPr>
      <w:r>
        <w:rPr>
          <w:rFonts w:ascii="Times New Roman"/>
          <w:b w:val="false"/>
          <w:i w:val="false"/>
          <w:color w:val="000000"/>
          <w:sz w:val="28"/>
        </w:rPr>
        <w:t>
      "28. Шартты түрде мерзімінен бұрын босатылған адамның ішкі істер органына келуін тіркеу ҚАІІО қоғамдық қауіпсіздік бөлімшесінде не учаскелік полиция пункттерінде жүзеге асырылады, бұл туралы арнайы бақылау парағына осы Қағидаларға 7-қосымшаға сәйкес нысан бойынша белгі қойылады.";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41" w:id="94"/>
    <w:p>
      <w:pPr>
        <w:spacing w:after="0"/>
        <w:ind w:left="0"/>
        <w:jc w:val="both"/>
      </w:pPr>
      <w:r>
        <w:rPr>
          <w:rFonts w:ascii="Times New Roman"/>
          <w:b w:val="false"/>
          <w:i w:val="false"/>
          <w:color w:val="000000"/>
          <w:sz w:val="28"/>
        </w:rPr>
        <w:t>
      "34. Шартты түрде мерзімінен бұрын босатылған адам басқа ішкі істер органы қызмет көрсететін аумаққа келісімен, қоғамдық қауіпсіздік бөлімшесінің қызметкері немесе УПИ оның бағыттық парағына тиісті белгілер қойып, оларды ішкі істер органының мөрімен (мөртаңбасымен) куәландырады.";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2) тармақшасы мынадай редакцияда жазылсын:</w:t>
      </w:r>
    </w:p>
    <w:bookmarkStart w:name="z143" w:id="95"/>
    <w:p>
      <w:pPr>
        <w:spacing w:after="0"/>
        <w:ind w:left="0"/>
        <w:jc w:val="both"/>
      </w:pPr>
      <w:r>
        <w:rPr>
          <w:rFonts w:ascii="Times New Roman"/>
          <w:b w:val="false"/>
          <w:i w:val="false"/>
          <w:color w:val="000000"/>
          <w:sz w:val="28"/>
        </w:rPr>
        <w:t>
      "2) электрондық бақылау құралдарын бұзу, рұқсатсыз шешу, сот белгіленген шектеулерді бұзу фактілері туралы ақпарат алған кезде қоғамдық қауіпсіздік бөлімшесінің бастығына не оны алмастыратын адамға баяндатпен баяндайды және осы Қағидаларға 16-қосымшаға сәйкес нысан бойынша шартты түрде мерзімінен бұрын босатылған адамдардағы электрондық бақылау құралдары арқылы анықталған бұзушылықтарды есепке алу журналына тиісті белгілер жүргізеді.";</w:t>
      </w:r>
    </w:p>
    <w:bookmarkEnd w:id="95"/>
    <w:bookmarkStart w:name="z144" w:id="96"/>
    <w:p>
      <w:pPr>
        <w:spacing w:after="0"/>
        <w:ind w:left="0"/>
        <w:jc w:val="both"/>
      </w:pPr>
      <w:r>
        <w:rPr>
          <w:rFonts w:ascii="Times New Roman"/>
          <w:b w:val="false"/>
          <w:i w:val="false"/>
          <w:color w:val="000000"/>
          <w:sz w:val="28"/>
        </w:rPr>
        <w:t xml:space="preserve">
      6.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қағидаларын бекіту туралы" Қазақстан Республикасы Ішкі істер министрінің 2016 жылғы 30 қаңтардағы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13373 тіркелген) мынадай өзгерістер енгізілсін: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6" w:id="97"/>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7"/>
    <w:bookmarkStart w:name="z147" w:id="98"/>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w:t>
      </w:r>
      <w:r>
        <w:rPr>
          <w:rFonts w:ascii="Times New Roman"/>
          <w:b w:val="false"/>
          <w:i w:val="false"/>
          <w:color w:val="000000"/>
          <w:sz w:val="28"/>
        </w:rPr>
        <w:t>қағидаларында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9" w:id="99"/>
    <w:p>
      <w:pPr>
        <w:spacing w:after="0"/>
        <w:ind w:left="0"/>
        <w:jc w:val="both"/>
      </w:pPr>
      <w:r>
        <w:rPr>
          <w:rFonts w:ascii="Times New Roman"/>
          <w:b w:val="false"/>
          <w:i w:val="false"/>
          <w:color w:val="000000"/>
          <w:sz w:val="28"/>
        </w:rPr>
        <w:t xml:space="preserve">
      "1. Осы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әзірленген.";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51" w:id="100"/>
    <w:p>
      <w:pPr>
        <w:spacing w:after="0"/>
        <w:ind w:left="0"/>
        <w:jc w:val="both"/>
      </w:pPr>
      <w:r>
        <w:rPr>
          <w:rFonts w:ascii="Times New Roman"/>
          <w:b w:val="false"/>
          <w:i w:val="false"/>
          <w:color w:val="000000"/>
          <w:sz w:val="28"/>
        </w:rPr>
        <w:t>
      "ҚАЖ мекемелері сондай-ақ босатылатын адамға арналған хабарламаның көшірмесін одан әрі оның уақтылы есепке алынуын бақылау үшін облыстардың, республикалық маңызы бар қалалардың және астананың Полиция департаменттерінің қоғамдық қауіпсіздік бөлімшесіне қосымша жолдайды.".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3" w:id="101"/>
    <w:p>
      <w:pPr>
        <w:spacing w:after="0"/>
        <w:ind w:left="0"/>
        <w:jc w:val="both"/>
      </w:pPr>
      <w:r>
        <w:rPr>
          <w:rFonts w:ascii="Times New Roman"/>
          <w:b w:val="false"/>
          <w:i w:val="false"/>
          <w:color w:val="000000"/>
          <w:sz w:val="28"/>
        </w:rPr>
        <w:t>
      "6. Полиция органдарының қоғамдық қауіпсіздік бөлімшелері (бұдан әрі - ҚАПб(Б) қоғамдық қауіпсіздік):</w:t>
      </w:r>
    </w:p>
    <w:bookmarkEnd w:id="101"/>
    <w:bookmarkStart w:name="z154" w:id="102"/>
    <w:p>
      <w:pPr>
        <w:spacing w:after="0"/>
        <w:ind w:left="0"/>
        <w:jc w:val="both"/>
      </w:pPr>
      <w:r>
        <w:rPr>
          <w:rFonts w:ascii="Times New Roman"/>
          <w:b w:val="false"/>
          <w:i w:val="false"/>
          <w:color w:val="000000"/>
          <w:sz w:val="28"/>
        </w:rPr>
        <w:t>
      1) босатылған адамның хабарламада көрсетілген мекенжайы бойынша жоспарланған мерзімде келуін тексереді;</w:t>
      </w:r>
    </w:p>
    <w:bookmarkEnd w:id="102"/>
    <w:bookmarkStart w:name="z155" w:id="103"/>
    <w:p>
      <w:pPr>
        <w:spacing w:after="0"/>
        <w:ind w:left="0"/>
        <w:jc w:val="both"/>
      </w:pPr>
      <w:r>
        <w:rPr>
          <w:rFonts w:ascii="Times New Roman"/>
          <w:b w:val="false"/>
          <w:i w:val="false"/>
          <w:color w:val="000000"/>
          <w:sz w:val="28"/>
        </w:rPr>
        <w:t>
      2) босатылған адам хабарламада көрсетілген мекенжайға келген кезде Адам-АІК профилактикалық немесе тізімдік есепке алу санаты бойынша Біріктірілген деректер базасындағы (бұдан әрі – БДБ) "Есептегі элементке" енгізу үшін ақпараттандыру және байланыс бөліністеріне (бұдан әрі – АБ) жолдайды;</w:t>
      </w:r>
    </w:p>
    <w:bookmarkEnd w:id="103"/>
    <w:bookmarkStart w:name="z156" w:id="104"/>
    <w:p>
      <w:pPr>
        <w:spacing w:after="0"/>
        <w:ind w:left="0"/>
        <w:jc w:val="both"/>
      </w:pPr>
      <w:r>
        <w:rPr>
          <w:rFonts w:ascii="Times New Roman"/>
          <w:b w:val="false"/>
          <w:i w:val="false"/>
          <w:color w:val="000000"/>
          <w:sz w:val="28"/>
        </w:rPr>
        <w:t>
      3) криминалдық полиция бөліністеріне қадағалаудағыларға және ШТМББ қатысты сот қаулыларының көшірмелерін жолдайды. Криминалдық полиция бөліністері қадағалаудағыларға жедел есепке алудың ісін жүргізеді.";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8" w:id="105"/>
    <w:p>
      <w:pPr>
        <w:spacing w:after="0"/>
        <w:ind w:left="0"/>
        <w:jc w:val="both"/>
      </w:pPr>
      <w:r>
        <w:rPr>
          <w:rFonts w:ascii="Times New Roman"/>
          <w:b w:val="false"/>
          <w:i w:val="false"/>
          <w:color w:val="000000"/>
          <w:sz w:val="28"/>
        </w:rPr>
        <w:t>
      "8. Босатылған сәттен бастап бес жұмыс күні өткеннен кейін босатылған адамның орналасқан орнын анықтамаған жағдайда ҚАПб(Б) қоғамдық қауіпсіздік бөлімшесі АБ-ға оны "бас бостандығынан айыру орнынан босатылғаннан кейін таңдап алған тұрғылықты орнына келмеген адам" ретінде тиісті санат бойынша есепке қою үшін баянат жолдайды.</w:t>
      </w:r>
    </w:p>
    <w:bookmarkEnd w:id="105"/>
    <w:bookmarkStart w:name="z159" w:id="106"/>
    <w:p>
      <w:pPr>
        <w:spacing w:after="0"/>
        <w:ind w:left="0"/>
        <w:jc w:val="both"/>
      </w:pPr>
      <w:r>
        <w:rPr>
          <w:rFonts w:ascii="Times New Roman"/>
          <w:b w:val="false"/>
          <w:i w:val="false"/>
          <w:color w:val="000000"/>
          <w:sz w:val="28"/>
        </w:rPr>
        <w:t>
      Босатылған сәттен бастап 15 жұмыс күні ішінде таңдаған тұрғылықты жеріне келмеген қадағалаудағылар мен ШТМББ қатысты полиция органдарының қызметкерлері оның орналасқан жерін анықтау бойынша іс-шараларды (туыстарынан, көршілерінен сұрақ-жауап алу, медициналық мекемелерге, мәйітханаларға, әлеуметтік ұйымдарға және тағы басқа сұрау салуды жолдау) жүзеге асырады.</w:t>
      </w:r>
    </w:p>
    <w:bookmarkEnd w:id="106"/>
    <w:bookmarkStart w:name="z160" w:id="107"/>
    <w:p>
      <w:pPr>
        <w:spacing w:after="0"/>
        <w:ind w:left="0"/>
        <w:jc w:val="both"/>
      </w:pPr>
      <w:r>
        <w:rPr>
          <w:rFonts w:ascii="Times New Roman"/>
          <w:b w:val="false"/>
          <w:i w:val="false"/>
          <w:color w:val="000000"/>
          <w:sz w:val="28"/>
        </w:rPr>
        <w:t>
      Қадағалаудағының орналасқан жері анықталмаған жағдайда полиция органы сотқа дейінгі тергеуді бастайды, бұлтартпау шарасын таңдап, оны іздестіруге жариялайды, ал ШТМББ-ға қатысты сотқа іздестіру жариялау және бұлтартпау шарасын таңдау туралы ұсынысты дереу жолдайды.</w:t>
      </w:r>
    </w:p>
    <w:bookmarkEnd w:id="107"/>
    <w:bookmarkStart w:name="z161" w:id="108"/>
    <w:p>
      <w:pPr>
        <w:spacing w:after="0"/>
        <w:ind w:left="0"/>
        <w:jc w:val="both"/>
      </w:pPr>
      <w:r>
        <w:rPr>
          <w:rFonts w:ascii="Times New Roman"/>
          <w:b w:val="false"/>
          <w:i w:val="false"/>
          <w:color w:val="000000"/>
          <w:sz w:val="28"/>
        </w:rPr>
        <w:t>
      ҚАЖ мекемесінен таңдаған тұрғылықты жеріне келмеген адамдарға қатысты ҚАПб(Б) қоғамдық қауіпсіздік бөлімшесі жинақтау ісі жүргізіледі, оған келмеген адамның орналасқан жерін анықтау жөніндегі іс-шаралардың нәтижелері туралы мәліметтер қоса тіркеледі. Тоқсан сайын Ішкі істер министрлігі, Қазақстан Республикасы Бас прокуратурасының Құқықтық статитика және арнайы есепке алу жөніндегі комитетінің автоматтандырылған деректер базасы бойынша, босатылған адамдардың таңдаған тұрғылықты жері бойынша тексеру жүзеге асырылады. Тексеру нәтижелері анықтамада көрсетіледі, ол жинақтау ісіне тігіледі.";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3" w:id="109"/>
    <w:p>
      <w:pPr>
        <w:spacing w:after="0"/>
        <w:ind w:left="0"/>
        <w:jc w:val="both"/>
      </w:pPr>
      <w:r>
        <w:rPr>
          <w:rFonts w:ascii="Times New Roman"/>
          <w:b w:val="false"/>
          <w:i w:val="false"/>
          <w:color w:val="000000"/>
          <w:sz w:val="28"/>
        </w:rPr>
        <w:t>
      "11. "Таңдаған тұрғылықты жеріне келмеген адам" санаты бойынша есепте тұрған адамдарды "Есептегі элемент" БДБ есебіне қою, түзетулер енгізу кезінде "Бастамашыл сұрау салулар" БДБ-ның кіші жүйесімен "Әкімшілік құқық бұзушылықтар", "Паспорт", "Тіркелген автокөлік", "Жүргізуші куәлігі" және "Техникалық байқау", "Криминалдық зат" және "Криминалдық құжаттар" есептерімен сәйкестіктер анықталады.</w:t>
      </w:r>
    </w:p>
    <w:bookmarkEnd w:id="109"/>
    <w:bookmarkStart w:name="z164" w:id="110"/>
    <w:p>
      <w:pPr>
        <w:spacing w:after="0"/>
        <w:ind w:left="0"/>
        <w:jc w:val="both"/>
      </w:pPr>
      <w:r>
        <w:rPr>
          <w:rFonts w:ascii="Times New Roman"/>
          <w:b w:val="false"/>
          <w:i w:val="false"/>
          <w:color w:val="000000"/>
          <w:sz w:val="28"/>
        </w:rPr>
        <w:t>
      Web-модуль құралдары бойынша бастамашыл хабарламаларды өңдеу кезінде облыстардың ПД АБ басқармаларының жауапты адамдары тәулік ішінде мынадай шешімдер қабылдайды:</w:t>
      </w:r>
    </w:p>
    <w:bookmarkEnd w:id="110"/>
    <w:bookmarkStart w:name="z165" w:id="111"/>
    <w:p>
      <w:pPr>
        <w:spacing w:after="0"/>
        <w:ind w:left="0"/>
        <w:jc w:val="both"/>
      </w:pPr>
      <w:r>
        <w:rPr>
          <w:rFonts w:ascii="Times New Roman"/>
          <w:b w:val="false"/>
          <w:i w:val="false"/>
          <w:color w:val="000000"/>
          <w:sz w:val="28"/>
        </w:rPr>
        <w:t>
      1) "хабардар ету" - мүдделі қызметтерге хабарлама – қоғамдық қауіпсіздік бөлімшесі – УПИ (ПД қоғамдық қауіпсіздік бөлімшесі);</w:t>
      </w:r>
    </w:p>
    <w:bookmarkEnd w:id="111"/>
    <w:bookmarkStart w:name="z166" w:id="112"/>
    <w:p>
      <w:pPr>
        <w:spacing w:after="0"/>
        <w:ind w:left="0"/>
        <w:jc w:val="both"/>
      </w:pPr>
      <w:r>
        <w:rPr>
          <w:rFonts w:ascii="Times New Roman"/>
          <w:b w:val="false"/>
          <w:i w:val="false"/>
          <w:color w:val="000000"/>
          <w:sz w:val="28"/>
        </w:rPr>
        <w:t>
      2) "елемеу" - сәйкестік себебін көрсетеді (01-деректердің бірдей еместігі, 02 – бұрын хабарлама жіберілген қайталанған сәйкестік, 06 - өзекті емес).</w:t>
      </w:r>
    </w:p>
    <w:bookmarkEnd w:id="112"/>
    <w:bookmarkStart w:name="z167" w:id="113"/>
    <w:p>
      <w:pPr>
        <w:spacing w:after="0"/>
        <w:ind w:left="0"/>
        <w:jc w:val="both"/>
      </w:pPr>
      <w:r>
        <w:rPr>
          <w:rFonts w:ascii="Times New Roman"/>
          <w:b w:val="false"/>
          <w:i w:val="false"/>
          <w:color w:val="000000"/>
          <w:sz w:val="28"/>
        </w:rPr>
        <w:t>
      Хабарламаны Web-модульдің құралдары бойынша алған кезде ПД қоғамдық қауіпсіздік бөлімшесінің жауапты адамдары "назарға алу" батырмасын басу арқылы хабарламаны алу фактісін дереу растайды. Алынған ақпаратты екі жұмыс күні ішінде ҚАПб(Б) қоғамдық қауіпсіздік бөлімшесінің аумақтық бөліністеріне жолдайды.";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9" w:id="114"/>
    <w:p>
      <w:pPr>
        <w:spacing w:after="0"/>
        <w:ind w:left="0"/>
        <w:jc w:val="both"/>
      </w:pPr>
      <w:r>
        <w:rPr>
          <w:rFonts w:ascii="Times New Roman"/>
          <w:b w:val="false"/>
          <w:i w:val="false"/>
          <w:color w:val="000000"/>
          <w:sz w:val="28"/>
        </w:rPr>
        <w:t>
      "13. ҚАПб(Б) қоғамдық қауіпсіздік бөлімшесінің аумақтық бөліністері тиісті шаралар қабылдайды және көліктегі полицияның аумақтық бөліністерінен алынған материалдарды тиісті іске қосады.";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1" w:id="115"/>
    <w:p>
      <w:pPr>
        <w:spacing w:after="0"/>
        <w:ind w:left="0"/>
        <w:jc w:val="both"/>
      </w:pPr>
      <w:r>
        <w:rPr>
          <w:rFonts w:ascii="Times New Roman"/>
          <w:b w:val="false"/>
          <w:i w:val="false"/>
          <w:color w:val="000000"/>
          <w:sz w:val="28"/>
        </w:rPr>
        <w:t>
      "16. Таңдап алған тұрғылықты жеріне келмеген адамның орналасқан орнын басқа ҚАПб(Б), ҚАПб(Б) қоғамдық қауіпсіздік бөлімшесі қызмет көрсететін аумақта анықтаған кезде осындай адамдарды анықтаған сұрақ-жауап алуды жүргізеді және оның осы өңірде болу себебін анықтайды. Ол тұрақты тұрған кезде тиісті есепке қояды. Тексеру нәтижелері бойынша ҚАПб(Б) қоғамдық қауіпсіздік бөлімшесі 3 тәулік ішінде есепке қоюдың бастамашысына тиісті хабарлама жолдайды.</w:t>
      </w:r>
    </w:p>
    <w:bookmarkEnd w:id="115"/>
    <w:bookmarkStart w:name="z172" w:id="116"/>
    <w:p>
      <w:pPr>
        <w:spacing w:after="0"/>
        <w:ind w:left="0"/>
        <w:jc w:val="both"/>
      </w:pPr>
      <w:r>
        <w:rPr>
          <w:rFonts w:ascii="Times New Roman"/>
          <w:b w:val="false"/>
          <w:i w:val="false"/>
          <w:color w:val="000000"/>
          <w:sz w:val="28"/>
        </w:rPr>
        <w:t>
      Бас бостандығынан айыру орындарынан босатылған адамның тұрақты тұрғылықты жері болмаған жағдайда учаскелік полиция инспекторы пробация қызметімен бірлесіп, одан әрі ішкі істер органдарының (бұдан әрі – ІІО) есебіне қоя отырып, өмірлік қиын жағдайға тап болған адамдарды әлеуметтік бейімдеу орталығына орналастыру бойынша шаралар қабылдайды.</w:t>
      </w:r>
    </w:p>
    <w:bookmarkEnd w:id="116"/>
    <w:bookmarkStart w:name="z173" w:id="117"/>
    <w:p>
      <w:pPr>
        <w:spacing w:after="0"/>
        <w:ind w:left="0"/>
        <w:jc w:val="both"/>
      </w:pPr>
      <w:r>
        <w:rPr>
          <w:rFonts w:ascii="Times New Roman"/>
          <w:b w:val="false"/>
          <w:i w:val="false"/>
          <w:color w:val="000000"/>
          <w:sz w:val="28"/>
        </w:rPr>
        <w:t>
      Таңдаған тұрғылықты орнына келмеген адамның басқа өңірде тұруы туралы растау алған кезде ҚАПб(Б) қоғамдық қауіпсіздік бөлімшесі бір тәулік ішінде "Қазақстан Республикасында тұрғылықты жерін ауыстыру" есептен алу себебін және жаңа тұрғылықты мекенжайын көрсете отырып, "Есептегі элемент" БДБ-ның есебінен алады.";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5" w:id="118"/>
    <w:p>
      <w:pPr>
        <w:spacing w:after="0"/>
        <w:ind w:left="0"/>
        <w:jc w:val="both"/>
      </w:pPr>
      <w:r>
        <w:rPr>
          <w:rFonts w:ascii="Times New Roman"/>
          <w:b w:val="false"/>
          <w:i w:val="false"/>
          <w:color w:val="000000"/>
          <w:sz w:val="28"/>
        </w:rPr>
        <w:t>
      "22. ПД КҚБ:</w:t>
      </w:r>
    </w:p>
    <w:bookmarkEnd w:id="118"/>
    <w:bookmarkStart w:name="z176" w:id="119"/>
    <w:p>
      <w:pPr>
        <w:spacing w:after="0"/>
        <w:ind w:left="0"/>
        <w:jc w:val="both"/>
      </w:pPr>
      <w:r>
        <w:rPr>
          <w:rFonts w:ascii="Times New Roman"/>
          <w:b w:val="false"/>
          <w:i w:val="false"/>
          <w:color w:val="000000"/>
          <w:sz w:val="28"/>
        </w:rPr>
        <w:t xml:space="preserve">
      1) "Шетелдіктердің құқықтық жағдайы туралы" Қазақстан Республикасының Заңына сәйкес шетелдікті немесе азаматтығы жоқ адамдарды елімізде болу тәртібі туралы ақпараттандыру бойынша шаралар қабылдайды; </w:t>
      </w:r>
    </w:p>
    <w:bookmarkEnd w:id="119"/>
    <w:bookmarkStart w:name="z177" w:id="120"/>
    <w:p>
      <w:pPr>
        <w:spacing w:after="0"/>
        <w:ind w:left="0"/>
        <w:jc w:val="both"/>
      </w:pPr>
      <w:r>
        <w:rPr>
          <w:rFonts w:ascii="Times New Roman"/>
          <w:b w:val="false"/>
          <w:i w:val="false"/>
          <w:color w:val="000000"/>
          <w:sz w:val="28"/>
        </w:rPr>
        <w:t xml:space="preserve">
      2) шетелдіктің немесе азаматтығы жоқ адамның босатылуына дейін 1 ай бұрын үкімінде Қазақстан Республикасының тыс жеріне шығару түрінде қосымша жаза түрі болмаған жағдайда Қазақстан Республикасы </w:t>
      </w:r>
      <w:r>
        <w:rPr>
          <w:rFonts w:ascii="Times New Roman"/>
          <w:b w:val="false"/>
          <w:i w:val="false"/>
          <w:color w:val="000000"/>
          <w:sz w:val="28"/>
        </w:rPr>
        <w:t>Азаматтық-процестік кодексіне</w:t>
      </w:r>
      <w:r>
        <w:rPr>
          <w:rFonts w:ascii="Times New Roman"/>
          <w:b w:val="false"/>
          <w:i w:val="false"/>
          <w:color w:val="000000"/>
          <w:sz w:val="28"/>
        </w:rPr>
        <w:t xml:space="preserve"> сәйкес Қазақстан Республикасының тыс жеріне шетелдікті немесе азаматтығы жоқ адамды шығару туралы мәселені шешу үшін сотқа өтініш береді.</w:t>
      </w:r>
    </w:p>
    <w:bookmarkEnd w:id="120"/>
    <w:bookmarkStart w:name="z178" w:id="121"/>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70-бабына</w:t>
      </w:r>
      <w:r>
        <w:rPr>
          <w:rFonts w:ascii="Times New Roman"/>
          <w:b w:val="false"/>
          <w:i w:val="false"/>
          <w:color w:val="000000"/>
          <w:sz w:val="28"/>
        </w:rPr>
        <w:t xml:space="preserve"> сәйкес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bookmarkEnd w:id="121"/>
    <w:bookmarkStart w:name="z179" w:id="122"/>
    <w:p>
      <w:pPr>
        <w:spacing w:after="0"/>
        <w:ind w:left="0"/>
        <w:jc w:val="both"/>
      </w:pPr>
      <w:r>
        <w:rPr>
          <w:rFonts w:ascii="Times New Roman"/>
          <w:b w:val="false"/>
          <w:i w:val="false"/>
          <w:color w:val="000000"/>
          <w:sz w:val="28"/>
        </w:rPr>
        <w:t>
      Сот шетелдікті немесе азаматтығы жоқ адамды Қазақстан Республикасының тыс жеріне шығарудан бас тартқан жағдайда ПД КҚБ көрсетілген адамдарды тиісті есепке қою үшін қоғамдық қауіпсіздік бөлімшесіне хабарлайды.";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1" w:id="123"/>
    <w:p>
      <w:pPr>
        <w:spacing w:after="0"/>
        <w:ind w:left="0"/>
        <w:jc w:val="both"/>
      </w:pPr>
      <w:r>
        <w:rPr>
          <w:rFonts w:ascii="Times New Roman"/>
          <w:b w:val="false"/>
          <w:i w:val="false"/>
          <w:color w:val="000000"/>
          <w:sz w:val="28"/>
        </w:rPr>
        <w:t>
      "24. Шетелдік немесе азаматтығы жоқ адам бас бостандығынан айыру орындарынан босатылған күні ҚАЖ мекемелерінің қызметкерлері оны КҚБ қызметкерлеріне ұйымдастыру іс-шараларын жүргізу үшін тапсырады, одан кейін әкімшілік полиция (патрульдік полиция) қызметкерлері Қазақстан Республикасының тыс жеріне шығару туралы соттың шешімін орындайды.";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3" w:id="124"/>
    <w:p>
      <w:pPr>
        <w:spacing w:after="0"/>
        <w:ind w:left="0"/>
        <w:jc w:val="both"/>
      </w:pPr>
      <w:r>
        <w:rPr>
          <w:rFonts w:ascii="Times New Roman"/>
          <w:b w:val="false"/>
          <w:i w:val="false"/>
          <w:color w:val="000000"/>
          <w:sz w:val="28"/>
        </w:rPr>
        <w:t>
      "25. ҚАЖД және қоғамдық қауіпсіздік бөлімшесі шартты түрде, бас бостандығынан айырумен байланысты емес жазалау шараларына сотталған, сондай-ақ өтелмеген жазаның бір бөлігін едәуір жеңіл түріне ауыстыра отырып, мекемелерден шартты түрде мерзімінен бұрын босатылған шетелдіктер мен азаматтығы жоқ адамдарға қатысты қалған пробациялық бақылау мерзімі өткенге дейін бір ай бұрын Қазақстан Республикасының Азаматтық-процестік кодексінің нормаларына сәйкес шығаруға материалдарды дайындау үшін ПД КҚБ-ға хабарлайды.";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85" w:id="125"/>
    <w:p>
      <w:pPr>
        <w:spacing w:after="0"/>
        <w:ind w:left="0"/>
        <w:jc w:val="both"/>
      </w:pPr>
      <w:r>
        <w:rPr>
          <w:rFonts w:ascii="Times New Roman"/>
          <w:b w:val="false"/>
          <w:i w:val="false"/>
          <w:color w:val="000000"/>
          <w:sz w:val="28"/>
        </w:rPr>
        <w:t xml:space="preserve">
      "26. ПД КҚБ және әкімшілік полиция басқармасы (патрульдік полиция), бас бостандығынан айырумен байланысты емес жазалау шараларына сотталған, сондай-ақ өтелмеген жазаның бір бөлігін едәуір жеңіл түріне ауыстыра отырып, шартты түрде мерзімінен бұрын мекемелерден босатылған шетелдіктер мен азаматтығы жоқ адамдар туралы ақпаратты алғаннан кейін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шараларды қабылдайды және пробациялық бақылау мерзімі өткен күні Қазақстан Республикасының тыс жеріне шығару туралы соттың шешімін орындайды.".</w:t>
      </w:r>
    </w:p>
    <w:bookmarkEnd w:id="125"/>
    <w:bookmarkStart w:name="z186" w:id="126"/>
    <w:p>
      <w:pPr>
        <w:spacing w:after="0"/>
        <w:ind w:left="0"/>
        <w:jc w:val="both"/>
      </w:pPr>
      <w:r>
        <w:rPr>
          <w:rFonts w:ascii="Times New Roman"/>
          <w:b w:val="false"/>
          <w:i w:val="false"/>
          <w:color w:val="000000"/>
          <w:sz w:val="28"/>
        </w:rPr>
        <w:t xml:space="preserve">
      7.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13004 тіркелген) мынадай өзгерістер енгізілсін: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88" w:id="127"/>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127"/>
    <w:bookmarkStart w:name="z189" w:id="128"/>
    <w:p>
      <w:pPr>
        <w:spacing w:after="0"/>
        <w:ind w:left="0"/>
        <w:jc w:val="both"/>
      </w:pPr>
      <w:r>
        <w:rPr>
          <w:rFonts w:ascii="Times New Roman"/>
          <w:b w:val="false"/>
          <w:i w:val="false"/>
          <w:color w:val="000000"/>
          <w:sz w:val="28"/>
        </w:rPr>
        <w:t xml:space="preserve">
      көрсетілген бұйрықпен бекітілген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1" w:id="129"/>
    <w:p>
      <w:pPr>
        <w:spacing w:after="0"/>
        <w:ind w:left="0"/>
        <w:jc w:val="both"/>
      </w:pPr>
      <w:r>
        <w:rPr>
          <w:rFonts w:ascii="Times New Roman"/>
          <w:b w:val="false"/>
          <w:i w:val="false"/>
          <w:color w:val="000000"/>
          <w:sz w:val="28"/>
        </w:rPr>
        <w:t>
      "4. Жаңадан тағайындалған учаскелік инспектор әкімшілік учаскені қабылдауды қалалық, аудандық орган бастығы орынбасарының немесе қоғамдық қауіпсіздік бөлімшесі бастығының қатысуымен, учаскелік инспекторды әкімшілік учаскенің шекараларымен және ерекшеліктерімен, ондағы қалыптасқан жедел жағдаймен таныстыру, оны жергілікті мемлекеттік басқару органдарының лауазымды адамдарына және қажет болған жағдайда учаскеде орналасқан кәсіпорындардың, мекемелер мен ұйымдардың басшыларына таныстыру үшін жүргізіледі.";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3" w:id="130"/>
    <w:p>
      <w:pPr>
        <w:spacing w:after="0"/>
        <w:ind w:left="0"/>
        <w:jc w:val="both"/>
      </w:pPr>
      <w:r>
        <w:rPr>
          <w:rFonts w:ascii="Times New Roman"/>
          <w:b w:val="false"/>
          <w:i w:val="false"/>
          <w:color w:val="000000"/>
          <w:sz w:val="28"/>
        </w:rPr>
        <w:t>
      "13. Профилактикалық жұмыс жүргізілетіндер санатындағы адамдардың материалдары учаскелік полиция пунктінің сейфтерінде, мұндай мүмкіндік болмаған жағдайда ІІО үй-жайында сақталады. Материалдарды ІІО үй-жайында сақтау кезінде олардың жүргізілуін бақылау учаскелік инспекторларды басқару жөніндегі қоғамдық қауіпсіздік бөлімшесі инспекторларының біріне жүктеледі.";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5" w:id="131"/>
    <w:p>
      <w:pPr>
        <w:spacing w:after="0"/>
        <w:ind w:left="0"/>
        <w:jc w:val="both"/>
      </w:pPr>
      <w:r>
        <w:rPr>
          <w:rFonts w:ascii="Times New Roman"/>
          <w:b w:val="false"/>
          <w:i w:val="false"/>
          <w:color w:val="000000"/>
          <w:sz w:val="28"/>
        </w:rPr>
        <w:t>
      "16. Профилактикалық жұмыстың ұйымдастырылуын бақылау қоғамдық қауіпсіздік бөлімшесінің бастығына, оның орынбасарына, учаскелік инспекторларды басқару жөніндегі аға инспекторға (инспекторға) жүктеледі.";</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7" w:id="132"/>
    <w:p>
      <w:pPr>
        <w:spacing w:after="0"/>
        <w:ind w:left="0"/>
        <w:jc w:val="both"/>
      </w:pPr>
      <w:r>
        <w:rPr>
          <w:rFonts w:ascii="Times New Roman"/>
          <w:b w:val="false"/>
          <w:i w:val="false"/>
          <w:color w:val="000000"/>
          <w:sz w:val="28"/>
        </w:rPr>
        <w:t>
      "18. Учаскелік инспектор мен оның көмекшісі өз жұмысын қоғамдық қауіпсіздік бөлімшесінің бастығы (не оны алмастыратын адам) бекіткен УПП-нің ай сайынғы жұмыс жоспарына сәйкес ұйымдастырады.";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9" w:id="133"/>
    <w:p>
      <w:pPr>
        <w:spacing w:after="0"/>
        <w:ind w:left="0"/>
        <w:jc w:val="both"/>
      </w:pPr>
      <w:r>
        <w:rPr>
          <w:rFonts w:ascii="Times New Roman"/>
          <w:b w:val="false"/>
          <w:i w:val="false"/>
          <w:color w:val="000000"/>
          <w:sz w:val="28"/>
        </w:rPr>
        <w:t xml:space="preserve">
      "24. Учаскелік полиция пунктінің жұмысын ұйымдастыруға жауапты учаскелік полиция инспекторы өз құзыреті шегінде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22-тармақтарымен</w:t>
      </w:r>
      <w:r>
        <w:rPr>
          <w:rFonts w:ascii="Times New Roman"/>
          <w:b w:val="false"/>
          <w:i w:val="false"/>
          <w:color w:val="000000"/>
          <w:sz w:val="28"/>
        </w:rPr>
        <w:t xml:space="preserve"> қатар:</w:t>
      </w:r>
    </w:p>
    <w:bookmarkEnd w:id="133"/>
    <w:bookmarkStart w:name="z200" w:id="134"/>
    <w:p>
      <w:pPr>
        <w:spacing w:after="0"/>
        <w:ind w:left="0"/>
        <w:jc w:val="both"/>
      </w:pPr>
      <w:r>
        <w:rPr>
          <w:rFonts w:ascii="Times New Roman"/>
          <w:b w:val="false"/>
          <w:i w:val="false"/>
          <w:color w:val="000000"/>
          <w:sz w:val="28"/>
        </w:rPr>
        <w:t>
      1) учаскелік полиция пункті аумағындағы құқық бұзушылықтардың жай-күйін, құрылымын және қарқынын, сондай-ақ олардың алдын алу және жолын кесу бойынша қабылданатын шаралардың тиімділігін талдайды.</w:t>
      </w:r>
    </w:p>
    <w:bookmarkEnd w:id="134"/>
    <w:bookmarkStart w:name="z201" w:id="135"/>
    <w:p>
      <w:pPr>
        <w:spacing w:after="0"/>
        <w:ind w:left="0"/>
        <w:jc w:val="both"/>
      </w:pPr>
      <w:r>
        <w:rPr>
          <w:rFonts w:ascii="Times New Roman"/>
          <w:b w:val="false"/>
          <w:i w:val="false"/>
          <w:color w:val="000000"/>
          <w:sz w:val="28"/>
        </w:rPr>
        <w:t>
      Криминогендік және аумақтық ерекшеліктерді талдауды ескере отырып, қоғамдық қауіпсіздік бөлімшесінің бастығы бекітетін УПП жұмыс жоспарын жасайды;</w:t>
      </w:r>
    </w:p>
    <w:bookmarkEnd w:id="135"/>
    <w:bookmarkStart w:name="z202" w:id="136"/>
    <w:p>
      <w:pPr>
        <w:spacing w:after="0"/>
        <w:ind w:left="0"/>
        <w:jc w:val="both"/>
      </w:pPr>
      <w:r>
        <w:rPr>
          <w:rFonts w:ascii="Times New Roman"/>
          <w:b w:val="false"/>
          <w:i w:val="false"/>
          <w:color w:val="000000"/>
          <w:sz w:val="28"/>
        </w:rPr>
        <w:t>
      2) учаскелік инспекторларға олардың қызметтік тапсырмаларды орындау тәсілдері мен мерзімдері туралы қажетті нұсқаулар береді;</w:t>
      </w:r>
    </w:p>
    <w:bookmarkEnd w:id="136"/>
    <w:bookmarkStart w:name="z203" w:id="137"/>
    <w:p>
      <w:pPr>
        <w:spacing w:after="0"/>
        <w:ind w:left="0"/>
        <w:jc w:val="both"/>
      </w:pPr>
      <w:r>
        <w:rPr>
          <w:rFonts w:ascii="Times New Roman"/>
          <w:b w:val="false"/>
          <w:i w:val="false"/>
          <w:color w:val="000000"/>
          <w:sz w:val="28"/>
        </w:rPr>
        <w:t>
      3) учаскелік инспекторлар мен олардың көмекшілеріне олардың кәсіби шеберлігін арттыруда, жұртшылықпен өзара іс-қимылды нығайтуда, сондай-ақ басқа да қызметтік міндеттерін орындауда практикалық және әдістемелік көмек көрсетеді;</w:t>
      </w:r>
    </w:p>
    <w:bookmarkEnd w:id="137"/>
    <w:bookmarkStart w:name="z204" w:id="138"/>
    <w:p>
      <w:pPr>
        <w:spacing w:after="0"/>
        <w:ind w:left="0"/>
        <w:jc w:val="both"/>
      </w:pPr>
      <w:r>
        <w:rPr>
          <w:rFonts w:ascii="Times New Roman"/>
          <w:b w:val="false"/>
          <w:i w:val="false"/>
          <w:color w:val="000000"/>
          <w:sz w:val="28"/>
        </w:rPr>
        <w:t>
      4) қоғамдық қауіпсіздік бөлімшесінің бастығына полицияның учаскелік пунктінің аумағында полицияның кешенді күштерін орналастыру жөнінде ұсыныс енгізеді.</w:t>
      </w:r>
    </w:p>
    <w:bookmarkEnd w:id="138"/>
    <w:bookmarkStart w:name="z205" w:id="139"/>
    <w:p>
      <w:pPr>
        <w:spacing w:after="0"/>
        <w:ind w:left="0"/>
        <w:jc w:val="both"/>
      </w:pPr>
      <w:r>
        <w:rPr>
          <w:rFonts w:ascii="Times New Roman"/>
          <w:b w:val="false"/>
          <w:i w:val="false"/>
          <w:color w:val="000000"/>
          <w:sz w:val="28"/>
        </w:rPr>
        <w:t>
      Полицияның кешенді күштері жасақшаларының патрульдеу маршрутынан ауытқу фактісі анықталған жағдайда, қоғамдық қауіпсіздік бөлімшесінің бастығына дереу хабарлайды;</w:t>
      </w:r>
    </w:p>
    <w:bookmarkEnd w:id="139"/>
    <w:bookmarkStart w:name="z206" w:id="140"/>
    <w:p>
      <w:pPr>
        <w:spacing w:after="0"/>
        <w:ind w:left="0"/>
        <w:jc w:val="both"/>
      </w:pPr>
      <w:r>
        <w:rPr>
          <w:rFonts w:ascii="Times New Roman"/>
          <w:b w:val="false"/>
          <w:i w:val="false"/>
          <w:color w:val="000000"/>
          <w:sz w:val="28"/>
        </w:rPr>
        <w:t>
      5) ІІО мүдделі бөлімшелеріне және мемлекеттік органдарға учаскелік инспекторлар мен оның көмекшілері беретін ақпараттардың есебін жүргізеді, олар бойынша тексеру нәтижелерін жинақтау ісіне тігеді;</w:t>
      </w:r>
    </w:p>
    <w:bookmarkEnd w:id="140"/>
    <w:bookmarkStart w:name="z207" w:id="141"/>
    <w:p>
      <w:pPr>
        <w:spacing w:after="0"/>
        <w:ind w:left="0"/>
        <w:jc w:val="both"/>
      </w:pPr>
      <w:r>
        <w:rPr>
          <w:rFonts w:ascii="Times New Roman"/>
          <w:b w:val="false"/>
          <w:i w:val="false"/>
          <w:color w:val="000000"/>
          <w:sz w:val="28"/>
        </w:rPr>
        <w:t>
      6) учаскелік инспекторлар мен олардың көмекшілерінің жұмыс нәтижелерін қорытындылайды. Қажет болған жағдайда учаскелік инспекторларды және олардың көмекшілерін көтермелеу не жазалау туралы ұсыныстар енгізеді.";</w:t>
      </w:r>
    </w:p>
    <w:bookmarkEnd w:id="141"/>
    <w:bookmarkStart w:name="z208" w:id="142"/>
    <w:p>
      <w:pPr>
        <w:spacing w:after="0"/>
        <w:ind w:left="0"/>
        <w:jc w:val="both"/>
      </w:pPr>
      <w:r>
        <w:rPr>
          <w:rFonts w:ascii="Times New Roman"/>
          <w:b w:val="false"/>
          <w:i w:val="false"/>
          <w:color w:val="000000"/>
          <w:sz w:val="28"/>
        </w:rPr>
        <w:t xml:space="preserve">
      8. "Ішкі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Қазақстан Республикасы Ішкі істер министрінің 2015 жылғы 29 желтоқсандағы № 1098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12953 тіркелген) мынадай өзгерістер енгізілсін:</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0" w:id="143"/>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43"/>
    <w:bookmarkStart w:name="z211" w:id="144"/>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кәмелетке толмағандардың істері жөніндегі учаскелік полиция инспекторларының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44"/>
    <w:bookmarkStart w:name="z212"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145"/>
    <w:bookmarkStart w:name="z213" w:id="146"/>
    <w:p>
      <w:pPr>
        <w:spacing w:after="0"/>
        <w:ind w:left="0"/>
        <w:jc w:val="both"/>
      </w:pPr>
      <w:r>
        <w:rPr>
          <w:rFonts w:ascii="Times New Roman"/>
          <w:b w:val="false"/>
          <w:i w:val="false"/>
          <w:color w:val="000000"/>
          <w:sz w:val="28"/>
        </w:rPr>
        <w:t xml:space="preserve">
      "4. Әкімшілік учаскеге қалалық, аудандық орган (Көліктегі ІІО) бастығының (оның міндетін атқаратын адам) бұйрығымен реттік нөмір беріледі. Жаңадан тағайындалған КТІ УПИ-дің әкімшілік учаскені қабылдауы аудандық қоғамдық қауіпсіздік бөлімшесі (қалалық, қаладағы аудандық) (қалалық, аудандық, көліктегі ІІО қоғамдық қауіпсіздік бөлімшесі (бөлімі)) бастығының немесе оның орынбасарының қатысуымен жүргізіледі. Әкімшілік учаскені қабылдау және тапсыру фактісі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учаскенің паспортында тиісті жазба жүргізіледі.";</w:t>
      </w:r>
    </w:p>
    <w:bookmarkEnd w:id="146"/>
    <w:bookmarkStart w:name="z214" w:id="14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47"/>
    <w:bookmarkStart w:name="z215" w:id="148"/>
    <w:p>
      <w:pPr>
        <w:spacing w:after="0"/>
        <w:ind w:left="0"/>
        <w:jc w:val="both"/>
      </w:pPr>
      <w:r>
        <w:rPr>
          <w:rFonts w:ascii="Times New Roman"/>
          <w:b w:val="false"/>
          <w:i w:val="false"/>
          <w:color w:val="000000"/>
          <w:sz w:val="28"/>
        </w:rPr>
        <w:t>
      "7) ҚАПб(Б) бастығының орынбасары бекіткен кестеге сәйкес азаматтарды қабылдауды жүзеге асырады;";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 </w:t>
      </w:r>
      <w:r>
        <w:rPr>
          <w:rFonts w:ascii="Times New Roman"/>
          <w:b w:val="false"/>
          <w:i w:val="false"/>
          <w:color w:val="000000"/>
          <w:sz w:val="28"/>
        </w:rPr>
        <w:t>мынадай редакцияда жазылсын:</w:t>
      </w:r>
    </w:p>
    <w:bookmarkStart w:name="z217" w:id="149"/>
    <w:p>
      <w:pPr>
        <w:spacing w:after="0"/>
        <w:ind w:left="0"/>
        <w:jc w:val="both"/>
      </w:pPr>
      <w:r>
        <w:rPr>
          <w:rFonts w:ascii="Times New Roman"/>
          <w:b w:val="false"/>
          <w:i w:val="false"/>
          <w:color w:val="000000"/>
          <w:sz w:val="28"/>
        </w:rPr>
        <w:t>
      "13. КТІБ жұмысының қортындылары ай сайын қоғамдық қауіпсіздік бөлімшесінің (бөлімінің) бастығымен, тоқсан сайын ҚАПб(Б) бастығының орынбасарымен, көліктегі полиция органының бастығы немесе олардың орынбасарларымен қаралады.";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9" w:id="150"/>
    <w:p>
      <w:pPr>
        <w:spacing w:after="0"/>
        <w:ind w:left="0"/>
        <w:jc w:val="both"/>
      </w:pPr>
      <w:r>
        <w:rPr>
          <w:rFonts w:ascii="Times New Roman"/>
          <w:b w:val="false"/>
          <w:i w:val="false"/>
          <w:color w:val="000000"/>
          <w:sz w:val="28"/>
        </w:rPr>
        <w:t>
      "14. ҚАПб(Б) қоғамдық қауіпсіздік бөлімшесі (бөлімінің), көліктегі ІІО әкімшілік полиция органының бастығы немесе олардың орынбасарлары тоқсанына кемінде бір рет КТІБ, сондай-ақ көліктегі құқық бұзушылықтардың алдын алу инспекторларының жұмысын ұйымдастыруды тексереді.";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1" w:id="151"/>
    <w:p>
      <w:pPr>
        <w:spacing w:after="0"/>
        <w:ind w:left="0"/>
        <w:jc w:val="both"/>
      </w:pPr>
      <w:r>
        <w:rPr>
          <w:rFonts w:ascii="Times New Roman"/>
          <w:b w:val="false"/>
          <w:i w:val="false"/>
          <w:color w:val="000000"/>
          <w:sz w:val="28"/>
        </w:rPr>
        <w:t>
      "15. КТІ УПИ-дің білім беру ұйымдарының білім алушылары арасындағы жұмысы білім беру ұйымдарының педагогикалық ұжымдарымен өзара іс-қимыл жасай отырып жүзеге асырылады.</w:t>
      </w:r>
    </w:p>
    <w:bookmarkEnd w:id="151"/>
    <w:bookmarkStart w:name="z222" w:id="152"/>
    <w:p>
      <w:pPr>
        <w:spacing w:after="0"/>
        <w:ind w:left="0"/>
        <w:jc w:val="both"/>
      </w:pPr>
      <w:r>
        <w:rPr>
          <w:rFonts w:ascii="Times New Roman"/>
          <w:b w:val="false"/>
          <w:i w:val="false"/>
          <w:color w:val="000000"/>
          <w:sz w:val="28"/>
        </w:rPr>
        <w:t>
      Оқу жылына әкімшілік учаскеде орналасқан білім беру ұйымдарында профилактикалық іс-шараларды өткізу кестесі жасалады, оны қалалық, аудандық орган бастығының орынбасары бекітеді және білім беру ұйымының басшыларымен келісіледі.";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24" w:id="153"/>
    <w:p>
      <w:pPr>
        <w:spacing w:after="0"/>
        <w:ind w:left="0"/>
        <w:jc w:val="both"/>
      </w:pPr>
      <w:r>
        <w:rPr>
          <w:rFonts w:ascii="Times New Roman"/>
          <w:b w:val="false"/>
          <w:i w:val="false"/>
          <w:color w:val="000000"/>
          <w:sz w:val="28"/>
        </w:rPr>
        <w:t>
      "23. Аумақтық ІІО КТІБ-ға:</w:t>
      </w:r>
    </w:p>
    <w:bookmarkEnd w:id="153"/>
    <w:bookmarkStart w:name="z225" w:id="154"/>
    <w:p>
      <w:pPr>
        <w:spacing w:after="0"/>
        <w:ind w:left="0"/>
        <w:jc w:val="both"/>
      </w:pPr>
      <w:r>
        <w:rPr>
          <w:rFonts w:ascii="Times New Roman"/>
          <w:b w:val="false"/>
          <w:i w:val="false"/>
          <w:color w:val="000000"/>
          <w:sz w:val="28"/>
        </w:rPr>
        <w:t>
      1) кәмелетке толмағандар жасаған және оларға қатысты жасалған қылмыстық құқық бұзушылықтар, олардың қатысуымен болған өзге де оқиғалар бойынша жиынтық ақпараттарды күн сайын талдау жүргізу, оларды жасауға ықпал еткен себептер мен жағдайларды анықтау;</w:t>
      </w:r>
    </w:p>
    <w:bookmarkEnd w:id="154"/>
    <w:bookmarkStart w:name="z226" w:id="155"/>
    <w:p>
      <w:pPr>
        <w:spacing w:after="0"/>
        <w:ind w:left="0"/>
        <w:jc w:val="both"/>
      </w:pPr>
      <w:r>
        <w:rPr>
          <w:rFonts w:ascii="Times New Roman"/>
          <w:b w:val="false"/>
          <w:i w:val="false"/>
          <w:color w:val="000000"/>
          <w:sz w:val="28"/>
        </w:rPr>
        <w:t>
      2) кәмелетке толмағандар арасындағы құқық бұзушылықтардың балалардың қадағалаусыз және панасыз қалуының жай-күйіне, құрылымы мен динамикасына ай сайын талдау жүргізу;</w:t>
      </w:r>
    </w:p>
    <w:bookmarkEnd w:id="155"/>
    <w:bookmarkStart w:name="z227" w:id="156"/>
    <w:p>
      <w:pPr>
        <w:spacing w:after="0"/>
        <w:ind w:left="0"/>
        <w:jc w:val="both"/>
      </w:pPr>
      <w:r>
        <w:rPr>
          <w:rFonts w:ascii="Times New Roman"/>
          <w:b w:val="false"/>
          <w:i w:val="false"/>
          <w:color w:val="000000"/>
          <w:sz w:val="28"/>
        </w:rPr>
        <w:t>
      3) кәмелетке толмағандар арасындағы жедел ахуалды талдауды ескере отырып, КТІБ жұмыс жоспарын тоқсан сайын жасау, жоспарланған іс-шаралардың орындалуын, КТІБ қызметінің нәтижелері туралы есептің дайындалуын бақылау жүктеледі.</w:t>
      </w:r>
    </w:p>
    <w:bookmarkEnd w:id="156"/>
    <w:bookmarkStart w:name="z228" w:id="157"/>
    <w:p>
      <w:pPr>
        <w:spacing w:after="0"/>
        <w:ind w:left="0"/>
        <w:jc w:val="both"/>
      </w:pPr>
      <w:r>
        <w:rPr>
          <w:rFonts w:ascii="Times New Roman"/>
          <w:b w:val="false"/>
          <w:i w:val="false"/>
          <w:color w:val="000000"/>
          <w:sz w:val="28"/>
        </w:rPr>
        <w:t>
      КТІБ жұмыс жоспарында орындалу мерзімін және аяқталу нысанын көрсете отырып:</w:t>
      </w:r>
    </w:p>
    <w:bookmarkEnd w:id="157"/>
    <w:bookmarkStart w:name="z229" w:id="158"/>
    <w:p>
      <w:pPr>
        <w:spacing w:after="0"/>
        <w:ind w:left="0"/>
        <w:jc w:val="both"/>
      </w:pPr>
      <w:r>
        <w:rPr>
          <w:rFonts w:ascii="Times New Roman"/>
          <w:b w:val="false"/>
          <w:i w:val="false"/>
          <w:color w:val="000000"/>
          <w:sz w:val="28"/>
        </w:rPr>
        <w:t>
      кәмелетке толмағандар арасындағы құқық бұзушылықтар профилактикасы мәселелері бойынша мемлекеттік, өңірлік бағдарламаларда, Полиция департаментінің (бұдан әрі – ПД), Көліктегі полиция департаментінің (бұдан әрі – КПД) жоспарларында, нұсқауларында, Қазақстан Республикасы Ішкі істер министрлігінің Алқасы шешімдерінде (бұдан әрі – ІІМ) жоспарланған;</w:t>
      </w:r>
    </w:p>
    <w:bookmarkEnd w:id="158"/>
    <w:bookmarkStart w:name="z230" w:id="159"/>
    <w:p>
      <w:pPr>
        <w:spacing w:after="0"/>
        <w:ind w:left="0"/>
        <w:jc w:val="both"/>
      </w:pPr>
      <w:r>
        <w:rPr>
          <w:rFonts w:ascii="Times New Roman"/>
          <w:b w:val="false"/>
          <w:i w:val="false"/>
          <w:color w:val="000000"/>
          <w:sz w:val="28"/>
        </w:rPr>
        <w:t>
      кәмелетке толмағандардың арасындағы құқық бұзушылықтарды, қадағалаусыздықты және панасыз қалушылықты анықтау және жолын кесу бойынша;</w:t>
      </w:r>
    </w:p>
    <w:bookmarkEnd w:id="159"/>
    <w:bookmarkStart w:name="z231" w:id="160"/>
    <w:p>
      <w:pPr>
        <w:spacing w:after="0"/>
        <w:ind w:left="0"/>
        <w:jc w:val="both"/>
      </w:pPr>
      <w:r>
        <w:rPr>
          <w:rFonts w:ascii="Times New Roman"/>
          <w:b w:val="false"/>
          <w:i w:val="false"/>
          <w:color w:val="000000"/>
          <w:sz w:val="28"/>
        </w:rPr>
        <w:t>
      девиантты мінез-құлқы бар кәмелетке толмағандарды,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 немесе заңды өкілдерін, сондай-ақ құқық бұзушылықтар мен қоғамға қарсы әрекеттер жасауға тартатын адамдарды анықтау және оларды Қазақстан Республикасының заңдарында көзделген жауапкершілікке тарту шараларын қабылдау бойынша;</w:t>
      </w:r>
    </w:p>
    <w:bookmarkEnd w:id="160"/>
    <w:bookmarkStart w:name="z232" w:id="161"/>
    <w:p>
      <w:pPr>
        <w:spacing w:after="0"/>
        <w:ind w:left="0"/>
        <w:jc w:val="both"/>
      </w:pPr>
      <w:r>
        <w:rPr>
          <w:rFonts w:ascii="Times New Roman"/>
          <w:b w:val="false"/>
          <w:i w:val="false"/>
          <w:color w:val="000000"/>
          <w:sz w:val="28"/>
        </w:rPr>
        <w:t>
      кәмелетке толмағандармен және олардың ата-аналарымен немесе заңды өкілдерімен жеке профилактикалық жұмыс жүргізу бойынша;</w:t>
      </w:r>
    </w:p>
    <w:bookmarkEnd w:id="161"/>
    <w:bookmarkStart w:name="z233" w:id="162"/>
    <w:p>
      <w:pPr>
        <w:spacing w:after="0"/>
        <w:ind w:left="0"/>
        <w:jc w:val="both"/>
      </w:pPr>
      <w:r>
        <w:rPr>
          <w:rFonts w:ascii="Times New Roman"/>
          <w:b w:val="false"/>
          <w:i w:val="false"/>
          <w:color w:val="000000"/>
          <w:sz w:val="28"/>
        </w:rPr>
        <w:t>
      білім беру ұйымдарының білім алушылары арасында профилактикалық жұмыс жүргізу бойынша;</w:t>
      </w:r>
    </w:p>
    <w:bookmarkEnd w:id="162"/>
    <w:bookmarkStart w:name="z234" w:id="163"/>
    <w:p>
      <w:pPr>
        <w:spacing w:after="0"/>
        <w:ind w:left="0"/>
        <w:jc w:val="both"/>
      </w:pPr>
      <w:r>
        <w:rPr>
          <w:rFonts w:ascii="Times New Roman"/>
          <w:b w:val="false"/>
          <w:i w:val="false"/>
          <w:color w:val="000000"/>
          <w:sz w:val="28"/>
        </w:rPr>
        <w:t>
      КТІ УПИ кәсіби даярлығын арттыру бойынша;</w:t>
      </w:r>
    </w:p>
    <w:bookmarkEnd w:id="163"/>
    <w:bookmarkStart w:name="z235" w:id="164"/>
    <w:p>
      <w:pPr>
        <w:spacing w:after="0"/>
        <w:ind w:left="0"/>
        <w:jc w:val="both"/>
      </w:pPr>
      <w:r>
        <w:rPr>
          <w:rFonts w:ascii="Times New Roman"/>
          <w:b w:val="false"/>
          <w:i w:val="false"/>
          <w:color w:val="000000"/>
          <w:sz w:val="28"/>
        </w:rPr>
        <w:t>
      кәмелетке толмағандардар арасында құқық бұзушылықтар профилактикасына бағытталған өзге де іс-шаралар көрсетіледі.</w:t>
      </w:r>
    </w:p>
    <w:bookmarkEnd w:id="164"/>
    <w:bookmarkStart w:name="z236" w:id="165"/>
    <w:p>
      <w:pPr>
        <w:spacing w:after="0"/>
        <w:ind w:left="0"/>
        <w:jc w:val="both"/>
      </w:pPr>
      <w:r>
        <w:rPr>
          <w:rFonts w:ascii="Times New Roman"/>
          <w:b w:val="false"/>
          <w:i w:val="false"/>
          <w:color w:val="000000"/>
          <w:sz w:val="28"/>
        </w:rPr>
        <w:t>
      4) балаларды тәрбиелеу, оқыту, құқықтарын, мүдделерін қорғаумен, олардың бос уақытын ұйымдастырумен айналысатын мемлекеттік органдармен, мемлекеттік емес және қоғамдық ұйымдармен өзара іс-қимыл жасасуды жүзеге асыру;</w:t>
      </w:r>
    </w:p>
    <w:bookmarkEnd w:id="165"/>
    <w:bookmarkStart w:name="z237" w:id="166"/>
    <w:p>
      <w:pPr>
        <w:spacing w:after="0"/>
        <w:ind w:left="0"/>
        <w:jc w:val="both"/>
      </w:pPr>
      <w:r>
        <w:rPr>
          <w:rFonts w:ascii="Times New Roman"/>
          <w:b w:val="false"/>
          <w:i w:val="false"/>
          <w:color w:val="000000"/>
          <w:sz w:val="28"/>
        </w:rPr>
        <w:t>
      5) жарты жылдың қорытындысы бойынша Кәмелетке толмағандардың істері және олардың құқықтарын қорғау жөніндегі комиссияға, білім беру басқармасына (бөліміне) кәмелетке толмағандар арасындағы құқық бұзушылықтардың, балалар қадағалаусыздығының және панасыз қалушылығының жай-күйі, қабылданып жатқан шаралар, сондай-ақ оларды жетілдіру бойынша проблемалық мәселелер туралы ақпараттандыру;</w:t>
      </w:r>
    </w:p>
    <w:bookmarkEnd w:id="166"/>
    <w:bookmarkStart w:name="z238" w:id="16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кәмелетке толмағандар жасаған және оларға қатысты жасалған қылмыстық құқық бұзушылықтарды, сондай-ақ олардың қатысуымен жасалған оқиғаларды есепке алудың электрондық журналын Еxcel форматында жүргізу; </w:t>
      </w:r>
    </w:p>
    <w:bookmarkEnd w:id="167"/>
    <w:bookmarkStart w:name="z239" w:id="168"/>
    <w:p>
      <w:pPr>
        <w:spacing w:after="0"/>
        <w:ind w:left="0"/>
        <w:jc w:val="both"/>
      </w:pPr>
      <w:r>
        <w:rPr>
          <w:rFonts w:ascii="Times New Roman"/>
          <w:b w:val="false"/>
          <w:i w:val="false"/>
          <w:color w:val="000000"/>
          <w:sz w:val="28"/>
        </w:rPr>
        <w:t>
      7) ай сайын білім басқармасына (бөліміне) қылмыстық құқық бұзушылықтар жасаған білім беру ұйымдары білім алушыларының тізімін жолдау;</w:t>
      </w:r>
    </w:p>
    <w:bookmarkEnd w:id="168"/>
    <w:bookmarkStart w:name="z240" w:id="169"/>
    <w:p>
      <w:pPr>
        <w:spacing w:after="0"/>
        <w:ind w:left="0"/>
        <w:jc w:val="both"/>
      </w:pPr>
      <w:r>
        <w:rPr>
          <w:rFonts w:ascii="Times New Roman"/>
          <w:b w:val="false"/>
          <w:i w:val="false"/>
          <w:color w:val="000000"/>
          <w:sz w:val="28"/>
        </w:rPr>
        <w:t>
      8) кәмелетке толмағандар арасындағы құқық бұзушылықтар профилактикасына, балалардың қадағалаусыздығы мен панасыздығының алдын алуға бағытталған жедел-профилактикалық және өзге де іс-шаралар жүргізу;</w:t>
      </w:r>
    </w:p>
    <w:bookmarkEnd w:id="169"/>
    <w:bookmarkStart w:name="z241" w:id="170"/>
    <w:p>
      <w:pPr>
        <w:spacing w:after="0"/>
        <w:ind w:left="0"/>
        <w:jc w:val="both"/>
      </w:pPr>
      <w:r>
        <w:rPr>
          <w:rFonts w:ascii="Times New Roman"/>
          <w:b w:val="false"/>
          <w:i w:val="false"/>
          <w:color w:val="000000"/>
          <w:sz w:val="28"/>
        </w:rPr>
        <w:t xml:space="preserve">
      9) ай сайын білім басқармасымен (бөлімімен) бірге білім беру ұйымдарына себепсіз бармайтын кәмелетке толмағандар бойынша салыстыра тексеру жүргізу; </w:t>
      </w:r>
    </w:p>
    <w:bookmarkEnd w:id="170"/>
    <w:bookmarkStart w:name="z242" w:id="171"/>
    <w:p>
      <w:pPr>
        <w:spacing w:after="0"/>
        <w:ind w:left="0"/>
        <w:jc w:val="both"/>
      </w:pPr>
      <w:r>
        <w:rPr>
          <w:rFonts w:ascii="Times New Roman"/>
          <w:b w:val="false"/>
          <w:i w:val="false"/>
          <w:color w:val="000000"/>
          <w:sz w:val="28"/>
        </w:rPr>
        <w:t>
      10) ІІО-да ай сайын, ПД-де тоқсан сайын криминалдық полиция, тергеу және анықтау, сондай-ақ тоқсан сайын ІІО-да есепте тұрған кәмелетке толмағандарға қатысты пробация, ақпараттандыру және байланыс бөліністерімен салыстыра тексеру жүргізу;</w:t>
      </w:r>
    </w:p>
    <w:bookmarkEnd w:id="171"/>
    <w:bookmarkStart w:name="z243" w:id="172"/>
    <w:p>
      <w:pPr>
        <w:spacing w:after="0"/>
        <w:ind w:left="0"/>
        <w:jc w:val="both"/>
      </w:pPr>
      <w:r>
        <w:rPr>
          <w:rFonts w:ascii="Times New Roman"/>
          <w:b w:val="false"/>
          <w:i w:val="false"/>
          <w:color w:val="000000"/>
          <w:sz w:val="28"/>
        </w:rPr>
        <w:t>
      11) кәмелетке толмағандар арасындағы құқық бұзушылықтар профилактикасы мәселелері бойынша ІІО, ПД, КПД және басқа да мемлекеттік органдармен және мемлекеттік емес органдармен және ұйымдармен кеңестерде қарау үшін қажетті материалдар дайындау;</w:t>
      </w:r>
    </w:p>
    <w:bookmarkEnd w:id="172"/>
    <w:bookmarkStart w:name="z244" w:id="173"/>
    <w:p>
      <w:pPr>
        <w:spacing w:after="0"/>
        <w:ind w:left="0"/>
        <w:jc w:val="both"/>
      </w:pPr>
      <w:r>
        <w:rPr>
          <w:rFonts w:ascii="Times New Roman"/>
          <w:b w:val="false"/>
          <w:i w:val="false"/>
          <w:color w:val="000000"/>
          <w:sz w:val="28"/>
        </w:rPr>
        <w:t>
      12) кәмелетке толмағандар жасаған не оларға қатысты жасалған құқық бұзушылықтардың себептері мен жағдайларын жою бойынша ұсынымдар енгізу;</w:t>
      </w:r>
    </w:p>
    <w:bookmarkEnd w:id="173"/>
    <w:bookmarkStart w:name="z245" w:id="174"/>
    <w:p>
      <w:pPr>
        <w:spacing w:after="0"/>
        <w:ind w:left="0"/>
        <w:jc w:val="both"/>
      </w:pPr>
      <w:r>
        <w:rPr>
          <w:rFonts w:ascii="Times New Roman"/>
          <w:b w:val="false"/>
          <w:i w:val="false"/>
          <w:color w:val="000000"/>
          <w:sz w:val="28"/>
        </w:rPr>
        <w:t>
      13) кәмелетке толмағандар арасындағы құқық бұзушылықтардың, сондай-ақ балалардың қадағалаусыздығының және панасыздығының алдын алу бойынша жұмыстың оң тәжірибелерін зерделеу, жалпылау және практикаға енгізу;</w:t>
      </w:r>
    </w:p>
    <w:bookmarkEnd w:id="174"/>
    <w:bookmarkStart w:name="z246" w:id="175"/>
    <w:p>
      <w:pPr>
        <w:spacing w:after="0"/>
        <w:ind w:left="0"/>
        <w:jc w:val="both"/>
      </w:pPr>
      <w:r>
        <w:rPr>
          <w:rFonts w:ascii="Times New Roman"/>
          <w:b w:val="false"/>
          <w:i w:val="false"/>
          <w:color w:val="000000"/>
          <w:sz w:val="28"/>
        </w:rPr>
        <w:t>
      14) кәмелетке толмағандар арасындағы құқық бұзушылықтардың алдын алу бойынша жұмысты ұйымдастыруда әдістемелік және практикалық көмек көрсету;</w:t>
      </w:r>
    </w:p>
    <w:bookmarkEnd w:id="175"/>
    <w:bookmarkStart w:name="z247" w:id="176"/>
    <w:p>
      <w:pPr>
        <w:spacing w:after="0"/>
        <w:ind w:left="0"/>
        <w:jc w:val="both"/>
      </w:pPr>
      <w:r>
        <w:rPr>
          <w:rFonts w:ascii="Times New Roman"/>
          <w:b w:val="false"/>
          <w:i w:val="false"/>
          <w:color w:val="000000"/>
          <w:sz w:val="28"/>
        </w:rPr>
        <w:t>
      15) инспекторлық тексерістер жүргізуге, КТІ УПИ жұмысын зерделеу үшін ІІО бөліністеріне бақылау, кешенді тексерістер және өзге де шығулар жүргізуге, олардың Қазақстан Республикасының заңнамасын нақты орындауын қамтамасыз етуге қатысу;</w:t>
      </w:r>
    </w:p>
    <w:bookmarkEnd w:id="176"/>
    <w:bookmarkStart w:name="z248" w:id="177"/>
    <w:p>
      <w:pPr>
        <w:spacing w:after="0"/>
        <w:ind w:left="0"/>
        <w:jc w:val="both"/>
      </w:pPr>
      <w:r>
        <w:rPr>
          <w:rFonts w:ascii="Times New Roman"/>
          <w:b w:val="false"/>
          <w:i w:val="false"/>
          <w:color w:val="000000"/>
          <w:sz w:val="28"/>
        </w:rPr>
        <w:t>
      16) кәмелетке толмағандар жасаған қылмыстық құқық бұзушылықтар бойынша қызметтік тексерулер жүргізу.</w:t>
      </w:r>
    </w:p>
    <w:bookmarkEnd w:id="177"/>
    <w:bookmarkStart w:name="z249" w:id="178"/>
    <w:p>
      <w:pPr>
        <w:spacing w:after="0"/>
        <w:ind w:left="0"/>
        <w:jc w:val="both"/>
      </w:pPr>
      <w:r>
        <w:rPr>
          <w:rFonts w:ascii="Times New Roman"/>
          <w:b w:val="false"/>
          <w:i w:val="false"/>
          <w:color w:val="000000"/>
          <w:sz w:val="28"/>
        </w:rPr>
        <w:t>
      Қызметтік тексерулерді ПД қоғамдық қаупсіздік басқармасы қызметкерлері және ПД, КПД әкімшілік полиция басқармалары (бұдан әрі – ӘПБ) кәмелетке толмағандар бандитизм, кісі өлтіру, қарақшылық, денсаулыққа қасақана ауыр зиян келтіру, зорлау жасағанда, сондай-ақ қылмыстық құқық бұзушылықтарды ІІО есебінде тұрған кәмелетке толмағандар жасаған кезде, сондай-ақ кәмелетке толмағандарға қатысты жасалған аса ауыр қылмыстар, көлік объектілерінде олардың қатысуымен болған жазатайым оқиғалар және өзге де оқиғалар бойынша жүргізеді.</w:t>
      </w:r>
    </w:p>
    <w:bookmarkEnd w:id="178"/>
    <w:bookmarkStart w:name="z250" w:id="179"/>
    <w:p>
      <w:pPr>
        <w:spacing w:after="0"/>
        <w:ind w:left="0"/>
        <w:jc w:val="both"/>
      </w:pPr>
      <w:r>
        <w:rPr>
          <w:rFonts w:ascii="Times New Roman"/>
          <w:b w:val="false"/>
          <w:i w:val="false"/>
          <w:color w:val="000000"/>
          <w:sz w:val="28"/>
        </w:rPr>
        <w:t>
      Кәмелетке толмағанға қатысты қылмыстық құқық бұзушылық жасалған кезде, сондай-ақ суицид, жазатайым жағдай және олардың қатысуымен болған өзге де оқиғалар кезінде еркін түрде анықтама жасалады.</w:t>
      </w:r>
    </w:p>
    <w:bookmarkEnd w:id="179"/>
    <w:bookmarkStart w:name="z251" w:id="180"/>
    <w:p>
      <w:pPr>
        <w:spacing w:after="0"/>
        <w:ind w:left="0"/>
        <w:jc w:val="both"/>
      </w:pPr>
      <w:r>
        <w:rPr>
          <w:rFonts w:ascii="Times New Roman"/>
          <w:b w:val="false"/>
          <w:i w:val="false"/>
          <w:color w:val="000000"/>
          <w:sz w:val="28"/>
        </w:rPr>
        <w:t>
      Қызметтік тексеру қорытындыларының көшірмелері қоғамдық қауіпсіздік бөлінісіне, көліктегі ІІО, ПД қоғамдық қауіпсіздік басқармасына, КПД ӘПБ қылмыстық құқық бұзушылық тіркелген сәттен бастап 15 жұмыс күні ішінде, Қазақстан Республикасы ІІМ Әкімшілік полиция комитетіне (бұдан әрі – Комитет) бір ай ішінде ұсынылады;";</w:t>
      </w:r>
    </w:p>
    <w:bookmarkEnd w:id="180"/>
    <w:bookmarkStart w:name="z252" w:id="181"/>
    <w:p>
      <w:pPr>
        <w:spacing w:after="0"/>
        <w:ind w:left="0"/>
        <w:jc w:val="both"/>
      </w:pPr>
      <w:r>
        <w:rPr>
          <w:rFonts w:ascii="Times New Roman"/>
          <w:b w:val="false"/>
          <w:i w:val="false"/>
          <w:color w:val="000000"/>
          <w:sz w:val="28"/>
        </w:rPr>
        <w:t>
      17) проблемалық мәселелерді және оларды шешу жолдарын көрсете отырып, кәмелетке толмағандар арасындағы құқық бұзушылықтар және қадағалаусыздық профилактикасы бойынша жұмыс туралы баяндау жазбаларды жартыжылдықтың қорытындылары бойынша ПД қоғамдық қауіпсіздік басқармасына, КПД ӘПБ 5 күніне, ал ПД қоғамдық қауіпсіздік басқармасы және КПД ӘПБ Комитетке 7 күніне жолдайды.";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54" w:id="182"/>
    <w:p>
      <w:pPr>
        <w:spacing w:after="0"/>
        <w:ind w:left="0"/>
        <w:jc w:val="both"/>
      </w:pPr>
      <w:r>
        <w:rPr>
          <w:rFonts w:ascii="Times New Roman"/>
          <w:b w:val="false"/>
          <w:i w:val="false"/>
          <w:color w:val="000000"/>
          <w:sz w:val="28"/>
        </w:rPr>
        <w:t>
      "36. Растайтын материалдар ұсынылғаннан кейін ІІО-ға есепке қою немесе есептен шығару (кәмелетке толмағандарды,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 заңды өкілдерін) туралы КТІ УПИ баянатына қалалық, аудандық орган бастығының орынбасары бұрыштама қояды. Көрсетілген басшылар тоқсанына кемінде бір рет ІІО есептерін жүргізу тәртібін тексеруге, тексерушілер парағына жазба жазуға міндетті.".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Бақылау және қадағалау</w:t>
            </w:r>
            <w:r>
              <w:br/>
            </w:r>
            <w:r>
              <w:rPr>
                <w:rFonts w:ascii="Times New Roman"/>
                <w:b w:val="false"/>
                <w:i w:val="false"/>
                <w:color w:val="000000"/>
                <w:sz w:val="20"/>
              </w:rPr>
              <w:t>функцияларына байланысты емес,</w:t>
            </w:r>
            <w:r>
              <w:br/>
            </w:r>
            <w:r>
              <w:rPr>
                <w:rFonts w:ascii="Times New Roman"/>
                <w:b w:val="false"/>
                <w:i w:val="false"/>
                <w:color w:val="000000"/>
                <w:sz w:val="20"/>
              </w:rPr>
              <w:t>қоғамдық тәртiптi қамтамасыз</w:t>
            </w:r>
            <w:r>
              <w:br/>
            </w:r>
            <w:r>
              <w:rPr>
                <w:rFonts w:ascii="Times New Roman"/>
                <w:b w:val="false"/>
                <w:i w:val="false"/>
                <w:color w:val="000000"/>
                <w:sz w:val="20"/>
              </w:rPr>
              <w:t xml:space="preserve">ету жөнiндегi iс-шараларға </w:t>
            </w:r>
            <w:r>
              <w:br/>
            </w:r>
            <w:r>
              <w:rPr>
                <w:rFonts w:ascii="Times New Roman"/>
                <w:b w:val="false"/>
                <w:i w:val="false"/>
                <w:color w:val="000000"/>
                <w:sz w:val="20"/>
              </w:rPr>
              <w:t>азаматтарды</w:t>
            </w:r>
            <w:r>
              <w:br/>
            </w:r>
            <w:r>
              <w:rPr>
                <w:rFonts w:ascii="Times New Roman"/>
                <w:b w:val="false"/>
                <w:i w:val="false"/>
                <w:color w:val="000000"/>
                <w:sz w:val="20"/>
              </w:rPr>
              <w:t>тартудың қағидалары, нысандары</w:t>
            </w:r>
            <w:r>
              <w:br/>
            </w:r>
            <w:r>
              <w:rPr>
                <w:rFonts w:ascii="Times New Roman"/>
                <w:b w:val="false"/>
                <w:i w:val="false"/>
                <w:color w:val="000000"/>
                <w:sz w:val="20"/>
              </w:rPr>
              <w:t>мен түрлерiне 3-қосымша</w:t>
            </w:r>
          </w:p>
        </w:tc>
      </w:tr>
    </w:tbl>
    <w:bookmarkStart w:name="z256" w:id="183"/>
    <w:p>
      <w:pPr>
        <w:spacing w:after="0"/>
        <w:ind w:left="0"/>
        <w:jc w:val="left"/>
      </w:pPr>
      <w:r>
        <w:rPr>
          <w:rFonts w:ascii="Times New Roman"/>
          <w:b/>
          <w:i w:val="false"/>
          <w:color w:val="000000"/>
        </w:rPr>
        <w:t xml:space="preserve"> Қоғамдық тәртіпті қамтамасыз етуге қатысқан азаматтарға куәліктер мен омырау белгілерін беру және есепке алу журналы</w:t>
      </w:r>
      <w:r>
        <w:br/>
      </w:r>
      <w:r>
        <w:rPr>
          <w:rFonts w:ascii="Times New Roman"/>
          <w:b/>
          <w:i w:val="false"/>
          <w:color w:val="000000"/>
        </w:rPr>
        <w:t xml:space="preserve"> № _____</w:t>
      </w:r>
    </w:p>
    <w:bookmarkEnd w:id="183"/>
    <w:bookmarkStart w:name="z257" w:id="184"/>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 xml:space="preserve"> (ішкі істер органының атауы)</w:t>
      </w:r>
      <w:r>
        <w:br/>
      </w:r>
      <w:r>
        <w:rPr>
          <w:rFonts w:ascii="Times New Roman"/>
          <w:b/>
          <w:i w:val="false"/>
          <w:color w:val="000000"/>
        </w:rPr>
        <w:t xml:space="preserve"> 20__ ж. "___" __________ басталды </w:t>
      </w:r>
      <w:r>
        <w:br/>
      </w:r>
      <w:r>
        <w:rPr>
          <w:rFonts w:ascii="Times New Roman"/>
          <w:b/>
          <w:i w:val="false"/>
          <w:color w:val="000000"/>
        </w:rPr>
        <w:t>20__ ж. "___" __________ аяқталды</w:t>
      </w:r>
      <w:r>
        <w:br/>
      </w:r>
      <w:r>
        <w:rPr>
          <w:rFonts w:ascii="Times New Roman"/>
          <w:b/>
          <w:i w:val="false"/>
          <w:color w:val="000000"/>
        </w:rPr>
        <w:t xml:space="preserve"> Қоғамдық тәртіпті қамтамасыз етуге қатысқан азаматтарға</w:t>
      </w:r>
      <w:r>
        <w:br/>
      </w:r>
      <w:r>
        <w:rPr>
          <w:rFonts w:ascii="Times New Roman"/>
          <w:b/>
          <w:i w:val="false"/>
          <w:color w:val="000000"/>
        </w:rPr>
        <w:t xml:space="preserve"> куәліктер мен омырау белгілерін беру және есепке алу</w:t>
      </w:r>
      <w:r>
        <w:br/>
      </w:r>
      <w:r>
        <w:rPr>
          <w:rFonts w:ascii="Times New Roman"/>
          <w:b/>
          <w:i w:val="false"/>
          <w:color w:val="000000"/>
        </w:rPr>
        <w:t xml:space="preserve"> журналының ішкі мазмұны.</w:t>
      </w:r>
      <w:r>
        <w:br/>
      </w:r>
      <w:r>
        <w:rPr>
          <w:rFonts w:ascii="Times New Roman"/>
          <w:b/>
          <w:i w:val="false"/>
          <w:color w:val="000000"/>
        </w:rPr>
        <w:t xml:space="preserve"> Бірінші бөлім</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5"/>
          <w:p>
            <w:pPr>
              <w:spacing w:after="20"/>
              <w:ind w:left="20"/>
              <w:jc w:val="both"/>
            </w:pPr>
            <w:r>
              <w:rPr>
                <w:rFonts w:ascii="Times New Roman"/>
                <w:b w:val="false"/>
                <w:i w:val="false"/>
                <w:color w:val="000000"/>
                <w:sz w:val="20"/>
              </w:rPr>
              <w:t>
</w:t>
            </w:r>
            <w:r>
              <w:rPr>
                <w:rFonts w:ascii="Times New Roman"/>
                <w:b/>
                <w:i w:val="false"/>
                <w:color w:val="000000"/>
                <w:sz w:val="20"/>
              </w:rPr>
              <w:t>Т.А.Ә.</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bookmarkEnd w:id="185"/>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жылы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іс</w:t>
            </w:r>
            <w:r>
              <w:rPr>
                <w:rFonts w:ascii="Times New Roman"/>
                <w:b w:val="false"/>
                <w:i w:val="false"/>
                <w:color w:val="000000"/>
                <w:sz w:val="20"/>
              </w:rPr>
              <w:t xml:space="preserve"> </w:t>
            </w:r>
            <w:r>
              <w:rPr>
                <w:rFonts w:ascii="Times New Roman"/>
                <w:b/>
                <w:i w:val="false"/>
                <w:color w:val="000000"/>
                <w:sz w:val="20"/>
              </w:rPr>
              <w:t>есебінің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86"/>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w:t>
            </w:r>
          </w:p>
          <w:bookmarkEnd w:id="186"/>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белгісінің</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187"/>
    <w:p>
      <w:pPr>
        <w:spacing w:after="0"/>
        <w:ind w:left="0"/>
        <w:jc w:val="both"/>
      </w:pPr>
      <w:r>
        <w:rPr>
          <w:rFonts w:ascii="Times New Roman"/>
          <w:b w:val="false"/>
          <w:i w:val="false"/>
          <w:color w:val="000000"/>
          <w:sz w:val="28"/>
        </w:rPr>
        <w:t>
      Екінші бөлім</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Омырау</w:t>
            </w:r>
            <w:r>
              <w:rPr>
                <w:rFonts w:ascii="Times New Roman"/>
                <w:b w:val="false"/>
                <w:i w:val="false"/>
                <w:color w:val="000000"/>
                <w:sz w:val="20"/>
              </w:rPr>
              <w:t xml:space="preserve"> </w:t>
            </w:r>
            <w:r>
              <w:rPr>
                <w:rFonts w:ascii="Times New Roman"/>
                <w:b/>
                <w:i w:val="false"/>
                <w:color w:val="000000"/>
                <w:sz w:val="20"/>
              </w:rPr>
              <w:t>белгісін</w:t>
            </w:r>
            <w:r>
              <w:rPr>
                <w:rFonts w:ascii="Times New Roman"/>
                <w:b w:val="false"/>
                <w:i w:val="false"/>
                <w:color w:val="000000"/>
                <w:sz w:val="20"/>
              </w:rPr>
              <w:t xml:space="preserve"> </w:t>
            </w:r>
            <w:r>
              <w:rPr>
                <w:rFonts w:ascii="Times New Roman"/>
                <w:b/>
                <w:i w:val="false"/>
                <w:color w:val="000000"/>
                <w:sz w:val="20"/>
              </w:rPr>
              <w:t>тапсырғаны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188"/>
    <w:p>
      <w:pPr>
        <w:spacing w:after="0"/>
        <w:ind w:left="0"/>
        <w:jc w:val="both"/>
      </w:pPr>
      <w:r>
        <w:rPr>
          <w:rFonts w:ascii="Times New Roman"/>
          <w:b w:val="false"/>
          <w:i w:val="false"/>
          <w:color w:val="000000"/>
          <w:sz w:val="28"/>
        </w:rPr>
        <w:t>
      Үшінші бөлім</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көмекші</w:t>
            </w:r>
            <w:r>
              <w:rPr>
                <w:rFonts w:ascii="Times New Roman"/>
                <w:b w:val="false"/>
                <w:i w:val="false"/>
                <w:color w:val="000000"/>
                <w:sz w:val="20"/>
              </w:rPr>
              <w:t xml:space="preserve"> </w:t>
            </w:r>
            <w:r>
              <w:rPr>
                <w:rFonts w:ascii="Times New Roman"/>
                <w:b/>
                <w:i w:val="false"/>
                <w:color w:val="000000"/>
                <w:sz w:val="20"/>
              </w:rPr>
              <w:t>куәлігінің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тапсырғаны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Пробация қызметтерінің есебінде</w:t>
            </w:r>
            <w:r>
              <w:br/>
            </w:r>
            <w:r>
              <w:rPr>
                <w:rFonts w:ascii="Times New Roman"/>
                <w:b w:val="false"/>
                <w:i w:val="false"/>
                <w:color w:val="000000"/>
                <w:sz w:val="20"/>
              </w:rPr>
              <w:t>тұрған адамдардың мінез-құлқына</w:t>
            </w:r>
            <w:r>
              <w:br/>
            </w:r>
            <w:r>
              <w:rPr>
                <w:rFonts w:ascii="Times New Roman"/>
                <w:b w:val="false"/>
                <w:i w:val="false"/>
                <w:color w:val="000000"/>
                <w:sz w:val="20"/>
              </w:rPr>
              <w:t>бақылау жасау жөніндегі пробация</w:t>
            </w:r>
            <w:r>
              <w:br/>
            </w:r>
            <w:r>
              <w:rPr>
                <w:rFonts w:ascii="Times New Roman"/>
                <w:b w:val="false"/>
                <w:i w:val="false"/>
                <w:color w:val="000000"/>
                <w:sz w:val="20"/>
              </w:rPr>
              <w:t>қызметтері мен полиция бөлімшелерінің</w:t>
            </w:r>
            <w:r>
              <w:br/>
            </w:r>
            <w:r>
              <w:rPr>
                <w:rFonts w:ascii="Times New Roman"/>
                <w:b w:val="false"/>
                <w:i w:val="false"/>
                <w:color w:val="000000"/>
                <w:sz w:val="20"/>
              </w:rPr>
              <w:t>өзара іс-қимыл жасасу қағидаларына</w:t>
            </w:r>
            <w:r>
              <w:br/>
            </w:r>
            <w:r>
              <w:rPr>
                <w:rFonts w:ascii="Times New Roman"/>
                <w:b w:val="false"/>
                <w:i w:val="false"/>
                <w:color w:val="000000"/>
                <w:sz w:val="20"/>
              </w:rPr>
              <w:t>2-қосымша нысан</w:t>
            </w:r>
          </w:p>
        </w:tc>
      </w:tr>
    </w:tbl>
    <w:bookmarkStart w:name="z264" w:id="189"/>
    <w:p>
      <w:pPr>
        <w:spacing w:after="0"/>
        <w:ind w:left="0"/>
        <w:jc w:val="left"/>
      </w:pPr>
      <w:r>
        <w:rPr>
          <w:rFonts w:ascii="Times New Roman"/>
          <w:b/>
          <w:i w:val="false"/>
          <w:color w:val="000000"/>
        </w:rPr>
        <w:t xml:space="preserve"> 20___ жылғы ______ тоқсан ішіндегі пробация қызметінің есебінде тұрған адамдардың саны бойынша пробация, қоғамдық қауіпсіздік бөлімшесі және ҚАПб(Б)ААО арасындағы салыстыра тексеру </w:t>
      </w:r>
      <w:r>
        <w:br/>
      </w:r>
      <w:r>
        <w:rPr>
          <w:rFonts w:ascii="Times New Roman"/>
          <w:b/>
          <w:i w:val="false"/>
          <w:color w:val="000000"/>
        </w:rPr>
        <w:t>АКТІСІ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пробация</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кезеңінің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пробация</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190"/>
      <w:r>
        <w:rPr>
          <w:rFonts w:ascii="Times New Roman"/>
          <w:b w:val="false"/>
          <w:i w:val="false"/>
          <w:color w:val="000000"/>
          <w:sz w:val="28"/>
        </w:rPr>
        <w:t>
      Салыстыра тексеруді жүргізгендер:</w:t>
      </w:r>
    </w:p>
    <w:bookmarkEnd w:id="190"/>
    <w:p>
      <w:pPr>
        <w:spacing w:after="0"/>
        <w:ind w:left="0"/>
        <w:jc w:val="both"/>
      </w:pPr>
      <w:r>
        <w:rPr>
          <w:rFonts w:ascii="Times New Roman"/>
          <w:b w:val="false"/>
          <w:i w:val="false"/>
          <w:color w:val="000000"/>
          <w:sz w:val="28"/>
        </w:rPr>
        <w:t xml:space="preserve"> Пробация қызметінің бастығы</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_________________________ __________________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xml:space="preserve"> 20__ жылғы "___" __________</w:t>
      </w:r>
    </w:p>
    <w:p>
      <w:pPr>
        <w:spacing w:after="0"/>
        <w:ind w:left="0"/>
        <w:jc w:val="both"/>
      </w:pPr>
      <w:r>
        <w:rPr>
          <w:rFonts w:ascii="Times New Roman"/>
          <w:b w:val="false"/>
          <w:i w:val="false"/>
          <w:color w:val="000000"/>
          <w:sz w:val="28"/>
        </w:rPr>
        <w:t xml:space="preserve"> __________________ Қоғамдық қауіпсіздік бөлімшесінің бастығы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ҚАПб</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______________________ ____________ </w:t>
      </w:r>
    </w:p>
    <w:p>
      <w:pPr>
        <w:spacing w:after="0"/>
        <w:ind w:left="0"/>
        <w:jc w:val="both"/>
      </w:pPr>
      <w:r>
        <w:rPr>
          <w:rFonts w:ascii="Times New Roman"/>
          <w:b w:val="false"/>
          <w:i w:val="false"/>
          <w:color w:val="000000"/>
          <w:sz w:val="28"/>
        </w:rPr>
        <w:t xml:space="preserve">       (атағы, Т.А.Ә.)       (қолы)</w:t>
      </w:r>
    </w:p>
    <w:p>
      <w:pPr>
        <w:spacing w:after="0"/>
        <w:ind w:left="0"/>
        <w:jc w:val="both"/>
      </w:pPr>
      <w:bookmarkStart w:name="z266" w:id="191"/>
      <w:r>
        <w:rPr>
          <w:rFonts w:ascii="Times New Roman"/>
          <w:b w:val="false"/>
          <w:i w:val="false"/>
          <w:color w:val="000000"/>
          <w:sz w:val="28"/>
        </w:rPr>
        <w:t xml:space="preserve">
      20__ жылғы "___"___________ </w:t>
      </w:r>
    </w:p>
    <w:bookmarkEnd w:id="191"/>
    <w:p>
      <w:pPr>
        <w:spacing w:after="0"/>
        <w:ind w:left="0"/>
        <w:jc w:val="both"/>
      </w:pPr>
      <w:r>
        <w:rPr>
          <w:rFonts w:ascii="Times New Roman"/>
          <w:b w:val="false"/>
          <w:i w:val="false"/>
          <w:color w:val="000000"/>
          <w:sz w:val="28"/>
        </w:rPr>
        <w:t xml:space="preserve">__________________ААО бастығы (инспекторы)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ҚАПб</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 _________________ </w:t>
      </w:r>
    </w:p>
    <w:p>
      <w:pPr>
        <w:spacing w:after="0"/>
        <w:ind w:left="0"/>
        <w:jc w:val="both"/>
      </w:pPr>
      <w:r>
        <w:rPr>
          <w:rFonts w:ascii="Times New Roman"/>
          <w:b w:val="false"/>
          <w:i w:val="false"/>
          <w:color w:val="000000"/>
          <w:sz w:val="28"/>
        </w:rPr>
        <w:t xml:space="preserve">       (атағы, Т.А.Ә.)              (қолы)</w:t>
      </w:r>
    </w:p>
    <w:p>
      <w:pPr>
        <w:spacing w:after="0"/>
        <w:ind w:left="0"/>
        <w:jc w:val="both"/>
      </w:pPr>
      <w:r>
        <w:rPr>
          <w:rFonts w:ascii="Times New Roman"/>
          <w:b w:val="false"/>
          <w:i w:val="false"/>
          <w:color w:val="000000"/>
          <w:sz w:val="28"/>
        </w:rPr>
        <w:t xml:space="preserve"> 20__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