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597c" w14:textId="c8e5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 қазандағы № 103 бұйрығы. Қазақстан Республикасының Әділет министрлігінде 2025 жылы 1 қазанда № 37011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 ресми жарияланған күнінен кейінгі он күнтізбелік күн өткен соң қолданысқа енгізілетін және 2025 жылғы 13 қыркүйектен бастап туындаған құқықтық қатынастарға қолданылатын Тізбенің </w:t>
      </w:r>
      <w:r>
        <w:rPr>
          <w:rFonts w:ascii="Times New Roman"/>
          <w:b w:val="false"/>
          <w:i w:val="false"/>
          <w:color w:val="000000"/>
          <w:sz w:val="28"/>
        </w:rPr>
        <w:t>2-тармағының</w:t>
      </w:r>
      <w:r>
        <w:rPr>
          <w:rFonts w:ascii="Times New Roman"/>
          <w:b w:val="false"/>
          <w:i w:val="false"/>
          <w:color w:val="000000"/>
          <w:sz w:val="28"/>
        </w:rPr>
        <w:t xml:space="preserve"> бесінші, алтыншы, жетінші және сегізінші абзацтарын қоспағанда, 2025 жылғы 1 қазаннан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2025 жылғы 1 қазандағы</w:t>
            </w:r>
            <w:r>
              <w:br/>
            </w:r>
            <w:r>
              <w:rPr>
                <w:rFonts w:ascii="Times New Roman"/>
                <w:b w:val="false"/>
                <w:i w:val="false"/>
                <w:color w:val="000000"/>
                <w:sz w:val="20"/>
              </w:rPr>
              <w:t>№ 103 Бұйрыққа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 Денсаулық сақтау министрінің өзгерістер мен толықтырулар енгізілетін кейбір бұйрықтарының тізбесі</w:t>
      </w:r>
    </w:p>
    <w:bookmarkEnd w:id="8"/>
    <w:bookmarkStart w:name="z15" w:id="9"/>
    <w:p>
      <w:pPr>
        <w:spacing w:after="0"/>
        <w:ind w:left="0"/>
        <w:jc w:val="both"/>
      </w:pPr>
      <w:r>
        <w:rPr>
          <w:rFonts w:ascii="Times New Roman"/>
          <w:b w:val="false"/>
          <w:i w:val="false"/>
          <w:color w:val="000000"/>
          <w:sz w:val="28"/>
        </w:rPr>
        <w:t xml:space="preserve">
      1.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(Нормативтік құқықтық актілерді мемлекеттік тіркеу тізілімінде № 21471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Кодексiнiң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(Нормативтік құқықтық актілерді мемлекеттік тіркеу тізілімінде № 21831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2"/>
    <w:bookmarkStart w:name="z20" w:id="13"/>
    <w:p>
      <w:pPr>
        <w:spacing w:after="0"/>
        <w:ind w:left="0"/>
        <w:jc w:val="both"/>
      </w:pPr>
      <w:r>
        <w:rPr>
          <w:rFonts w:ascii="Times New Roman"/>
          <w:b w:val="false"/>
          <w:i w:val="false"/>
          <w:color w:val="000000"/>
          <w:sz w:val="28"/>
        </w:rPr>
        <w:t xml:space="preserve">
      осы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35) тармақшасы</w:t>
      </w:r>
      <w:r>
        <w:rPr>
          <w:rFonts w:ascii="Times New Roman"/>
          <w:b w:val="false"/>
          <w:i w:val="false"/>
          <w:color w:val="000000"/>
          <w:sz w:val="28"/>
        </w:rPr>
        <w:t xml:space="preserve"> мынадай редакцияда жазылсын:</w:t>
      </w:r>
    </w:p>
    <w:bookmarkEnd w:id="14"/>
    <w:bookmarkStart w:name="z22" w:id="15"/>
    <w:p>
      <w:pPr>
        <w:spacing w:after="0"/>
        <w:ind w:left="0"/>
        <w:jc w:val="both"/>
      </w:pPr>
      <w:r>
        <w:rPr>
          <w:rFonts w:ascii="Times New Roman"/>
          <w:b w:val="false"/>
          <w:i w:val="false"/>
          <w:color w:val="000000"/>
          <w:sz w:val="28"/>
        </w:rPr>
        <w:t>
      "35) шарттың орындалуын бағалаудың сызықтық шкаласы (бұдан әрі – Сызықтық шкала) – медициналық көрсетілетін қызметтердің сапасы мен көлемі бойынша шарттық міндеттемелер мониторингінің нәтижелерін алғаннан кейін, көрсетілетін қызметтерді сатып алу шартының айлық сомасы асып кеткен жағдайларда төлем сомасын есептеу тетігі (бұдан әрі – сапа мен көлем мониторингі);"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"17. Қызметтер беруші бухгалтерлік есептің бастапқы құжаттарының негізінде есепті кезеңнен кейінгі айдың 30-күніне дейінгі мерзімде АТЖ-да есепті кезеңде ТМККК шеңберінде және (немесе) МӘМС жүйесінде денсаулық сақтау субъектілері қызметтер көрсету кезіндегі шығыстардың құрылымы туралы ақпаратты осы Қағидаларға 2-қосымшаға сәйкес нысан бойынша қалыптастыруды және денсаулық сақтау субъектісінің және Қордың есептік деректерді электрондық өңдеу бағдарламаларын интеграциялау арқылы денсаулық сақтау субъектілерінің ТМККК шеңберіндегі және (немесе) МӘМС жүйесіндегі шығыстары туралы мәліметтерге Қорға қол жеткізуді беруді қамтамасыз етеді.</w:t>
      </w:r>
    </w:p>
    <w:bookmarkEnd w:id="16"/>
    <w:bookmarkStart w:name="z25" w:id="17"/>
    <w:p>
      <w:pPr>
        <w:spacing w:after="0"/>
        <w:ind w:left="0"/>
        <w:jc w:val="both"/>
      </w:pPr>
      <w:r>
        <w:rPr>
          <w:rFonts w:ascii="Times New Roman"/>
          <w:b w:val="false"/>
          <w:i w:val="false"/>
          <w:color w:val="000000"/>
          <w:sz w:val="28"/>
        </w:rPr>
        <w:t>
      Осы тармақта көзделген ақпарат берілмеген жағдайда ағымдағы есепті кезең үшін қызмет берушіге шот-тізілімді қалыптастыру көрсетілген ақпарат берілгенге дейін жүргізілмейді.</w:t>
      </w:r>
    </w:p>
    <w:bookmarkEnd w:id="17"/>
    <w:bookmarkStart w:name="z26" w:id="18"/>
    <w:p>
      <w:pPr>
        <w:spacing w:after="0"/>
        <w:ind w:left="0"/>
        <w:jc w:val="both"/>
      </w:pPr>
      <w:r>
        <w:rPr>
          <w:rFonts w:ascii="Times New Roman"/>
          <w:b w:val="false"/>
          <w:i w:val="false"/>
          <w:color w:val="000000"/>
          <w:sz w:val="28"/>
        </w:rPr>
        <w:t>
      Қызметтер беруші Қордың сұрау салуы бойынша осы тармақта көрсетілген ақпаратты қалыптастыру жүзеге асырылған бастапқы бухгалтерлік құжаттардың көшірмелерін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"47. Есепті кезеңде МСАК КЖН бойынша МСАК субъектілеріне амбулаториялық-емханалық көмек (бұдан әрі – АЕК) көрсеткені үшін ақы төлеу сомасы МСАК субъектілері үшін МСАК КЖН-ны есепті кезеңде "БХТ" АЖ-да тіркеліп бекітілген халықтың орташа тізімдік санына көбейту арқылы айқындалады.</w:t>
      </w:r>
    </w:p>
    <w:bookmarkEnd w:id="19"/>
    <w:bookmarkStart w:name="z29" w:id="20"/>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"БХТ" АЖ-да тіркеліп бекітілген халықтың санын қосу және алынған соманы айдың күнтізбелік күндерінің санына бөлу жолымен айқындалады.</w:t>
      </w:r>
    </w:p>
    <w:bookmarkEnd w:id="20"/>
    <w:bookmarkStart w:name="z30" w:id="21"/>
    <w:p>
      <w:pPr>
        <w:spacing w:after="0"/>
        <w:ind w:left="0"/>
        <w:jc w:val="both"/>
      </w:pPr>
      <w:r>
        <w:rPr>
          <w:rFonts w:ascii="Times New Roman"/>
          <w:b w:val="false"/>
          <w:i w:val="false"/>
          <w:color w:val="000000"/>
          <w:sz w:val="28"/>
        </w:rPr>
        <w:t>
      47-1-тармақта көзделген жағдайларды қоспағанда, есепті кезеңде МСАК КЖН бойынша МСАК субъектілеріне АЕК қызметтерін көрсеткені үшін ақы төлеу сомасы көрсетілген қызметтердің көлеміне байланысты болмайды.";</w:t>
      </w:r>
    </w:p>
    <w:bookmarkEnd w:id="21"/>
    <w:bookmarkStart w:name="z31" w:id="22"/>
    <w:p>
      <w:pPr>
        <w:spacing w:after="0"/>
        <w:ind w:left="0"/>
        <w:jc w:val="both"/>
      </w:pPr>
      <w:r>
        <w:rPr>
          <w:rFonts w:ascii="Times New Roman"/>
          <w:b w:val="false"/>
          <w:i w:val="false"/>
          <w:color w:val="000000"/>
          <w:sz w:val="28"/>
        </w:rPr>
        <w:t>
      мынадай мазмұндағы 47-1-тармақпен толықтырылсын:</w:t>
      </w:r>
    </w:p>
    <w:bookmarkEnd w:id="22"/>
    <w:bookmarkStart w:name="z32" w:id="23"/>
    <w:p>
      <w:pPr>
        <w:spacing w:after="0"/>
        <w:ind w:left="0"/>
        <w:jc w:val="both"/>
      </w:pPr>
      <w:r>
        <w:rPr>
          <w:rFonts w:ascii="Times New Roman"/>
          <w:b w:val="false"/>
          <w:i w:val="false"/>
          <w:color w:val="000000"/>
          <w:sz w:val="28"/>
        </w:rPr>
        <w:t>
      "47-1. ТМККК шеңберінде және МӘМС жүйесінде медициналық қызметтер көрсетілмеген бекітілген тұлға үшін МСАК КЖН бойынша МСАК субъектілеріне осы ұйымда күнтізбелік жыл ішінде ақы төлеу желтоқсан айында бүкіл күнтізбелік жыл үшін МСАК КЖН тарифінің сексен пайыздық құны бойынша қайта есептеу жолымен жүзеге асырылады.</w:t>
      </w:r>
    </w:p>
    <w:bookmarkEnd w:id="23"/>
    <w:bookmarkStart w:name="z33" w:id="24"/>
    <w:p>
      <w:pPr>
        <w:spacing w:after="0"/>
        <w:ind w:left="0"/>
        <w:jc w:val="both"/>
      </w:pPr>
      <w:r>
        <w:rPr>
          <w:rFonts w:ascii="Times New Roman"/>
          <w:b w:val="false"/>
          <w:i w:val="false"/>
          <w:color w:val="000000"/>
          <w:sz w:val="28"/>
        </w:rPr>
        <w:t>
      МӘМС туралы Заңда белгіленген тәртіппен Қорға аударымдар және (немесе) жарналар төленбеген бекітілген адам үшін МСАК КЖН бойынша МСАК субъектілеріне ақы төлеу үшін МСАК КЖН тарифінің тоқсан пайыздық құны бойынша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 </w:t>
      </w:r>
    </w:p>
    <w:bookmarkStart w:name="z35" w:id="25"/>
    <w:p>
      <w:pPr>
        <w:spacing w:after="0"/>
        <w:ind w:left="0"/>
        <w:jc w:val="both"/>
      </w:pPr>
      <w:r>
        <w:rPr>
          <w:rFonts w:ascii="Times New Roman"/>
          <w:b w:val="false"/>
          <w:i w:val="false"/>
          <w:color w:val="000000"/>
          <w:sz w:val="28"/>
        </w:rPr>
        <w:t>
      "61. Қызметтер беруші ұсынған сома көрсетілетін қызметтерді сатып алу шартында көзделген айлық сомадан асып кеткен жағдайда, антенаталдық байқау қызметі, травматологиялық пункт қызметі, профилактикалық медициналық қарап-тексеру және скринингтік зерттеулерді қоспағанда, сапа мен көлем мониторинг нәтижелерін алғаннан кейін көрсетілетін қызметтерді сатып алу шартының орындалуын бағалаудың Сызықтық шкаласы қолданылады.";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xml:space="preserve">
      "66.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 жүргізу қағидаларын, көлемі мен мерзімділігін бекіту туралы" Қазақстан Республикасы Денсаулық сақтау министрінің 2020 жылғы 15 желтоқсандағы № ҚР ДСМ-264/2020 (Нормативтік құқықтық актілерді мемлекеттік тіркеу тізілімінде № 21820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(Нормативтік құқықтық актілерді мемлекеттік тіркеу тізілімінде № 21572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ДСМ-174/2020 бұйрық) сәйкес айқындалған профилактикалық медициналық қарап-тексерулер мен скринингтік зерттеулер жүргізу жөніндегі қызметтерге ақы төлеу профилактикалық қарап-тексеру және скринингтік зерттеулердің әр түрі аяқталған кезде жүзеге асырылады.</w:t>
      </w:r>
    </w:p>
    <w:bookmarkEnd w:id="26"/>
    <w:bookmarkStart w:name="z38" w:id="27"/>
    <w:p>
      <w:pPr>
        <w:spacing w:after="0"/>
        <w:ind w:left="0"/>
        <w:jc w:val="both"/>
      </w:pPr>
      <w:r>
        <w:rPr>
          <w:rFonts w:ascii="Times New Roman"/>
          <w:b w:val="false"/>
          <w:i w:val="false"/>
          <w:color w:val="000000"/>
          <w:sz w:val="28"/>
        </w:rPr>
        <w:t>
      18 жасқа дейінгі балаларды профилактикалық тексеру шеңберінде мамандардың қабылдауы және (немесе) консультация беруі қызмет көрсету орнына қарамастан, медициналық қызмет үшін белгіленген тарифтің елу пайыздық құны бойынша төленеді.";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"71. Күндізгі стационарда бір емделіп шығу жағдайы үшін ақы төлеу:</w:t>
      </w:r>
    </w:p>
    <w:bookmarkEnd w:id="28"/>
    <w:bookmarkStart w:name="z41" w:id="29"/>
    <w:p>
      <w:pPr>
        <w:spacing w:after="0"/>
        <w:ind w:left="0"/>
        <w:jc w:val="both"/>
      </w:pPr>
      <w:r>
        <w:rPr>
          <w:rFonts w:ascii="Times New Roman"/>
          <w:b w:val="false"/>
          <w:i w:val="false"/>
          <w:color w:val="000000"/>
          <w:sz w:val="28"/>
        </w:rPr>
        <w:t>
      1) терапевтік бейін стационарлық көмектің шығын сыйымдылығы коэффициентін ескере отырып, КШТ бойынша бір емделіп шығу жағдайы үшін тарифтің қырық пайыздық құны бойынша жүзеге асырылады;</w:t>
      </w:r>
    </w:p>
    <w:bookmarkEnd w:id="29"/>
    <w:bookmarkStart w:name="z42" w:id="30"/>
    <w:p>
      <w:pPr>
        <w:spacing w:after="0"/>
        <w:ind w:left="0"/>
        <w:jc w:val="both"/>
      </w:pPr>
      <w:r>
        <w:rPr>
          <w:rFonts w:ascii="Times New Roman"/>
          <w:b w:val="false"/>
          <w:i w:val="false"/>
          <w:color w:val="000000"/>
          <w:sz w:val="28"/>
        </w:rPr>
        <w:t>
      2) күндізгі стационардың хирургиялық бейіні 13.73 ИОЛ имплантациясымен катарактаны факоэмульсификациялау, 13.7301 Капсула қапшығы пластикасы бар көзішілік линзаларды трансклеральді бекітумен сублюксирленген линзаны факоэмульсификациялау, 14.74 Артқы қол жетімділік арқылы механикалық витрэктомияның басқа түрлері, 14.75 Шыны тәрізді денені алмастырғышты енгізу, 11.39 Птеригиумды кесудің басқа түрлері, 14.9001 Ангиогенез ингибиторларын көзішілік енгізу, 09.83 Түтік немесе стент енгізумен конъюнктивоцисториностомия, 09.81 Дакриоцисториностомия, 12.5901 Цитостатик экспозициясымен және дренажды имплантациялаумен трабекулэктомия, 12.73 Циклофотокоагуляция, 41.31 Сүйек кемігінің аспирациялық биопсиясы, 41.98 Сүйек кеміндегі басқа манипуляциялар стационарлық көмектің шығын сыйымдылығының коэффициентін ескере отырып КШТ бойынша бір емделіп шығу жағдайы үшін тарифтің жетпіс бес пайыздық құны бойынша жүзеге асырылатынды қоспағанда, стационарлық көмектің шығын сыйымдылығының коэффициентін ескере отырып, КШТ бойынша бір емделіп шығу жағдайы үшін тарифтің қырық пайыздық құны бойынша жүзеге асырылады.</w:t>
      </w:r>
    </w:p>
    <w:bookmarkEnd w:id="30"/>
    <w:bookmarkStart w:name="z43" w:id="31"/>
    <w:p>
      <w:pPr>
        <w:spacing w:after="0"/>
        <w:ind w:left="0"/>
        <w:jc w:val="both"/>
      </w:pPr>
      <w:r>
        <w:rPr>
          <w:rFonts w:ascii="Times New Roman"/>
          <w:b w:val="false"/>
          <w:i w:val="false"/>
          <w:color w:val="000000"/>
          <w:sz w:val="28"/>
        </w:rPr>
        <w:t>
      Осы тармақтың нормалары осы Қағидалардың 89-тармағына қолданылмайды.";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 </w:t>
      </w:r>
    </w:p>
    <w:bookmarkStart w:name="z45" w:id="32"/>
    <w:p>
      <w:pPr>
        <w:spacing w:after="0"/>
        <w:ind w:left="0"/>
        <w:jc w:val="both"/>
      </w:pPr>
      <w:r>
        <w:rPr>
          <w:rFonts w:ascii="Times New Roman"/>
          <w:b w:val="false"/>
          <w:i w:val="false"/>
          <w:color w:val="000000"/>
          <w:sz w:val="28"/>
        </w:rPr>
        <w:t>
      "72. Күндізгі стационардың бір төсек-күні үшін ақы төлеу бір төсек-күн үшін тарифтің қырық пайыздық құны бойынша және бір емделіп шығу жағдайы үшін тарифтің стационарлық көмектің есептік орташа құны бойынша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 </w:t>
      </w:r>
    </w:p>
    <w:bookmarkStart w:name="z47" w:id="33"/>
    <w:p>
      <w:pPr>
        <w:spacing w:after="0"/>
        <w:ind w:left="0"/>
        <w:jc w:val="both"/>
      </w:pPr>
      <w:r>
        <w:rPr>
          <w:rFonts w:ascii="Times New Roman"/>
          <w:b w:val="false"/>
          <w:i w:val="false"/>
          <w:color w:val="000000"/>
          <w:sz w:val="28"/>
        </w:rPr>
        <w:t>
      "76. Қызметтер беруші ұсынған сома көрсетілетін қызметтерді сатып алу шартында көзделген айлық сомадан асып кеткен жағдайда сапа мен көлем мониторингін нәтижелерін алғаннан кейін, сатып алу шартының орындалуын бағалауға Сызықтық шкала қолданылады.";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 </w:t>
      </w:r>
    </w:p>
    <w:bookmarkStart w:name="z49" w:id="34"/>
    <w:p>
      <w:pPr>
        <w:spacing w:after="0"/>
        <w:ind w:left="0"/>
        <w:jc w:val="both"/>
      </w:pPr>
      <w:r>
        <w:rPr>
          <w:rFonts w:ascii="Times New Roman"/>
          <w:b w:val="false"/>
          <w:i w:val="false"/>
          <w:color w:val="000000"/>
          <w:sz w:val="28"/>
        </w:rPr>
        <w:t>
      "88. Күндізгі стационар жағдайында "Коронарлық артериография" қызметтерін өткізген жағдайда ақы төлеу негізгі диагноздың немесе операцияның КШТ бойынша емделіп шығу жағдайы үшін тарифтің қырық пайыздық құны бойынша жүргізіледі.";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 </w:t>
      </w:r>
    </w:p>
    <w:bookmarkStart w:name="z51" w:id="35"/>
    <w:p>
      <w:pPr>
        <w:spacing w:after="0"/>
        <w:ind w:left="0"/>
        <w:jc w:val="both"/>
      </w:pPr>
      <w:r>
        <w:rPr>
          <w:rFonts w:ascii="Times New Roman"/>
          <w:b w:val="false"/>
          <w:i w:val="false"/>
          <w:color w:val="000000"/>
          <w:sz w:val="28"/>
        </w:rPr>
        <w:t>
      "108. Жіті лейкоздар мен қан түзу депрессияларын емдеу кезінде емдеуге жатқызу индукция және шоғырлану режимдерінде химиотерапия қолданылатын жағдайды, ақы төлеу химиялық препараттардың шекті бағасынан аспайтын нақты шығындар бойынша ақы төлей отырып, негізгі диагноздың КШТ бойынша емделіп шығу жағдайының құны бойынша жүргізілетін жағдайларды қоспағанда, химиялық препараттардың шекті бағасынан аспайтын нақты шығындар бойынша құнын төлей отырып, негізгі диагноздың КШТ бойынша емделіп шығу жағдайы үшін отыз пайыз құны бойынша төленеді.</w:t>
      </w:r>
    </w:p>
    <w:bookmarkEnd w:id="35"/>
    <w:bookmarkStart w:name="z52" w:id="36"/>
    <w:p>
      <w:pPr>
        <w:spacing w:after="0"/>
        <w:ind w:left="0"/>
        <w:jc w:val="both"/>
      </w:pPr>
      <w:r>
        <w:rPr>
          <w:rFonts w:ascii="Times New Roman"/>
          <w:b w:val="false"/>
          <w:i w:val="false"/>
          <w:color w:val="000000"/>
          <w:sz w:val="28"/>
        </w:rPr>
        <w:t>
      Жіті лейкоздар мен қан түзу депрессияларын емдеуге жатқызу үшін ақы төлеу химиотерапиясыз емдеуге жатқызу негізгі диагноздың КШТ бойынша емделіп шығу жағдайы үшін жиырма пайыз құнымен төленеді.</w:t>
      </w:r>
    </w:p>
    <w:bookmarkEnd w:id="36"/>
    <w:bookmarkStart w:name="z53" w:id="37"/>
    <w:p>
      <w:pPr>
        <w:spacing w:after="0"/>
        <w:ind w:left="0"/>
        <w:jc w:val="both"/>
      </w:pPr>
      <w:r>
        <w:rPr>
          <w:rFonts w:ascii="Times New Roman"/>
          <w:b w:val="false"/>
          <w:i w:val="false"/>
          <w:color w:val="000000"/>
          <w:sz w:val="28"/>
        </w:rPr>
        <w:t>
      Қан түзудің лимфопролиферативті аурулары бар пациенттерге медициналық көмекке ақы төлеу 10 қайта қаралған аурулардың Халықаралық жіктемесіне сәйкес (C81-, С82-, С83-, C84-, C85 -, C86 -, C88 -, C90.0, C90.2, C90.3, C91.1, C91.2, C91.3, C91.4, C91.6, C91.7, C91.8, C91.9, C94,3, C96.0, C96.1, C96.2, C96.3, C96.4, C96.5, C96.6, C96.7, C96.8) химиотерапияны қолдана отырып, химиопрепараттардың құнын олардың шекті бағасынан аспайтын нақты шығындар бойынша ақы төлей отырып, негізгі диагноздың КШТ бойынша емделген жағдайының құны бойынша жүзеге асырылады.</w:t>
      </w:r>
    </w:p>
    <w:bookmarkEnd w:id="37"/>
    <w:bookmarkStart w:name="z54" w:id="38"/>
    <w:p>
      <w:pPr>
        <w:spacing w:after="0"/>
        <w:ind w:left="0"/>
        <w:jc w:val="both"/>
      </w:pPr>
      <w:r>
        <w:rPr>
          <w:rFonts w:ascii="Times New Roman"/>
          <w:b w:val="false"/>
          <w:i w:val="false"/>
          <w:color w:val="000000"/>
          <w:sz w:val="28"/>
        </w:rPr>
        <w:t>
      Қан түзу жүйесінің лимфопролиферативтік аурулары бар пациенттерге химиотерапия қолданбай медициналық көмек көрсету үшін ақы төлеу негізгі диагноздың КШТ бойынша емделіп шыққан жағдайдың құнының елу пайызы мөлшерінде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"109. Сүйек кемігін трансплантаттау операциясын жүргізе отырып, лимфоидты және қан түзетін тіндердің қатерлі ісіктері бар пациенттерді емдеу нақты шығындар бойынша химиялық препараттардың құнын төлей отырып, шекті құнынан аспайтын негізгі диагноздың немесе операцияның КШТ бойынша емделіп шығу жағдайының құны бойынша төленеді.";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58" w:id="40"/>
    <w:p>
      <w:pPr>
        <w:spacing w:after="0"/>
        <w:ind w:left="0"/>
        <w:jc w:val="both"/>
      </w:pPr>
      <w:r>
        <w:rPr>
          <w:rFonts w:ascii="Times New Roman"/>
          <w:b w:val="false"/>
          <w:i w:val="false"/>
          <w:color w:val="000000"/>
          <w:sz w:val="28"/>
        </w:rPr>
        <w:t>
      "112. Күндізгі стационар жағдайында лимфоидты және қан түзетін тіндердің қатерлі ісіктері бар науқастарға медициналық қызметтер көрсететін қызметтер берушілерге ақы төлеу:</w:t>
      </w:r>
    </w:p>
    <w:bookmarkEnd w:id="40"/>
    <w:bookmarkStart w:name="z59" w:id="41"/>
    <w:p>
      <w:pPr>
        <w:spacing w:after="0"/>
        <w:ind w:left="0"/>
        <w:jc w:val="both"/>
      </w:pPr>
      <w:r>
        <w:rPr>
          <w:rFonts w:ascii="Times New Roman"/>
          <w:b w:val="false"/>
          <w:i w:val="false"/>
          <w:color w:val="000000"/>
          <w:sz w:val="28"/>
        </w:rPr>
        <w:t>
      1) стационарлық көмектің шығын сыйымдылығы коэффициентін ескере отырып және нақты шығындар бойынша химиялық препараттардың құнын төлеумен КШТ бойынша бір емделіп шығу жағдайы үшін тарифтің қырық пайыздық құны бойынша химия терапия сеансы үшін;</w:t>
      </w:r>
    </w:p>
    <w:bookmarkEnd w:id="41"/>
    <w:bookmarkStart w:name="z60" w:id="42"/>
    <w:p>
      <w:pPr>
        <w:spacing w:after="0"/>
        <w:ind w:left="0"/>
        <w:jc w:val="both"/>
      </w:pPr>
      <w:r>
        <w:rPr>
          <w:rFonts w:ascii="Times New Roman"/>
          <w:b w:val="false"/>
          <w:i w:val="false"/>
          <w:color w:val="000000"/>
          <w:sz w:val="28"/>
        </w:rPr>
        <w:t>
      2) стационарлық көмектің шығын сыйымдылығы коэффициентін ескере отырып және сәулелік терапияның нақты көрсетілген сеанстарының құнын төлеумен КШТ бойынша бір емделіп шығу жағдайы үшін тарифтің қырық пайыздық құны бойынша сәулелік терапия көрсету кезінде;</w:t>
      </w:r>
    </w:p>
    <w:bookmarkEnd w:id="42"/>
    <w:bookmarkStart w:name="z61" w:id="43"/>
    <w:p>
      <w:pPr>
        <w:spacing w:after="0"/>
        <w:ind w:left="0"/>
        <w:jc w:val="both"/>
      </w:pPr>
      <w:r>
        <w:rPr>
          <w:rFonts w:ascii="Times New Roman"/>
          <w:b w:val="false"/>
          <w:i w:val="false"/>
          <w:color w:val="000000"/>
          <w:sz w:val="28"/>
        </w:rPr>
        <w:t>
      3) стационарлық көмектің шығын сыйымдылығы коэффициентін ескере отырып және нақты шығындар бойынша химиялық препараттардың құнын және сәулелік терапияның нақты көрсетілген сеанстарының құнын өтей отырып, КШТ бойынша бір емделіп шығу жағдайы үшін тарифтің қырық пайыздық құны бойынша химия және сәулелік терапия сеанстары үшін жүргізіледі.</w:t>
      </w:r>
    </w:p>
    <w:bookmarkEnd w:id="43"/>
    <w:bookmarkStart w:name="z62" w:id="44"/>
    <w:p>
      <w:pPr>
        <w:spacing w:after="0"/>
        <w:ind w:left="0"/>
        <w:jc w:val="both"/>
      </w:pPr>
      <w:r>
        <w:rPr>
          <w:rFonts w:ascii="Times New Roman"/>
          <w:b w:val="false"/>
          <w:i w:val="false"/>
          <w:color w:val="000000"/>
          <w:sz w:val="28"/>
        </w:rPr>
        <w:t>
      Есепті кезеңдегі 1 (бір) науқасқа арналған химия терапия мен сәулелік терапияның барлық сеанстары бір емделіп шығу жағдайы ретінде есептеледі.";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 </w:t>
      </w:r>
    </w:p>
    <w:bookmarkStart w:name="z64" w:id="45"/>
    <w:p>
      <w:pPr>
        <w:spacing w:after="0"/>
        <w:ind w:left="0"/>
        <w:jc w:val="both"/>
      </w:pPr>
      <w:r>
        <w:rPr>
          <w:rFonts w:ascii="Times New Roman"/>
          <w:b w:val="false"/>
          <w:i w:val="false"/>
          <w:color w:val="000000"/>
          <w:sz w:val="28"/>
        </w:rPr>
        <w:t xml:space="preserve">
      "121. Ауыл халқына қызметтер көрсеткені үшін ақы төлеу ауыл халқына арналған кешенді жан басына шаққандағы норматив (бұдан әрі – ауыл халқына КЖН) бойынша, 60 000 (алпыс мың) бекітілген адамдардан асатын халық саны бар ауыл субъектілерін қоспағанда жүзеге асырылады, оған №ҚР ДСМ-90, № ҚР ДСМ-37 бұйрықтарымен бекітілген көрсетілетін қызметтер тізбесі және Қазақстан Республикасы Денсаулық сақтау министрінің 2023 жылғы 7 маусымдағы № 106 (Нормативтік құқықтық актілерді мемлекеттік тіркеу тізілімінде № 32740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стационарды алмастыратын жағдайларда медициналық көмек көрсету стандартына және 2022 жылғы 24 наурыздағы № ҚР ДСМ-27 (Нормативтік құқықтық актілерді мемлекеттік тіркеу тізілімінде № 27218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стационарлық жағдайларда көмек көрсетуді ұйымдастыру медициналық стандартына сәйкес көрсетілетін қызметтер тізбесі бойынша амбулаториялық, стационарды алмастыратын және стационарлық жағдайларда және бекітілген ауыл халқына үйде МСАК қызметтерінің кешенін және мамандандырылған медициналық көмекті қамтамасыз ету кіреді.";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 </w:t>
      </w:r>
    </w:p>
    <w:bookmarkStart w:name="z66" w:id="46"/>
    <w:p>
      <w:pPr>
        <w:spacing w:after="0"/>
        <w:ind w:left="0"/>
        <w:jc w:val="both"/>
      </w:pPr>
      <w:r>
        <w:rPr>
          <w:rFonts w:ascii="Times New Roman"/>
          <w:b w:val="false"/>
          <w:i w:val="false"/>
          <w:color w:val="000000"/>
          <w:sz w:val="28"/>
        </w:rPr>
        <w:t>
      "126. Есепті кезеңде ауыл халқына қызметтер көрсеткені үшін ақы төлеу сомасы ауыл халқына арналған КЖН-ды есепті кезеңде "БХТ" АЖ-да тіркелген, бекітілген ауыл халқының орташа тізімдік санына көбейту арқылы айқындалады.</w:t>
      </w:r>
    </w:p>
    <w:bookmarkEnd w:id="46"/>
    <w:bookmarkStart w:name="z67" w:id="47"/>
    <w:p>
      <w:pPr>
        <w:spacing w:after="0"/>
        <w:ind w:left="0"/>
        <w:jc w:val="both"/>
      </w:pPr>
      <w:r>
        <w:rPr>
          <w:rFonts w:ascii="Times New Roman"/>
          <w:b w:val="false"/>
          <w:i w:val="false"/>
          <w:color w:val="000000"/>
          <w:sz w:val="28"/>
        </w:rPr>
        <w:t>
      Есепті кезеңдегі бекітілген ауыл халқының орташа тізімдік саны есепті кезеңнің әрбір күнтізбелік күні үшін "БХТ" АЖ-да тіркелген бекітілген ауыл халқының санын қосу және алынған соманы айдың күнтізбелік күндерінің санына бөлу арқылы айқындалады.</w:t>
      </w:r>
    </w:p>
    <w:bookmarkEnd w:id="47"/>
    <w:bookmarkStart w:name="z68" w:id="48"/>
    <w:p>
      <w:pPr>
        <w:spacing w:after="0"/>
        <w:ind w:left="0"/>
        <w:jc w:val="both"/>
      </w:pPr>
      <w:r>
        <w:rPr>
          <w:rFonts w:ascii="Times New Roman"/>
          <w:b w:val="false"/>
          <w:i w:val="false"/>
          <w:color w:val="000000"/>
          <w:sz w:val="28"/>
        </w:rPr>
        <w:t>
      126-1 тармағымен көзделген жағдайларды қоспағанда, есепті кезеңдегі ауыл халқына арналған КЖН бойынша ауыл халқына қызметтер көрсеткені үшін ақы төлеу сомасы көрсетілген қызметтердің көлеміне байланысты болмайды.";</w:t>
      </w:r>
    </w:p>
    <w:bookmarkEnd w:id="48"/>
    <w:bookmarkStart w:name="z69" w:id="49"/>
    <w:p>
      <w:pPr>
        <w:spacing w:after="0"/>
        <w:ind w:left="0"/>
        <w:jc w:val="both"/>
      </w:pPr>
      <w:r>
        <w:rPr>
          <w:rFonts w:ascii="Times New Roman"/>
          <w:b w:val="false"/>
          <w:i w:val="false"/>
          <w:color w:val="000000"/>
          <w:sz w:val="28"/>
        </w:rPr>
        <w:t>
      мынадай мазмұндағы 126-1 тармақпен толықтырылсын:</w:t>
      </w:r>
    </w:p>
    <w:bookmarkEnd w:id="49"/>
    <w:bookmarkStart w:name="z70" w:id="50"/>
    <w:p>
      <w:pPr>
        <w:spacing w:after="0"/>
        <w:ind w:left="0"/>
        <w:jc w:val="both"/>
      </w:pPr>
      <w:r>
        <w:rPr>
          <w:rFonts w:ascii="Times New Roman"/>
          <w:b w:val="false"/>
          <w:i w:val="false"/>
          <w:color w:val="000000"/>
          <w:sz w:val="28"/>
        </w:rPr>
        <w:t>
      "126-1. Осы ұйымда күнтізбелік жыл ішінде ТМККК шеңберінде және МӘМС жүйесінде медициналық қызметтер көрсетілмеген бекітілген адам үшін ауыл халқына КЖН бойынша МСАК субъектілеріне ақы төлеу КЖН тарифінің сексен пайыздық құны бойынша қайта есептеу жолымен барлық күнтізбелік жыл үшін желтоқсан айында жүзеге асырылады.</w:t>
      </w:r>
    </w:p>
    <w:bookmarkEnd w:id="50"/>
    <w:bookmarkStart w:name="z71" w:id="51"/>
    <w:p>
      <w:pPr>
        <w:spacing w:after="0"/>
        <w:ind w:left="0"/>
        <w:jc w:val="both"/>
      </w:pPr>
      <w:r>
        <w:rPr>
          <w:rFonts w:ascii="Times New Roman"/>
          <w:b w:val="false"/>
          <w:i w:val="false"/>
          <w:color w:val="000000"/>
          <w:sz w:val="28"/>
        </w:rPr>
        <w:t>
      МӘМС туралы Заңда белгіленген тәртіппен Қорға аударымдар және (немесе) жарналар төленбеген бекітілген адамдар үшін МСАК субъектілеріне ақы төлеу ауыл халқына КЖН тарифінің тоқсан пайыздық құны бойынша жүзеге асырылады.";</w:t>
      </w:r>
    </w:p>
    <w:bookmarkEnd w:id="51"/>
    <w:bookmarkStart w:name="z72" w:id="52"/>
    <w:p>
      <w:pPr>
        <w:spacing w:after="0"/>
        <w:ind w:left="0"/>
        <w:jc w:val="both"/>
      </w:pPr>
      <w:r>
        <w:rPr>
          <w:rFonts w:ascii="Times New Roman"/>
          <w:b w:val="false"/>
          <w:i w:val="false"/>
          <w:color w:val="000000"/>
          <w:sz w:val="28"/>
        </w:rPr>
        <w:t xml:space="preserve">
      мынадай мазмұндағы 129-1 тармақпен толықтырылсын: </w:t>
      </w:r>
    </w:p>
    <w:bookmarkEnd w:id="52"/>
    <w:bookmarkStart w:name="z73" w:id="53"/>
    <w:p>
      <w:pPr>
        <w:spacing w:after="0"/>
        <w:ind w:left="0"/>
        <w:jc w:val="both"/>
      </w:pPr>
      <w:r>
        <w:rPr>
          <w:rFonts w:ascii="Times New Roman"/>
          <w:b w:val="false"/>
          <w:i w:val="false"/>
          <w:color w:val="000000"/>
          <w:sz w:val="28"/>
        </w:rPr>
        <w:t>
      "129-1. Бекітілген халық саны 60 000 (алпыс мың) астам бекітілген адамдары бар ауыл субъектілері үшін амбулаториялық, стационарды алмастыратын және стационарлық жағдайларда және үйде бекітілген ауыл халқына МСАК және мамандандырылған медициналық көмек көрсеткені үшін ақы төлеу 3 және 4-тарауларға сәйкес жүзеге асырылады.";</w:t>
      </w:r>
    </w:p>
    <w:bookmarkEnd w:id="53"/>
    <w:bookmarkStart w:name="z74" w:id="54"/>
    <w:p>
      <w:pPr>
        <w:spacing w:after="0"/>
        <w:ind w:left="0"/>
        <w:jc w:val="both"/>
      </w:pPr>
      <w:r>
        <w:rPr>
          <w:rFonts w:ascii="Times New Roman"/>
          <w:b w:val="false"/>
          <w:i w:val="false"/>
          <w:color w:val="000000"/>
          <w:sz w:val="28"/>
        </w:rPr>
        <w:t>
      мынадай мазмұндағы 138-1-тармақпен толықтырылсын:</w:t>
      </w:r>
    </w:p>
    <w:bookmarkEnd w:id="54"/>
    <w:bookmarkStart w:name="z75" w:id="55"/>
    <w:p>
      <w:pPr>
        <w:spacing w:after="0"/>
        <w:ind w:left="0"/>
        <w:jc w:val="both"/>
      </w:pPr>
      <w:r>
        <w:rPr>
          <w:rFonts w:ascii="Times New Roman"/>
          <w:b w:val="false"/>
          <w:i w:val="false"/>
          <w:color w:val="000000"/>
          <w:sz w:val="28"/>
        </w:rPr>
        <w:t xml:space="preserve">
      "138-1. № ҚР ДСМ-77 бұйрыққа және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(Нормативтік құқықтық актілерді мемлекеттік тіркеу тізілімінде № 24253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күндізгі стационар жағдайында ісікке қарсы препараттардың пайдаланылған таблеткаланған нысандары үшін ақы төлеу оның ТМККК шеңберінде және (немесе) МӘМС жүйесінде дәрілік заттың немесе медициналық бұйымның сауда атауына олардың шекті бағасынан аспайтын, ТМККК шеңберінде және (немесе) МӘМС жүйесінде дәрілік заттың халықаралық патенттелмеген атауына немесе медициналық бұйымның техникалық сипаттамасына белгіленген шекті бағасынан аспайтын ісікке қарсы препараттардың нақты (сатып алу) құны бойынша жүргізіледі.";</w:t>
      </w:r>
    </w:p>
    <w:bookmarkEnd w:id="55"/>
    <w:bookmarkStart w:name="z76"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6"/>
    <w:bookmarkStart w:name="z77" w:id="5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57"/>
    <w:bookmarkStart w:name="z78"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осы Тізбеге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58"/>
    <w:bookmarkStart w:name="z79"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w:t>
      </w: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жаңа редакцияда жазылсын.</w:t>
      </w:r>
    </w:p>
    <w:bookmarkEnd w:id="59"/>
    <w:bookmarkStart w:name="z80" w:id="60"/>
    <w:p>
      <w:pPr>
        <w:spacing w:after="0"/>
        <w:ind w:left="0"/>
        <w:jc w:val="both"/>
      </w:pPr>
      <w:r>
        <w:rPr>
          <w:rFonts w:ascii="Times New Roman"/>
          <w:b w:val="false"/>
          <w:i w:val="false"/>
          <w:color w:val="000000"/>
          <w:sz w:val="28"/>
        </w:rPr>
        <w:t xml:space="preserve">
      3.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(Нормативтік құқықтық актілерді мемлекеттік тіркеу тізілімінде № 25167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60"/>
    <w:bookmarkStart w:name="z81" w:id="61"/>
    <w:p>
      <w:pPr>
        <w:spacing w:after="0"/>
        <w:ind w:left="0"/>
        <w:jc w:val="both"/>
      </w:pPr>
      <w:r>
        <w:rPr>
          <w:rFonts w:ascii="Times New Roman"/>
          <w:b w:val="false"/>
          <w:i w:val="false"/>
          <w:color w:val="000000"/>
          <w:sz w:val="28"/>
        </w:rPr>
        <w:t xml:space="preserve">
      бұйрыққа сәйкес қосымшамен бекітілген Қазақстан Республикасының халқына онкологиялық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83" w:id="62"/>
    <w:p>
      <w:pPr>
        <w:spacing w:after="0"/>
        <w:ind w:left="0"/>
        <w:jc w:val="both"/>
      </w:pPr>
      <w:r>
        <w:rPr>
          <w:rFonts w:ascii="Times New Roman"/>
          <w:b w:val="false"/>
          <w:i w:val="false"/>
          <w:color w:val="000000"/>
          <w:sz w:val="28"/>
        </w:rPr>
        <w:t>
      "55. ҚІ бар пациенттер бекітілген жері бойынша амбулаториялық жағдайларда медициналық көмек көрсететін ұйымда және тұрғылықты және бекітілген жері бойынша екінші деңгейде онкологиялық көмек көрсететін ұйымдарда (II, III клиникалық топ) өмір бойы медициналық динамикалық байқауға жатады.".</w:t>
      </w:r>
    </w:p>
    <w:bookmarkEnd w:id="62"/>
    <w:bookmarkStart w:name="z84" w:id="63"/>
    <w:p>
      <w:pPr>
        <w:spacing w:after="0"/>
        <w:ind w:left="0"/>
        <w:jc w:val="both"/>
      </w:pPr>
      <w:r>
        <w:rPr>
          <w:rFonts w:ascii="Times New Roman"/>
          <w:b w:val="false"/>
          <w:i w:val="false"/>
          <w:color w:val="000000"/>
          <w:sz w:val="28"/>
        </w:rPr>
        <w:t xml:space="preserve">
      4. "Қазақстан Республикасының ересек халқына гематологиялық көмек көрсетуді ұйымдастыру стандартын бекіту туралы" Қазақстан Республикасы Денсаулық сақтау министрінің міндетін атқарушының 2021 жылғы 20 желтоқсандағы № ҚР ДСМ-130 (Нормативтік құқықтық актілерді мемлекеттік тіркеу тізілімінде № 25880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63"/>
    <w:bookmarkStart w:name="z85" w:id="64"/>
    <w:p>
      <w:pPr>
        <w:spacing w:after="0"/>
        <w:ind w:left="0"/>
        <w:jc w:val="both"/>
      </w:pPr>
      <w:r>
        <w:rPr>
          <w:rFonts w:ascii="Times New Roman"/>
          <w:b w:val="false"/>
          <w:i w:val="false"/>
          <w:color w:val="000000"/>
          <w:sz w:val="28"/>
        </w:rPr>
        <w:t xml:space="preserve">
      бұйрыққа сәйкес қосымшамен бекітілген Қазақстан Республикасының ересек халқына гематологиялық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w:t>
      </w:r>
    </w:p>
    <w:bookmarkEnd w:id="64"/>
    <w:bookmarkStart w:name="z86" w:id="65"/>
    <w:p>
      <w:pPr>
        <w:spacing w:after="0"/>
        <w:ind w:left="0"/>
        <w:jc w:val="both"/>
      </w:pPr>
      <w:r>
        <w:rPr>
          <w:rFonts w:ascii="Times New Roman"/>
          <w:b w:val="false"/>
          <w:i w:val="false"/>
          <w:color w:val="000000"/>
          <w:sz w:val="28"/>
        </w:rPr>
        <w:t>
      мынадай мазмұндағы 30-1-тармақпен толықтырылсын:</w:t>
      </w:r>
    </w:p>
    <w:bookmarkEnd w:id="65"/>
    <w:bookmarkStart w:name="z87" w:id="66"/>
    <w:p>
      <w:pPr>
        <w:spacing w:after="0"/>
        <w:ind w:left="0"/>
        <w:jc w:val="both"/>
      </w:pPr>
      <w:r>
        <w:rPr>
          <w:rFonts w:ascii="Times New Roman"/>
          <w:b w:val="false"/>
          <w:i w:val="false"/>
          <w:color w:val="000000"/>
          <w:sz w:val="28"/>
        </w:rPr>
        <w:t>
      "30-1. Алғаш рет диагноз қойылған науқастарға стационарлық және стационарды алмастыратын жағдайларда химиопрепараттарды қолдана отырып, гематологиялық көмекті көрсету кезінде уәкілетті орган республикалық деңгейде гематологиялық көмекті үйлестіруші ретінде айқындаған республикалық медициналық ұйым мамандарымен дәрігерлік консилиум жүргізіледі.</w:t>
      </w:r>
    </w:p>
    <w:bookmarkEnd w:id="66"/>
    <w:bookmarkStart w:name="z88" w:id="67"/>
    <w:p>
      <w:pPr>
        <w:spacing w:after="0"/>
        <w:ind w:left="0"/>
        <w:jc w:val="both"/>
      </w:pPr>
      <w:r>
        <w:rPr>
          <w:rFonts w:ascii="Times New Roman"/>
          <w:b w:val="false"/>
          <w:i w:val="false"/>
          <w:color w:val="000000"/>
          <w:sz w:val="28"/>
        </w:rPr>
        <w:t>
      Консилиум өз шешімінде өтінім берген медициналық ұйым ұсынған деректерге сүйенеді, бұл ретте деректердің дұрыстығына өтінім беруші ұйым жауапты болады. Консилиум үш күн ішінде химиопрепараттарды тағайындау не тағайындаудан бас тарту туралы шешім қабылдауы тиіс, бас тартқан жағдайда оның себебі негізделген уәжді жауап пен диагностика және емдеудің клиникалық хаттамаларына сәйкес ұсыныстар беріледі.".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16 қазандағы</w:t>
            </w:r>
            <w:r>
              <w:br/>
            </w:r>
            <w:r>
              <w:rPr>
                <w:rFonts w:ascii="Times New Roman"/>
                <w:b w:val="false"/>
                <w:i w:val="false"/>
                <w:color w:val="000000"/>
                <w:sz w:val="20"/>
              </w:rPr>
              <w:t>№ ҚР ДСМ-134/2020 бұйрығына</w:t>
            </w:r>
            <w:r>
              <w:br/>
            </w:r>
            <w:r>
              <w:rPr>
                <w:rFonts w:ascii="Times New Roman"/>
                <w:b w:val="false"/>
                <w:i w:val="false"/>
                <w:color w:val="000000"/>
                <w:sz w:val="20"/>
              </w:rPr>
              <w:t>2-қосымша</w:t>
            </w:r>
          </w:p>
        </w:tc>
      </w:tr>
    </w:tbl>
    <w:bookmarkStart w:name="z90" w:id="68"/>
    <w:p>
      <w:pPr>
        <w:spacing w:after="0"/>
        <w:ind w:left="0"/>
        <w:jc w:val="left"/>
      </w:pPr>
      <w:r>
        <w:rPr>
          <w:rFonts w:ascii="Times New Roman"/>
          <w:b/>
          <w:i w:val="false"/>
          <w:color w:val="000000"/>
        </w:rPr>
        <w:t xml:space="preserve"> Жоғары технологиялық медициналық көмек түрлерінің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түрінің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кезінде тегін медициналық көмектің кепілдік берілген көлемі шеңберінде көрсетілетін жоғары технологиялық медициналық көмек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Бивентрикулярлық электрокардиостимуляторды жалпы жүйенің дефибрилляторын жанаспай импланттау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ірі тамырлардың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тіндік трансплантаттаушымен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тіндік трансплантаттаушымен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Имплантатталатын қосалқы жүрек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бекітумен кеуде және бел омыртқаларының спондилодезі,алдыңғы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спондилодезі, бүйір көлденең қол жеткізу, дискіні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бекітуі арқылы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бауырды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Өлімнен кейінгі донордан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тегін медициналық көмектің кепілдік берілген көлемі шеңберінде және міндетті әлеуметтік медициналық сақтандыру жүйесінде көрсетілетін жоғары технологиялық медициналық көмек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аппаратын қолдана отырып, орталық нерв жүйесі ауруларын емдеудің радиохирургиялық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дозалы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безінде орналасқан обырдың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жолдарының обыры кезіндегі жоғары 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интраперитонеалды химиотерапия (HIPEC)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Протондық терапия (1 сеанс)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міндетті әлеуметтік медициналық сақтандыру жүйесінде көрсетілетін жоғары технологиялық медициналық көмектің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ескертусіз бивентрикулярлық электрокардиостимуляторды имплантаттау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имплантаттау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қолқа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тіндік транспланттаумен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транспланттаумен митралдық қақпақшаны ашық және басқа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атриялық және/немесе вентрикулярлық электродты (электродтарды)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ғана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үзігін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Қолқа-өкпе саңылауының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қолқасына протезді эндоваскулярлық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гемопоэздік дің жасушаларын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Өлімнен кейінгі донордан бауырды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жамбас сүйектерінде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бекітуі арқылы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бекітуі арқылы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бекітуі арқылы бел және сегізкөз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спондилодезі, бүйір көлденең қол жеткізу, дискіні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2" w:id="6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қызметтерді сатып алу шартын орындау хаттамасы № _ "___" _______________ 20 _____ жыл кезеңі: 20___ жылғы "___" _______ 20___ жылғы "___" _______ бойынша</w:t>
      </w:r>
    </w:p>
    <w:bookmarkEnd w:id="69"/>
    <w:bookmarkStart w:name="z93" w:id="70"/>
    <w:p>
      <w:pPr>
        <w:spacing w:after="0"/>
        <w:ind w:left="0"/>
        <w:jc w:val="both"/>
      </w:pPr>
      <w:r>
        <w:rPr>
          <w:rFonts w:ascii="Times New Roman"/>
          <w:b w:val="false"/>
          <w:i w:val="false"/>
          <w:color w:val="000000"/>
          <w:sz w:val="28"/>
        </w:rPr>
        <w:t>
      Қызметтер берушінің атауы___________________________________________</w:t>
      </w:r>
    </w:p>
    <w:bookmarkEnd w:id="70"/>
    <w:bookmarkStart w:name="z94" w:id="71"/>
    <w:p>
      <w:pPr>
        <w:spacing w:after="0"/>
        <w:ind w:left="0"/>
        <w:jc w:val="both"/>
      </w:pPr>
      <w:r>
        <w:rPr>
          <w:rFonts w:ascii="Times New Roman"/>
          <w:b w:val="false"/>
          <w:i w:val="false"/>
          <w:color w:val="000000"/>
          <w:sz w:val="28"/>
        </w:rPr>
        <w:t>
      №1-кесте. Тегін медициналық көмектің кепілдік берілген көлемі шеңберінде және (немесе) стационарлық жағдайларда және үйде мамандандырылған медициналық көмек көрсеткені үшін міндетті әлеуметтік медициналық сақтандыру жүйесінде сапа мен көлем мониторингін ескере отырып, төлеуге қабылданатын соманы есептеу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р/с</w:t>
            </w:r>
          </w:p>
          <w:bookmarkEnd w:id="72"/>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Қызметтерді сатып алу шартының тиісінше орындалуына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Желілік шкаланы қолдана отырып, Шарттың жоспарлы сомасынан асып кеткені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ВТМУ шартынан тыс және медициналық қызметтер тізбесі бойынша көрсетілген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Медициналық көмек көрсетудің расталмаған фактілері бойынша есепті және өткен кезеңдер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төленбейді, оның ішінде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Қызметтерді сатып алу шартының тиісінше орындалуына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Желілік шкаланы қолдана отырып, Шарттың жоспарлы сомасынан асып кеткені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ВТМУ шартынан тыс және медициналық қызметтер тізбесі бойынша көрсетілген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Медициналық көмек көрсетудің расталмаған фактілері бойынша есепті және өткен кезеңдер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Қызметтерді сатып алу шартының тиісінше орындалуына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Желілік шкаланы қолдана отырып, Шарттың жоспарлы сомасынан асып кеткені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ВТМУ шартынан тыс және медициналық қызметтер тізбесі бойынша көрсетілген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Медициналық көмек көрсетудің расталмаған фактілері бойынша есепті және өткен кезеңдер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5"/>
    <w:p>
      <w:pPr>
        <w:spacing w:after="0"/>
        <w:ind w:left="0"/>
        <w:jc w:val="both"/>
      </w:pPr>
      <w:r>
        <w:rPr>
          <w:rFonts w:ascii="Times New Roman"/>
          <w:b w:val="false"/>
          <w:i w:val="false"/>
          <w:color w:val="000000"/>
          <w:sz w:val="28"/>
        </w:rPr>
        <w:t>
      № 2-кесте. Шетелдік мамандарды тарта отырып, медициналық көмек көрсеткені үшін нақты шығындар бойынша төлеуге қабылданатын соманы есептеу (шеберлік сабақ шеңберінде)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76"/>
    <w:p>
      <w:pPr>
        <w:spacing w:after="0"/>
        <w:ind w:left="0"/>
        <w:jc w:val="both"/>
      </w:pPr>
      <w:r>
        <w:rPr>
          <w:rFonts w:ascii="Times New Roman"/>
          <w:b w:val="false"/>
          <w:i w:val="false"/>
          <w:color w:val="000000"/>
          <w:sz w:val="28"/>
        </w:rPr>
        <w:t>
      № 3-кесте.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ақы төлеуге қабылданатын соманы есептеу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төленуге жатады,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77"/>
    <w:p>
      <w:pPr>
        <w:spacing w:after="0"/>
        <w:ind w:left="0"/>
        <w:jc w:val="both"/>
      </w:pPr>
      <w:r>
        <w:rPr>
          <w:rFonts w:ascii="Times New Roman"/>
          <w:b w:val="false"/>
          <w:i w:val="false"/>
          <w:color w:val="000000"/>
          <w:sz w:val="28"/>
        </w:rPr>
        <w:t>
      № 4-кесте. Қабылдау бөлмесінде қызмет көрсеткені үшін ақы төлеуге қабылданатын соманы есептеу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78"/>
    <w:p>
      <w:pPr>
        <w:spacing w:after="0"/>
        <w:ind w:left="0"/>
        <w:jc w:val="both"/>
      </w:pPr>
      <w:r>
        <w:rPr>
          <w:rFonts w:ascii="Times New Roman"/>
          <w:b w:val="false"/>
          <w:i w:val="false"/>
          <w:color w:val="000000"/>
          <w:sz w:val="28"/>
        </w:rPr>
        <w:t>
      № 5-кесте. Стационарлық жағдайларда және үйде мамандандырылған медициналық көмек көрсеткені үшін ай сайынғы сомадан асып кеткені үшін шарттың орындалуын бағалаудың сызықтық шкаласын қолдана отырып, төлемге ұсынылған соманы есептеу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қолдану = 1,0 шарттың жоспарлы сомасынан асып кеткені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кейінгі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79"/>
    <w:p>
      <w:pPr>
        <w:spacing w:after="0"/>
        <w:ind w:left="0"/>
        <w:jc w:val="both"/>
      </w:pPr>
      <w:r>
        <w:rPr>
          <w:rFonts w:ascii="Times New Roman"/>
          <w:b w:val="false"/>
          <w:i w:val="false"/>
          <w:color w:val="000000"/>
          <w:sz w:val="28"/>
        </w:rPr>
        <w:t>
      Кестенің жалғасы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қолдануды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 шарттың жоспарлы сомасынан асып кету = 1,0 сызықтық шкаланы қолдана отырып төлем сомасын есептеу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0"/>
    <w:p>
      <w:pPr>
        <w:spacing w:after="0"/>
        <w:ind w:left="0"/>
        <w:jc w:val="both"/>
      </w:pPr>
      <w:r>
        <w:rPr>
          <w:rFonts w:ascii="Times New Roman"/>
          <w:b w:val="false"/>
          <w:i w:val="false"/>
          <w:color w:val="000000"/>
          <w:sz w:val="28"/>
        </w:rPr>
        <w:t>
      № 6-кесте. Амбулаториялық жағдайларда мамандандырылған медициналық көмек көрсеткені үшін ай сайынғы сомадан асып кеткені үшін шарттың орындалуын бағалаудың желілік шкаласын қолдана отырып, төлемге ұсынылған соманы есептеу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1"/>
    <w:p>
      <w:pPr>
        <w:spacing w:after="0"/>
        <w:ind w:left="0"/>
        <w:jc w:val="both"/>
      </w:pPr>
      <w:r>
        <w:rPr>
          <w:rFonts w:ascii="Times New Roman"/>
          <w:b w:val="false"/>
          <w:i w:val="false"/>
          <w:color w:val="000000"/>
          <w:sz w:val="28"/>
        </w:rPr>
        <w:t>
      № 7-кесте. Стационарлық және стационарды алмастыратын жағдайларда онкологиялық науқастарға мамандандырылған медициналық көмек көрсеткені үшін ай сайынғы көлемнен асып кеткені үшін шарттың орындалуын бағалаудың регрессивті шкаласын қолдана отырып төлеуге ұсынылған соманы есептеу</w:t>
      </w:r>
    </w:p>
    <w:bookmarkEnd w:id="81"/>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жоспарлы көлем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Регресивті шкаланы қолдану</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қолдануды ескере отырып төлеуге қабылданды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көлемнен асып кету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қолдана отырып, жоспарлы көлемнен асып кеткені үшін төлем және ұстап қалу сомасын есептеу</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tcBorders>
          </w:tc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2"/>
    <w:p>
      <w:pPr>
        <w:spacing w:after="0"/>
        <w:ind w:left="0"/>
        <w:jc w:val="both"/>
      </w:pPr>
      <w:r>
        <w:rPr>
          <w:rFonts w:ascii="Times New Roman"/>
          <w:b w:val="false"/>
          <w:i w:val="false"/>
          <w:color w:val="000000"/>
          <w:sz w:val="28"/>
        </w:rPr>
        <w:t>
      № 8-кесте. Өзге де төлемдер/шегерімдер сомасы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(басқа шегерімдерді /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3"/>
    <w:p>
      <w:pPr>
        <w:spacing w:after="0"/>
        <w:ind w:left="0"/>
        <w:jc w:val="both"/>
      </w:pPr>
      <w:r>
        <w:rPr>
          <w:rFonts w:ascii="Times New Roman"/>
          <w:b w:val="false"/>
          <w:i w:val="false"/>
          <w:color w:val="000000"/>
          <w:sz w:val="28"/>
        </w:rPr>
        <w:t>
      Барлығы төлеуге ұсынылды_______________ теңге</w:t>
      </w:r>
    </w:p>
    <w:bookmarkEnd w:id="83"/>
    <w:bookmarkStart w:name="z107" w:id="84"/>
    <w:p>
      <w:pPr>
        <w:spacing w:after="0"/>
        <w:ind w:left="0"/>
        <w:jc w:val="both"/>
      </w:pPr>
      <w:r>
        <w:rPr>
          <w:rFonts w:ascii="Times New Roman"/>
          <w:b w:val="false"/>
          <w:i w:val="false"/>
          <w:color w:val="000000"/>
          <w:sz w:val="28"/>
        </w:rPr>
        <w:t>
      Барлығы төлеуге қабылданды: ___________________ теңге</w:t>
      </w:r>
    </w:p>
    <w:bookmarkEnd w:id="84"/>
    <w:bookmarkStart w:name="z108" w:id="85"/>
    <w:p>
      <w:pPr>
        <w:spacing w:after="0"/>
        <w:ind w:left="0"/>
        <w:jc w:val="both"/>
      </w:pPr>
      <w:r>
        <w:rPr>
          <w:rFonts w:ascii="Times New Roman"/>
          <w:b w:val="false"/>
          <w:i w:val="false"/>
          <w:color w:val="000000"/>
          <w:sz w:val="28"/>
        </w:rPr>
        <w:t>
      Тапсырыс берушінің басшысы:</w:t>
      </w:r>
    </w:p>
    <w:bookmarkEnd w:id="85"/>
    <w:bookmarkStart w:name="z109" w:id="86"/>
    <w:p>
      <w:pPr>
        <w:spacing w:after="0"/>
        <w:ind w:left="0"/>
        <w:jc w:val="both"/>
      </w:pPr>
      <w:r>
        <w:rPr>
          <w:rFonts w:ascii="Times New Roman"/>
          <w:b w:val="false"/>
          <w:i w:val="false"/>
          <w:color w:val="000000"/>
          <w:sz w:val="28"/>
        </w:rPr>
        <w:t>
      _______________________________/____________</w:t>
      </w:r>
    </w:p>
    <w:bookmarkEnd w:id="86"/>
    <w:bookmarkStart w:name="z110" w:id="87"/>
    <w:p>
      <w:pPr>
        <w:spacing w:after="0"/>
        <w:ind w:left="0"/>
        <w:jc w:val="both"/>
      </w:pPr>
      <w:r>
        <w:rPr>
          <w:rFonts w:ascii="Times New Roman"/>
          <w:b w:val="false"/>
          <w:i w:val="false"/>
          <w:color w:val="000000"/>
          <w:sz w:val="28"/>
        </w:rPr>
        <w:t>
      (Тегі, аты, әкесінің аты (бар болған жағдайда)/Қолы)</w:t>
      </w:r>
    </w:p>
    <w:bookmarkEnd w:id="87"/>
    <w:bookmarkStart w:name="z111" w:id="88"/>
    <w:p>
      <w:pPr>
        <w:spacing w:after="0"/>
        <w:ind w:left="0"/>
        <w:jc w:val="both"/>
      </w:pPr>
      <w:r>
        <w:rPr>
          <w:rFonts w:ascii="Times New Roman"/>
          <w:b w:val="false"/>
          <w:i w:val="false"/>
          <w:color w:val="000000"/>
          <w:sz w:val="28"/>
        </w:rPr>
        <w:t>
      (қағаз тасығыштағы құжат үшін)</w:t>
      </w:r>
    </w:p>
    <w:bookmarkEnd w:id="88"/>
    <w:bookmarkStart w:name="z112" w:id="89"/>
    <w:p>
      <w:pPr>
        <w:spacing w:after="0"/>
        <w:ind w:left="0"/>
        <w:jc w:val="both"/>
      </w:pPr>
      <w:r>
        <w:rPr>
          <w:rFonts w:ascii="Times New Roman"/>
          <w:b w:val="false"/>
          <w:i w:val="false"/>
          <w:color w:val="000000"/>
          <w:sz w:val="28"/>
        </w:rPr>
        <w:t>
      Қызметтер берушінің басшысы (уәкілетті тұлға):</w:t>
      </w:r>
    </w:p>
    <w:bookmarkEnd w:id="89"/>
    <w:bookmarkStart w:name="z113" w:id="90"/>
    <w:p>
      <w:pPr>
        <w:spacing w:after="0"/>
        <w:ind w:left="0"/>
        <w:jc w:val="both"/>
      </w:pPr>
      <w:r>
        <w:rPr>
          <w:rFonts w:ascii="Times New Roman"/>
          <w:b w:val="false"/>
          <w:i w:val="false"/>
          <w:color w:val="000000"/>
          <w:sz w:val="28"/>
        </w:rPr>
        <w:t>
      _______________________________/____________</w:t>
      </w:r>
    </w:p>
    <w:bookmarkEnd w:id="90"/>
    <w:bookmarkStart w:name="z114" w:id="91"/>
    <w:p>
      <w:pPr>
        <w:spacing w:after="0"/>
        <w:ind w:left="0"/>
        <w:jc w:val="both"/>
      </w:pPr>
      <w:r>
        <w:rPr>
          <w:rFonts w:ascii="Times New Roman"/>
          <w:b w:val="false"/>
          <w:i w:val="false"/>
          <w:color w:val="000000"/>
          <w:sz w:val="28"/>
        </w:rPr>
        <w:t>
      (Тегі, Аты, Әкесінің аты (бар болған жағдайда)/ қолы)</w:t>
      </w:r>
    </w:p>
    <w:bookmarkEnd w:id="91"/>
    <w:bookmarkStart w:name="z115" w:id="92"/>
    <w:p>
      <w:pPr>
        <w:spacing w:after="0"/>
        <w:ind w:left="0"/>
        <w:jc w:val="both"/>
      </w:pPr>
      <w:r>
        <w:rPr>
          <w:rFonts w:ascii="Times New Roman"/>
          <w:b w:val="false"/>
          <w:i w:val="false"/>
          <w:color w:val="000000"/>
          <w:sz w:val="28"/>
        </w:rPr>
        <w:t>
      (қағаз тасығыштағы құжат үшін)</w:t>
      </w:r>
    </w:p>
    <w:bookmarkEnd w:id="92"/>
    <w:bookmarkStart w:name="z116" w:id="93"/>
    <w:p>
      <w:pPr>
        <w:spacing w:after="0"/>
        <w:ind w:left="0"/>
        <w:jc w:val="both"/>
      </w:pPr>
      <w:r>
        <w:rPr>
          <w:rFonts w:ascii="Times New Roman"/>
          <w:b w:val="false"/>
          <w:i w:val="false"/>
          <w:color w:val="000000"/>
          <w:sz w:val="28"/>
        </w:rPr>
        <w:t>
      Мөр орны (бар болса) / (қағаз тасығыштағы құжат үшін)</w:t>
      </w:r>
    </w:p>
    <w:bookmarkEnd w:id="93"/>
    <w:bookmarkStart w:name="z117" w:id="94"/>
    <w:p>
      <w:pPr>
        <w:spacing w:after="0"/>
        <w:ind w:left="0"/>
        <w:jc w:val="both"/>
      </w:pPr>
      <w:r>
        <w:rPr>
          <w:rFonts w:ascii="Times New Roman"/>
          <w:b w:val="false"/>
          <w:i w:val="false"/>
          <w:color w:val="000000"/>
          <w:sz w:val="28"/>
        </w:rPr>
        <w:t>
      Күні 20___ жылғы "_____"_________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10-қосымша</w:t>
            </w:r>
          </w:p>
        </w:tc>
      </w:tr>
    </w:tbl>
    <w:bookmarkStart w:name="z119" w:id="95"/>
    <w:p>
      <w:pPr>
        <w:spacing w:after="0"/>
        <w:ind w:left="0"/>
        <w:jc w:val="left"/>
      </w:pPr>
      <w:r>
        <w:rPr>
          <w:rFonts w:ascii="Times New Roman"/>
          <w:b/>
          <w:i w:val="false"/>
          <w:color w:val="000000"/>
        </w:rPr>
        <w:t xml:space="preserve"> Амбулаториялық негізде мамандандырылған медициналық көмек көрсеткені үшін қызметтер берушіге төлем сомасын есептеу алгоритмі</w:t>
      </w:r>
    </w:p>
    <w:bookmarkEnd w:id="95"/>
    <w:bookmarkStart w:name="z120" w:id="96"/>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алғаннан кейін мынадай тәртіпте жүзеге асырылады:</w:t>
      </w:r>
    </w:p>
    <w:bookmarkEnd w:id="96"/>
    <w:bookmarkStart w:name="z121" w:id="97"/>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bookmarkEnd w:id="97"/>
    <w:bookmarkStart w:name="z122" w:id="98"/>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bookmarkEnd w:id="98"/>
    <w:bookmarkStart w:name="z123" w:id="99"/>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bookmarkEnd w:id="99"/>
    <w:bookmarkStart w:name="z124" w:id="100"/>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bookmarkEnd w:id="100"/>
    <w:bookmarkStart w:name="z125" w:id="101"/>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End w:id="101"/>
    <w:bookmarkStart w:name="z126" w:id="102"/>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102"/>
    <w:bookmarkStart w:name="z127" w:id="103"/>
    <w:p>
      <w:pPr>
        <w:spacing w:after="0"/>
        <w:ind w:left="0"/>
        <w:jc w:val="both"/>
      </w:pPr>
      <w:r>
        <w:rPr>
          <w:rFonts w:ascii="Times New Roman"/>
          <w:b w:val="false"/>
          <w:i w:val="false"/>
          <w:color w:val="000000"/>
          <w:sz w:val="28"/>
        </w:rPr>
        <w:t>
      Бұл ретте:</w:t>
      </w:r>
    </w:p>
    <w:bookmarkEnd w:id="103"/>
    <w:bookmarkStart w:name="z128" w:id="104"/>
    <w:p>
      <w:pPr>
        <w:spacing w:after="0"/>
        <w:ind w:left="0"/>
        <w:jc w:val="both"/>
      </w:pPr>
      <w:r>
        <w:rPr>
          <w:rFonts w:ascii="Times New Roman"/>
          <w:b w:val="false"/>
          <w:i w:val="false"/>
          <w:color w:val="000000"/>
          <w:sz w:val="28"/>
        </w:rPr>
        <w:t>
      1) ұсынылған сома көрсетілген қызметтердің құнын оларды растауды АЖ-де тіркеу күніне дәйектілікпен қорытындылау арқылы есептеледі;</w:t>
      </w:r>
    </w:p>
    <w:bookmarkEnd w:id="104"/>
    <w:bookmarkStart w:name="z129" w:id="105"/>
    <w:p>
      <w:pPr>
        <w:spacing w:after="0"/>
        <w:ind w:left="0"/>
        <w:jc w:val="both"/>
      </w:pPr>
      <w:r>
        <w:rPr>
          <w:rFonts w:ascii="Times New Roman"/>
          <w:b w:val="false"/>
          <w:i w:val="false"/>
          <w:color w:val="000000"/>
          <w:sz w:val="28"/>
        </w:rPr>
        <w:t>
      2) жоспарланған сомадан 105 %-дан асатын соманы қалыптастыру құны жоспарланған сомадан 105 %-дан асуға әкеп соқтырған АЖ-де көрсетілген қызметті растау тіркелген кезден бастап танылады;</w:t>
      </w:r>
    </w:p>
    <w:bookmarkEnd w:id="105"/>
    <w:bookmarkStart w:name="z130" w:id="106"/>
    <w:p>
      <w:pPr>
        <w:spacing w:after="0"/>
        <w:ind w:left="0"/>
        <w:jc w:val="both"/>
      </w:pPr>
      <w:r>
        <w:rPr>
          <w:rFonts w:ascii="Times New Roman"/>
          <w:b w:val="false"/>
          <w:i w:val="false"/>
          <w:color w:val="000000"/>
          <w:sz w:val="28"/>
        </w:rPr>
        <w:t>
      3. есептелген артық соманың жоспарлы сомадан асып кету пайызы келесі формула бойынша анықталады:</w:t>
      </w:r>
    </w:p>
    <w:bookmarkEnd w:id="106"/>
    <w:bookmarkStart w:name="z131" w:id="107"/>
    <w:p>
      <w:pPr>
        <w:spacing w:after="0"/>
        <w:ind w:left="0"/>
        <w:jc w:val="both"/>
      </w:pPr>
      <w:r>
        <w:rPr>
          <w:rFonts w:ascii="Times New Roman"/>
          <w:b w:val="false"/>
          <w:i w:val="false"/>
          <w:color w:val="000000"/>
          <w:sz w:val="28"/>
        </w:rPr>
        <w:t>
      % асып кету=С асып кету/ С жоспар х 100+100, мұндағы</w:t>
      </w:r>
    </w:p>
    <w:bookmarkEnd w:id="107"/>
    <w:bookmarkStart w:name="z132" w:id="108"/>
    <w:p>
      <w:pPr>
        <w:spacing w:after="0"/>
        <w:ind w:left="0"/>
        <w:jc w:val="both"/>
      </w:pPr>
      <w:r>
        <w:rPr>
          <w:rFonts w:ascii="Times New Roman"/>
          <w:b w:val="false"/>
          <w:i w:val="false"/>
          <w:color w:val="000000"/>
          <w:sz w:val="28"/>
        </w:rPr>
        <w:t>
      % асып кету – асып кету пайызы;</w:t>
      </w:r>
    </w:p>
    <w:bookmarkEnd w:id="108"/>
    <w:bookmarkStart w:name="z133" w:id="109"/>
    <w:p>
      <w:pPr>
        <w:spacing w:after="0"/>
        <w:ind w:left="0"/>
        <w:jc w:val="both"/>
      </w:pPr>
      <w:r>
        <w:rPr>
          <w:rFonts w:ascii="Times New Roman"/>
          <w:b w:val="false"/>
          <w:i w:val="false"/>
          <w:color w:val="000000"/>
          <w:sz w:val="28"/>
        </w:rPr>
        <w:t>
      С асып кету – асып кету сомасы;</w:t>
      </w:r>
    </w:p>
    <w:bookmarkEnd w:id="109"/>
    <w:bookmarkStart w:name="z134" w:id="110"/>
    <w:p>
      <w:pPr>
        <w:spacing w:after="0"/>
        <w:ind w:left="0"/>
        <w:jc w:val="both"/>
      </w:pPr>
      <w:r>
        <w:rPr>
          <w:rFonts w:ascii="Times New Roman"/>
          <w:b w:val="false"/>
          <w:i w:val="false"/>
          <w:color w:val="000000"/>
          <w:sz w:val="28"/>
        </w:rPr>
        <w:t>
      С жоспар – жоспарланған сома.</w:t>
      </w:r>
    </w:p>
    <w:bookmarkEnd w:id="110"/>
    <w:bookmarkStart w:name="z135" w:id="111"/>
    <w:p>
      <w:pPr>
        <w:spacing w:after="0"/>
        <w:ind w:left="0"/>
        <w:jc w:val="both"/>
      </w:pPr>
      <w:r>
        <w:rPr>
          <w:rFonts w:ascii="Times New Roman"/>
          <w:b w:val="false"/>
          <w:i w:val="false"/>
          <w:color w:val="000000"/>
          <w:sz w:val="28"/>
        </w:rPr>
        <w:t>
      4) Шығындарды өтеу пайызын анықтау келесі кесте бойынша интервалға сәйкес жүзеге асырылады: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136" w:id="112"/>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112"/>
    <w:bookmarkStart w:name="z137" w:id="113"/>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100%-ға көбейту арқылы есептеледі;</w:t>
      </w:r>
    </w:p>
    <w:bookmarkEnd w:id="113"/>
    <w:bookmarkStart w:name="z138" w:id="114"/>
    <w:p>
      <w:pPr>
        <w:spacing w:after="0"/>
        <w:ind w:left="0"/>
        <w:jc w:val="both"/>
      </w:pPr>
      <w:r>
        <w:rPr>
          <w:rFonts w:ascii="Times New Roman"/>
          <w:b w:val="false"/>
          <w:i w:val="false"/>
          <w:color w:val="000000"/>
          <w:sz w:val="28"/>
        </w:rPr>
        <w:t>
      2) егер асып кету сомасы 105%-дан жоғары болса, онда 105%-дан асатын соманы 0%-ға көбейту арқылы асып кетудің түзетілген сомасы есептеледі.</w:t>
      </w:r>
    </w:p>
    <w:bookmarkEnd w:id="114"/>
    <w:bookmarkStart w:name="z139" w:id="115"/>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есептеледі.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11-қосымша</w:t>
            </w:r>
          </w:p>
        </w:tc>
      </w:tr>
    </w:tbl>
    <w:bookmarkStart w:name="z141" w:id="116"/>
    <w:p>
      <w:pPr>
        <w:spacing w:after="0"/>
        <w:ind w:left="0"/>
        <w:jc w:val="left"/>
      </w:pPr>
      <w:r>
        <w:rPr>
          <w:rFonts w:ascii="Times New Roman"/>
          <w:b/>
          <w:i w:val="false"/>
          <w:color w:val="000000"/>
        </w:rPr>
        <w:t xml:space="preserve"> Стационарды алмастыратын, стационарлық жағдайларда және үйде көрсетілген мамандандырылған медициналық көмек үшін жеткізушіге төлем сомасын есептеу алгоритмі</w:t>
      </w:r>
    </w:p>
    <w:bookmarkEnd w:id="116"/>
    <w:bookmarkStart w:name="z142" w:id="117"/>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алғаннан кейін мынадай тәртіпте жүзеге асырылады:</w:t>
      </w:r>
    </w:p>
    <w:bookmarkEnd w:id="117"/>
    <w:bookmarkStart w:name="z143" w:id="118"/>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bookmarkEnd w:id="118"/>
    <w:bookmarkStart w:name="z144" w:id="119"/>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bookmarkEnd w:id="119"/>
    <w:bookmarkStart w:name="z145" w:id="120"/>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bookmarkEnd w:id="120"/>
    <w:bookmarkStart w:name="z146" w:id="121"/>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bookmarkEnd w:id="121"/>
    <w:bookmarkStart w:name="z147" w:id="122"/>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End w:id="122"/>
    <w:bookmarkStart w:name="z148" w:id="123"/>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123"/>
    <w:bookmarkStart w:name="z149" w:id="124"/>
    <w:p>
      <w:pPr>
        <w:spacing w:after="0"/>
        <w:ind w:left="0"/>
        <w:jc w:val="both"/>
      </w:pPr>
      <w:r>
        <w:rPr>
          <w:rFonts w:ascii="Times New Roman"/>
          <w:b w:val="false"/>
          <w:i w:val="false"/>
          <w:color w:val="000000"/>
          <w:sz w:val="28"/>
        </w:rPr>
        <w:t>
      Бұл ретте:</w:t>
      </w:r>
    </w:p>
    <w:bookmarkEnd w:id="124"/>
    <w:bookmarkStart w:name="z150" w:id="125"/>
    <w:p>
      <w:pPr>
        <w:spacing w:after="0"/>
        <w:ind w:left="0"/>
        <w:jc w:val="both"/>
      </w:pPr>
      <w:r>
        <w:rPr>
          <w:rFonts w:ascii="Times New Roman"/>
          <w:b w:val="false"/>
          <w:i w:val="false"/>
          <w:color w:val="000000"/>
          <w:sz w:val="28"/>
        </w:rPr>
        <w:t>
      1) ақы төлеуге ұсынылған сома "СНЭТ" АЖ-де тіркеу күні бойынша емделіп шығу жағдайларының құнын кезекпен қосу жолымен анықталады;</w:t>
      </w:r>
    </w:p>
    <w:bookmarkEnd w:id="125"/>
    <w:bookmarkStart w:name="z151" w:id="126"/>
    <w:p>
      <w:pPr>
        <w:spacing w:after="0"/>
        <w:ind w:left="0"/>
        <w:jc w:val="both"/>
      </w:pPr>
      <w:r>
        <w:rPr>
          <w:rFonts w:ascii="Times New Roman"/>
          <w:b w:val="false"/>
          <w:i w:val="false"/>
          <w:color w:val="000000"/>
          <w:sz w:val="28"/>
        </w:rPr>
        <w:t>
      2) құны жоспарлық соманы асып кетуге алып келген емделіп шыққан жағдайның құны "СНЭТ" АЖ-де тіркелу сәтінен бастап анықталады;</w:t>
      </w:r>
    </w:p>
    <w:bookmarkEnd w:id="126"/>
    <w:bookmarkStart w:name="z152" w:id="127"/>
    <w:p>
      <w:pPr>
        <w:spacing w:after="0"/>
        <w:ind w:left="0"/>
        <w:jc w:val="both"/>
      </w:pPr>
      <w:r>
        <w:rPr>
          <w:rFonts w:ascii="Times New Roman"/>
          <w:b w:val="false"/>
          <w:i w:val="false"/>
          <w:color w:val="000000"/>
          <w:sz w:val="28"/>
        </w:rPr>
        <w:t>
      3) асып кету сомасы құралған сәттен бастап емделіп шыққан жағдайның құны 1,0-ге тең түзету коэффициенттермен есептеледі;</w:t>
      </w:r>
    </w:p>
    <w:bookmarkEnd w:id="127"/>
    <w:bookmarkStart w:name="z153" w:id="128"/>
    <w:p>
      <w:pPr>
        <w:spacing w:after="0"/>
        <w:ind w:left="0"/>
        <w:jc w:val="both"/>
      </w:pPr>
      <w:r>
        <w:rPr>
          <w:rFonts w:ascii="Times New Roman"/>
          <w:b w:val="false"/>
          <w:i w:val="false"/>
          <w:color w:val="000000"/>
          <w:sz w:val="28"/>
        </w:rPr>
        <w:t>
      4) егер жоспарлы соманың асып кету сәтінде пайда болған сома жоспарлы соманың асып кетуі басталатын емделіп шығу жағдайының құнынан 51% және одан астам болса, онда осы емделіп шығу жағдайының құны 1,0-ге тең түзету коэффициентін қолдана отырып қалыптастырылады.</w:t>
      </w:r>
    </w:p>
    <w:bookmarkEnd w:id="128"/>
    <w:bookmarkStart w:name="z154" w:id="129"/>
    <w:p>
      <w:pPr>
        <w:spacing w:after="0"/>
        <w:ind w:left="0"/>
        <w:jc w:val="both"/>
      </w:pPr>
      <w:r>
        <w:rPr>
          <w:rFonts w:ascii="Times New Roman"/>
          <w:b w:val="false"/>
          <w:i w:val="false"/>
          <w:color w:val="000000"/>
          <w:sz w:val="28"/>
        </w:rPr>
        <w:t>
      3. Жоспарлы сомаға есептелген асып кету сомасының асып кету пайызын айқындау мынадай формула бойынша жүзеге асырылады:</w:t>
      </w:r>
    </w:p>
    <w:bookmarkEnd w:id="129"/>
    <w:bookmarkStart w:name="z155" w:id="130"/>
    <w:p>
      <w:pPr>
        <w:spacing w:after="0"/>
        <w:ind w:left="0"/>
        <w:jc w:val="both"/>
      </w:pPr>
      <w:r>
        <w:rPr>
          <w:rFonts w:ascii="Times New Roman"/>
          <w:b w:val="false"/>
          <w:i w:val="false"/>
          <w:color w:val="000000"/>
          <w:sz w:val="28"/>
        </w:rPr>
        <w:t>
      % асып кету = С асып кету/С шарт х 100, мұндағы</w:t>
      </w:r>
    </w:p>
    <w:bookmarkEnd w:id="130"/>
    <w:bookmarkStart w:name="z156" w:id="131"/>
    <w:p>
      <w:pPr>
        <w:spacing w:after="0"/>
        <w:ind w:left="0"/>
        <w:jc w:val="both"/>
      </w:pPr>
      <w:r>
        <w:rPr>
          <w:rFonts w:ascii="Times New Roman"/>
          <w:b w:val="false"/>
          <w:i w:val="false"/>
          <w:color w:val="000000"/>
          <w:sz w:val="28"/>
        </w:rPr>
        <w:t>
      % асып кету - асып кету пайызы;</w:t>
      </w:r>
    </w:p>
    <w:bookmarkEnd w:id="131"/>
    <w:bookmarkStart w:name="z157" w:id="132"/>
    <w:p>
      <w:pPr>
        <w:spacing w:after="0"/>
        <w:ind w:left="0"/>
        <w:jc w:val="both"/>
      </w:pPr>
      <w:r>
        <w:rPr>
          <w:rFonts w:ascii="Times New Roman"/>
          <w:b w:val="false"/>
          <w:i w:val="false"/>
          <w:color w:val="000000"/>
          <w:sz w:val="28"/>
        </w:rPr>
        <w:t>
      С асып кету - асып кету сомасы;</w:t>
      </w:r>
    </w:p>
    <w:bookmarkEnd w:id="132"/>
    <w:bookmarkStart w:name="z158" w:id="133"/>
    <w:p>
      <w:pPr>
        <w:spacing w:after="0"/>
        <w:ind w:left="0"/>
        <w:jc w:val="both"/>
      </w:pPr>
      <w:r>
        <w:rPr>
          <w:rFonts w:ascii="Times New Roman"/>
          <w:b w:val="false"/>
          <w:i w:val="false"/>
          <w:color w:val="000000"/>
          <w:sz w:val="28"/>
        </w:rPr>
        <w:t>
      С жоспар. - жоспарлы сома.</w:t>
      </w:r>
    </w:p>
    <w:bookmarkEnd w:id="133"/>
    <w:bookmarkStart w:name="z159" w:id="134"/>
    <w:p>
      <w:pPr>
        <w:spacing w:after="0"/>
        <w:ind w:left="0"/>
        <w:jc w:val="both"/>
      </w:pPr>
      <w:r>
        <w:rPr>
          <w:rFonts w:ascii="Times New Roman"/>
          <w:b w:val="false"/>
          <w:i w:val="false"/>
          <w:color w:val="000000"/>
          <w:sz w:val="28"/>
        </w:rPr>
        <w:t>
      4. Өтеу пайызын айқындау мына кестеге сәйкес аралыққа сәйкес жүзеге асырылады: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160" w:id="135"/>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135"/>
    <w:bookmarkStart w:name="z161" w:id="136"/>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50%-ға көбейту арқылы есептеледі;</w:t>
      </w:r>
    </w:p>
    <w:bookmarkEnd w:id="136"/>
    <w:bookmarkStart w:name="z162" w:id="137"/>
    <w:p>
      <w:pPr>
        <w:spacing w:after="0"/>
        <w:ind w:left="0"/>
        <w:jc w:val="both"/>
      </w:pPr>
      <w:r>
        <w:rPr>
          <w:rFonts w:ascii="Times New Roman"/>
          <w:b w:val="false"/>
          <w:i w:val="false"/>
          <w:color w:val="000000"/>
          <w:sz w:val="28"/>
        </w:rPr>
        <w:t>
      2) егер арту сомасы 105%-дан артық болса, онда түзетілген арту сомасы мыналарды:</w:t>
      </w:r>
    </w:p>
    <w:bookmarkEnd w:id="137"/>
    <w:bookmarkStart w:name="z163" w:id="138"/>
    <w:p>
      <w:pPr>
        <w:spacing w:after="0"/>
        <w:ind w:left="0"/>
        <w:jc w:val="both"/>
      </w:pPr>
      <w:r>
        <w:rPr>
          <w:rFonts w:ascii="Times New Roman"/>
          <w:b w:val="false"/>
          <w:i w:val="false"/>
          <w:color w:val="000000"/>
          <w:sz w:val="28"/>
        </w:rPr>
        <w:t>
      50%-ға көбейтілген 105% дейіңгі арту сомасын;</w:t>
      </w:r>
    </w:p>
    <w:bookmarkEnd w:id="138"/>
    <w:bookmarkStart w:name="z164" w:id="139"/>
    <w:p>
      <w:pPr>
        <w:spacing w:after="0"/>
        <w:ind w:left="0"/>
        <w:jc w:val="both"/>
      </w:pPr>
      <w:r>
        <w:rPr>
          <w:rFonts w:ascii="Times New Roman"/>
          <w:b w:val="false"/>
          <w:i w:val="false"/>
          <w:color w:val="000000"/>
          <w:sz w:val="28"/>
        </w:rPr>
        <w:t>
      0%-ға көбейтілген 105%-дан жоғары арту сомасын қосу арқылы есептеледі.</w:t>
      </w:r>
    </w:p>
    <w:bookmarkEnd w:id="139"/>
    <w:bookmarkStart w:name="z165" w:id="140"/>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жасалады.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13-қосымша</w:t>
            </w:r>
          </w:p>
        </w:tc>
      </w:tr>
    </w:tbl>
    <w:bookmarkStart w:name="z167" w:id="141"/>
    <w:p>
      <w:pPr>
        <w:spacing w:after="0"/>
        <w:ind w:left="0"/>
        <w:jc w:val="left"/>
      </w:pPr>
      <w:r>
        <w:rPr>
          <w:rFonts w:ascii="Times New Roman"/>
          <w:b/>
          <w:i w:val="false"/>
          <w:color w:val="000000"/>
        </w:rPr>
        <w:t xml:space="preserve"> Нақты көрсетілген шығыстар үшін ақы төлеуге жататын қызметтер тізімі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-9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Қосжармалы тесікті клипстеу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сүйегіне сыртқы бекіту құрылғысын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аралас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ұйқы безін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ағзаны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және кіші жілік сүйегін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р/с</w:t>
            </w:r>
          </w:p>
          <w:bookmarkEnd w:id="14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босанғаннан кейінгі кезеңнің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және босанғаннан кейінгі кезеңді күрделендіретін басқа да анықталған аурулар мен жай-күйлер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кезеңдегі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кардиоваскулярлық және бүйрек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қайталама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босанғаннан кейінгі кезеңді қиындататын ананың басқа да инфекциялық және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жараның басқа инфекциялары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14-қосымша</w:t>
            </w:r>
          </w:p>
        </w:tc>
      </w:tr>
    </w:tbl>
    <w:bookmarkStart w:name="z170" w:id="143"/>
    <w:p>
      <w:pPr>
        <w:spacing w:after="0"/>
        <w:ind w:left="0"/>
        <w:jc w:val="left"/>
      </w:pPr>
      <w:r>
        <w:rPr>
          <w:rFonts w:ascii="Times New Roman"/>
          <w:b/>
          <w:i w:val="false"/>
          <w:color w:val="000000"/>
        </w:rPr>
        <w:t xml:space="preserve"> Қосымша шығыстарды өтей отырып клиникалық-шығындық топтар құны бойынша ақы төлеуге жататын жағдайлардың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топтардың құны бойынша ақы төлеуге жататын операциялардың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Шығыстдарды қосымша өтей отырып, клиникалық-шығындық топтардың құны бойынша ақы төлеуге жататын қызметтердің/манипуляциялардың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метастаздық қатерлі ісіктердің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 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динамикалық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 одан кейінгі әрбір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оксигенация,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оттегімен қанықтыру,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 құны бойынша ақы төлеу жүргізілетін АХЖ-10 бойынша аурулардың негізгі кодтарының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қатар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азот монооксидін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өкпе-жүрек жеткіліксіздігі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спецификалық емес жаралы колит кезінде биологиялық терапияны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илеоколит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ойықжаралы колит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грависінде венаішілік иммуноглобулиндерді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нервбұлшықет синапсының басқа бұзылыстары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COVID-19-мен байланысты мультисистемалық қабыну синдромында венаішілік иммуноглобулиндер мен гендік-инженерлік биологиялық препараттарды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 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38-қосымша</w:t>
            </w:r>
          </w:p>
        </w:tc>
      </w:tr>
    </w:tbl>
    <w:bookmarkStart w:name="z172" w:id="14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нерв жүйесінің өспелері диагноздарының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 ннемесе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bl>
    <w:bookmarkStart w:name="z173" w:id="145"/>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неоплазмаларының диагноздарының тізіміне келесі қосымшалар қоса беріледі:</w:t>
      </w:r>
    </w:p>
    <w:bookmarkEnd w:id="145"/>
    <w:bookmarkStart w:name="z174" w:id="146"/>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 бойынша-9, ауырлығы бойынша елеулі операциялар (нервжүйесінің ісіктері) кодтарының тізбесі (негізгі операциялар ретінде қолданылады),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146"/>
    <w:bookmarkStart w:name="z175" w:id="147"/>
    <w:p>
      <w:pPr>
        <w:spacing w:after="0"/>
        <w:ind w:left="0"/>
        <w:jc w:val="both"/>
      </w:pPr>
      <w:r>
        <w:rPr>
          <w:rFonts w:ascii="Times New Roman"/>
          <w:b w:val="false"/>
          <w:i w:val="false"/>
          <w:color w:val="000000"/>
          <w:sz w:val="28"/>
        </w:rPr>
        <w:t>
      2) Аурулардың және денсаулыққа байланысты проблемалардың халықаралық статистикалық жіктелуіне сәйкес-10 негізгі диагноз болып табылатын, ауырлығы бойынша елеусіз (негізгі операциялар ретінде қолданылады) - 9 аурулар мен денсаулыққа байланысты проблемалардың халықаралық статистикалық жіктелуіне сәйкес операциялар (нервжүйесінің неоплазмалары) кодтарының тізбесі;</w:t>
      </w:r>
    </w:p>
    <w:bookmarkEnd w:id="147"/>
    <w:bookmarkStart w:name="z176" w:id="148"/>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(нервжүйесінің ісіктері) кодтарының тізбесі;</w:t>
      </w:r>
    </w:p>
    <w:bookmarkEnd w:id="148"/>
    <w:bookmarkStart w:name="z177" w:id="149"/>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(нервжүйесінің ісіктері) кодтарының тізбесі;</w:t>
      </w:r>
    </w:p>
    <w:bookmarkEnd w:id="149"/>
    <w:bookmarkStart w:name="z178" w:id="150"/>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 диагноздарының тізбесіне 5-қосымшаға сәйкес нервжүйесінің неоплазмаларын емдеудегі ісікке қарсы препараттардың (химиопрепараттардың) тізбесі;</w:t>
      </w:r>
    </w:p>
    <w:bookmarkEnd w:id="150"/>
    <w:bookmarkStart w:name="z179" w:id="151"/>
    <w:p>
      <w:pPr>
        <w:spacing w:after="0"/>
        <w:ind w:left="0"/>
        <w:jc w:val="both"/>
      </w:pPr>
      <w:r>
        <w:rPr>
          <w:rFonts w:ascii="Times New Roman"/>
          <w:b w:val="false"/>
          <w:i w:val="false"/>
          <w:color w:val="000000"/>
          <w:sz w:val="28"/>
        </w:rPr>
        <w:t>
      6) Онкологиялық бейіндегі клиникалық-шығындық топтардың қалыптастыруға қатыспайтын аурулар мен денсаулыққа байланысты проблемалардың Аурулардың халықаралық жіктемесі-9 халықаралық статистикалық жіктемесі бойынша операциялар (нервжүйесінің ісіктері) кодтарының тізбесі.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1-қосымша</w:t>
            </w:r>
          </w:p>
        </w:tc>
      </w:tr>
    </w:tbl>
    <w:bookmarkStart w:name="z181" w:id="152"/>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нерв</w:t>
            </w:r>
            <w:r>
              <w:br/>
            </w:r>
            <w:r>
              <w:rPr>
                <w:rFonts w:ascii="Times New Roman"/>
                <w:b w:val="false"/>
                <w:i w:val="false"/>
                <w:color w:val="000000"/>
                <w:sz w:val="20"/>
              </w:rPr>
              <w:t>жүйесінің өспелері</w:t>
            </w:r>
            <w:r>
              <w:br/>
            </w:r>
            <w:r>
              <w:rPr>
                <w:rFonts w:ascii="Times New Roman"/>
                <w:b w:val="false"/>
                <w:i w:val="false"/>
                <w:color w:val="000000"/>
                <w:sz w:val="20"/>
              </w:rPr>
              <w:t>диагноздарының</w:t>
            </w:r>
            <w:r>
              <w:br/>
            </w:r>
            <w:r>
              <w:rPr>
                <w:rFonts w:ascii="Times New Roman"/>
                <w:b w:val="false"/>
                <w:i w:val="false"/>
                <w:color w:val="000000"/>
                <w:sz w:val="20"/>
              </w:rPr>
              <w:t>тізбесіне 2-қосымша</w:t>
            </w:r>
          </w:p>
        </w:tc>
      </w:tr>
    </w:tbl>
    <w:bookmarkStart w:name="z183" w:id="153"/>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нерв</w:t>
            </w:r>
            <w:r>
              <w:br/>
            </w:r>
            <w:r>
              <w:rPr>
                <w:rFonts w:ascii="Times New Roman"/>
                <w:b w:val="false"/>
                <w:i w:val="false"/>
                <w:color w:val="000000"/>
                <w:sz w:val="20"/>
              </w:rPr>
              <w:t>жүйесінің өспелері</w:t>
            </w:r>
            <w:r>
              <w:br/>
            </w:r>
            <w:r>
              <w:rPr>
                <w:rFonts w:ascii="Times New Roman"/>
                <w:b w:val="false"/>
                <w:i w:val="false"/>
                <w:color w:val="000000"/>
                <w:sz w:val="20"/>
              </w:rPr>
              <w:t>диагноздарының</w:t>
            </w:r>
            <w:r>
              <w:br/>
            </w:r>
            <w:r>
              <w:rPr>
                <w:rFonts w:ascii="Times New Roman"/>
                <w:b w:val="false"/>
                <w:i w:val="false"/>
                <w:color w:val="000000"/>
                <w:sz w:val="20"/>
              </w:rPr>
              <w:t>тізбесіне 3-қосымша</w:t>
            </w:r>
          </w:p>
        </w:tc>
      </w:tr>
    </w:tbl>
    <w:bookmarkStart w:name="z185" w:id="154"/>
    <w:p>
      <w:pPr>
        <w:spacing w:after="0"/>
        <w:ind w:left="0"/>
        <w:jc w:val="left"/>
      </w:pPr>
      <w:r>
        <w:rPr>
          <w:rFonts w:ascii="Times New Roman"/>
          <w:b/>
          <w:i w:val="false"/>
          <w:color w:val="000000"/>
        </w:rPr>
        <w:t xml:space="preserve"> 2-деңгейдегі сәулелік терапия тарификаторы (нерв жүйесінің өспелері) кодтарының тізбесі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4-қосымша</w:t>
            </w:r>
          </w:p>
        </w:tc>
      </w:tr>
    </w:tbl>
    <w:bookmarkStart w:name="z187" w:id="155"/>
    <w:p>
      <w:pPr>
        <w:spacing w:after="0"/>
        <w:ind w:left="0"/>
        <w:jc w:val="left"/>
      </w:pPr>
      <w:r>
        <w:rPr>
          <w:rFonts w:ascii="Times New Roman"/>
          <w:b/>
          <w:i w:val="false"/>
          <w:color w:val="000000"/>
        </w:rPr>
        <w:t xml:space="preserve"> 1-деңгейдегі сәулелік терапия тарификаторы (нерв жүйесінің өспелері) кодтарының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MTS үшін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5-қосымша</w:t>
            </w:r>
          </w:p>
        </w:tc>
      </w:tr>
    </w:tbl>
    <w:bookmarkStart w:name="z189" w:id="156"/>
    <w:p>
      <w:pPr>
        <w:spacing w:after="0"/>
        <w:ind w:left="0"/>
        <w:jc w:val="left"/>
      </w:pPr>
      <w:r>
        <w:rPr>
          <w:rFonts w:ascii="Times New Roman"/>
          <w:b/>
          <w:i w:val="false"/>
          <w:color w:val="000000"/>
        </w:rPr>
        <w:t xml:space="preserve"> Нерв жүйесінің өспелерін емдеу кезінде ісікке қарсы препараттардың (химииялық препараттардың)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нерв</w:t>
            </w:r>
            <w:r>
              <w:br/>
            </w:r>
            <w:r>
              <w:rPr>
                <w:rFonts w:ascii="Times New Roman"/>
                <w:b w:val="false"/>
                <w:i w:val="false"/>
                <w:color w:val="000000"/>
                <w:sz w:val="20"/>
              </w:rPr>
              <w:t>жүйесінің өспелері</w:t>
            </w:r>
            <w:r>
              <w:br/>
            </w:r>
            <w:r>
              <w:rPr>
                <w:rFonts w:ascii="Times New Roman"/>
                <w:b w:val="false"/>
                <w:i w:val="false"/>
                <w:color w:val="000000"/>
                <w:sz w:val="20"/>
              </w:rPr>
              <w:t>диагноздарының</w:t>
            </w:r>
            <w:r>
              <w:br/>
            </w:r>
            <w:r>
              <w:rPr>
                <w:rFonts w:ascii="Times New Roman"/>
                <w:b w:val="false"/>
                <w:i w:val="false"/>
                <w:color w:val="000000"/>
                <w:sz w:val="20"/>
              </w:rPr>
              <w:t>тізбесіне 6-қосымша</w:t>
            </w:r>
          </w:p>
        </w:tc>
      </w:tr>
    </w:tbl>
    <w:bookmarkStart w:name="z191" w:id="157"/>
    <w:p>
      <w:pPr>
        <w:spacing w:after="0"/>
        <w:ind w:left="0"/>
        <w:jc w:val="left"/>
      </w:pPr>
      <w:r>
        <w:rPr>
          <w:rFonts w:ascii="Times New Roman"/>
          <w:b/>
          <w:i w:val="false"/>
          <w:color w:val="000000"/>
        </w:rPr>
        <w:t xml:space="preserve"> Онкологиялық бейіндегі клиникалық-шығындық топтарды қалыптастыруға қатыспайтын аурулар мен денсаулыққа байланысты проблемалардың халықаралық статистикалық жіктемесі Аурулардың халықаралық жіктемесі-9 бойынша операциялар (нерв жүйесінің өспелері) кодтарының тізбесі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АЖХ-9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Транссфеноидальдық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Транссфеноидальдық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спондилодезі,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спондилодезі,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спондилодезі, бүйір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39-қосымша</w:t>
            </w:r>
          </w:p>
        </w:tc>
      </w:tr>
    </w:tbl>
    <w:bookmarkStart w:name="z193" w:id="158"/>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көздің және қосымша аппараттың өспелері диагноздардың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bl>
    <w:bookmarkStart w:name="z194" w:id="159"/>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бағынышты аппараттың ісіктері диагноздарының тізіміне келесі қосымшалар қоса беріледі:</w:t>
      </w:r>
    </w:p>
    <w:bookmarkEnd w:id="159"/>
    <w:bookmarkStart w:name="z195" w:id="160"/>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жіктелуіне сәйкес-10 негізгі диагнозы болып табылатын көз және қосымша аппарат ісіктері диагноздарының тізбесіне 1-қосымшаға сәйкес ауырлығы бойынша елеулі (негізгі операциялар ретінде қолданылады) аурулар мен денсаулыққа байланысты проблемалардың халықаралық статистикалық жіктелуіне сәйкес операциялар (көздің және қосымша аппараттың ісігі) кодтарының тізбесі;</w:t>
      </w:r>
    </w:p>
    <w:bookmarkEnd w:id="160"/>
    <w:bookmarkStart w:name="z196" w:id="161"/>
    <w:p>
      <w:pPr>
        <w:spacing w:after="0"/>
        <w:ind w:left="0"/>
        <w:jc w:val="both"/>
      </w:pPr>
      <w:r>
        <w:rPr>
          <w:rFonts w:ascii="Times New Roman"/>
          <w:b w:val="false"/>
          <w:i w:val="false"/>
          <w:color w:val="000000"/>
          <w:sz w:val="28"/>
        </w:rPr>
        <w:t>
      2)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тізбесіне 2-қосымшаға сәйкес аурулардың және денсаулыққа байланысты проблемалардың халықаралық статистикалық жіктемесі бойынша (көздің және бағыныңқы аппараттың неоплазмасы)-9, ауырлығы бойынша елеусіз (негізгі операциялар ретінде қолданылады) көздің неоплазмалары мен бағыныңқы аппараттың диагноздарының операциялар кодтарының тізбесі;</w:t>
      </w:r>
    </w:p>
    <w:bookmarkEnd w:id="161"/>
    <w:bookmarkStart w:name="z197" w:id="162"/>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3-қосымшаға сәйкес 2-деңгейдегі сәулелік терапия тарификаторының (көздің және бағыныңқы аппараттың ісігі) кодтарының тізбесі;</w:t>
      </w:r>
    </w:p>
    <w:bookmarkEnd w:id="162"/>
    <w:bookmarkStart w:name="z198" w:id="163"/>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4-қосымшаға сәйкес 1-деңгейдегі сәулелік терапия тарификаторының (көздің және бағыныңқы аппараттың ісігі) кодтарының тізбесі;</w:t>
      </w:r>
    </w:p>
    <w:bookmarkEnd w:id="163"/>
    <w:bookmarkStart w:name="z199" w:id="164"/>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қосымша аппараттың ісіктері диагноздарының тізбесіне 5-қосымшаға сәйкес көз және қосымша аппарат ісіктерін емдеуде ісікке қарсы препараттардың (химиопрепараттардың) тізбесі.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201" w:id="165"/>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Тарзо-конъюнктивалды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трансплантаттар арқылы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трансплантатын пайдалану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203" w:id="166"/>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трансплантатты қондырудың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205" w:id="167"/>
    <w:p>
      <w:pPr>
        <w:spacing w:after="0"/>
        <w:ind w:left="0"/>
        <w:jc w:val="left"/>
      </w:pPr>
      <w:r>
        <w:rPr>
          <w:rFonts w:ascii="Times New Roman"/>
          <w:b/>
          <w:i w:val="false"/>
          <w:color w:val="000000"/>
        </w:rPr>
        <w:t xml:space="preserve"> 2-деңгейдегі сәулелік терапия тарификаторы (көздің және қосалқы аппараттың өспелері) кодтарының тізбесі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207" w:id="168"/>
    <w:p>
      <w:pPr>
        <w:spacing w:after="0"/>
        <w:ind w:left="0"/>
        <w:jc w:val="left"/>
      </w:pPr>
      <w:r>
        <w:rPr>
          <w:rFonts w:ascii="Times New Roman"/>
          <w:b/>
          <w:i w:val="false"/>
          <w:color w:val="000000"/>
        </w:rPr>
        <w:t xml:space="preserve"> 1-деңгейдегі сәулелік терапия тарификаторы (көздің және қосалқы аппараттың өспелері) кодтарының тізбесі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көздің</w:t>
            </w:r>
            <w:r>
              <w:br/>
            </w:r>
            <w:r>
              <w:rPr>
                <w:rFonts w:ascii="Times New Roman"/>
                <w:b w:val="false"/>
                <w:i w:val="false"/>
                <w:color w:val="000000"/>
                <w:sz w:val="20"/>
              </w:rPr>
              <w:t>және қосымша аппараттың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 5-қосымша</w:t>
            </w:r>
          </w:p>
        </w:tc>
      </w:tr>
    </w:tbl>
    <w:bookmarkStart w:name="z209" w:id="169"/>
    <w:p>
      <w:pPr>
        <w:spacing w:after="0"/>
        <w:ind w:left="0"/>
        <w:jc w:val="left"/>
      </w:pPr>
      <w:r>
        <w:rPr>
          <w:rFonts w:ascii="Times New Roman"/>
          <w:b/>
          <w:i w:val="false"/>
          <w:color w:val="000000"/>
        </w:rPr>
        <w:t xml:space="preserve"> Көздің және қосалқы аппараттың өспелерін емдеу кезіндегі ісікке қарсы препараттардың (химиялық препараттардың) тізбесі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40-қосымша</w:t>
            </w:r>
          </w:p>
        </w:tc>
      </w:tr>
    </w:tbl>
    <w:bookmarkStart w:name="z212" w:id="17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есту ағзаларының, қосалқы қуыстардың, көмейдің, ауыз қуысының, мұрынның өспелері диагноздарының тізбесі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анықталмағаннемесе сипаты белгісіз өспесі</w:t>
            </w:r>
          </w:p>
        </w:tc>
      </w:tr>
    </w:tbl>
    <w:bookmarkStart w:name="z213" w:id="171"/>
    <w:p>
      <w:pPr>
        <w:spacing w:after="0"/>
        <w:ind w:left="0"/>
        <w:jc w:val="both"/>
      </w:pPr>
      <w:r>
        <w:rPr>
          <w:rFonts w:ascii="Times New Roman"/>
          <w:b w:val="false"/>
          <w:i w:val="false"/>
          <w:color w:val="000000"/>
          <w:sz w:val="28"/>
        </w:rPr>
        <w:t>
      Есту ағзасының, параназальды синустың, көмейдің, ауыз қуысының, мұрынның неоплазмаларының диагноздарының тізбесіне,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 мынадай қосымшалар қоса беріледі:</w:t>
      </w:r>
    </w:p>
    <w:bookmarkEnd w:id="171"/>
    <w:bookmarkStart w:name="z214" w:id="172"/>
    <w:p>
      <w:pPr>
        <w:spacing w:after="0"/>
        <w:ind w:left="0"/>
        <w:jc w:val="both"/>
      </w:pPr>
      <w:r>
        <w:rPr>
          <w:rFonts w:ascii="Times New Roman"/>
          <w:b w:val="false"/>
          <w:i w:val="false"/>
          <w:color w:val="000000"/>
          <w:sz w:val="28"/>
        </w:rPr>
        <w:t>
      1)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1-қосымшаға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172"/>
    <w:bookmarkStart w:name="z215" w:id="173"/>
    <w:p>
      <w:pPr>
        <w:spacing w:after="0"/>
        <w:ind w:left="0"/>
        <w:jc w:val="both"/>
      </w:pPr>
      <w:r>
        <w:rPr>
          <w:rFonts w:ascii="Times New Roman"/>
          <w:b w:val="false"/>
          <w:i w:val="false"/>
          <w:color w:val="000000"/>
          <w:sz w:val="28"/>
        </w:rPr>
        <w:t>
      2)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2-қосымшаға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173"/>
    <w:bookmarkStart w:name="z216" w:id="174"/>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3-қосымшаға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174"/>
    <w:bookmarkStart w:name="z217" w:id="175"/>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4-қосымшаға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175"/>
    <w:bookmarkStart w:name="z218" w:id="176"/>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5-қосымшаға сәйкес Есту ағзасының, параназальды синустың, көмейдің, ауыз қуысының, мұрынның неоплазмаларын емдеудегі ісікке қарсы препараттардың (химиопрепараттардың) тізбесі.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1-қосымша</w:t>
            </w:r>
          </w:p>
        </w:tc>
      </w:tr>
    </w:tbl>
    <w:bookmarkStart w:name="z220" w:id="177"/>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w:t>
            </w:r>
            <w:r>
              <w:br/>
            </w:r>
            <w:r>
              <w:rPr>
                <w:rFonts w:ascii="Times New Roman"/>
                <w:b w:val="false"/>
                <w:i w:val="false"/>
                <w:color w:val="000000"/>
                <w:sz w:val="20"/>
              </w:rPr>
              <w:t>көмейдің, ауыз қуысының,</w:t>
            </w:r>
            <w:r>
              <w:br/>
            </w:r>
            <w:r>
              <w:rPr>
                <w:rFonts w:ascii="Times New Roman"/>
                <w:b w:val="false"/>
                <w:i w:val="false"/>
                <w:color w:val="000000"/>
                <w:sz w:val="20"/>
              </w:rPr>
              <w:t>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222" w:id="178"/>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 ауыз</w:t>
            </w:r>
            <w:r>
              <w:br/>
            </w:r>
            <w:r>
              <w:rPr>
                <w:rFonts w:ascii="Times New Roman"/>
                <w:b w:val="false"/>
                <w:i w:val="false"/>
                <w:color w:val="000000"/>
                <w:sz w:val="20"/>
              </w:rPr>
              <w:t>қуысының, 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224" w:id="179"/>
    <w:p>
      <w:pPr>
        <w:spacing w:after="0"/>
        <w:ind w:left="0"/>
        <w:jc w:val="left"/>
      </w:pPr>
      <w:r>
        <w:rPr>
          <w:rFonts w:ascii="Times New Roman"/>
          <w:b/>
          <w:i w:val="false"/>
          <w:color w:val="000000"/>
        </w:rPr>
        <w:t xml:space="preserve"> 2-деңгейдегі сәулелік терапия (есту ағзаларының, қосалқы қуыстардың, көмейдің, ауыз қуысының, мұрынның өспесі) тарификатор кодтарының тізбесі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 ауыз</w:t>
            </w:r>
            <w:r>
              <w:br/>
            </w:r>
            <w:r>
              <w:rPr>
                <w:rFonts w:ascii="Times New Roman"/>
                <w:b w:val="false"/>
                <w:i w:val="false"/>
                <w:color w:val="000000"/>
                <w:sz w:val="20"/>
              </w:rPr>
              <w:t>қуысының, 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226" w:id="180"/>
    <w:p>
      <w:pPr>
        <w:spacing w:after="0"/>
        <w:ind w:left="0"/>
        <w:jc w:val="left"/>
      </w:pPr>
      <w:r>
        <w:rPr>
          <w:rFonts w:ascii="Times New Roman"/>
          <w:b/>
          <w:i w:val="false"/>
          <w:color w:val="000000"/>
        </w:rPr>
        <w:t xml:space="preserve"> 1-деңгейдегі сәулелік терапия (есту ағзаларының, қосалқы қуыстардың, көмейдің, ауыз қуысының, мұрынның өспесі) тарификатор кодтарының тізбесі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 ауыз</w:t>
            </w:r>
            <w:r>
              <w:br/>
            </w:r>
            <w:r>
              <w:rPr>
                <w:rFonts w:ascii="Times New Roman"/>
                <w:b w:val="false"/>
                <w:i w:val="false"/>
                <w:color w:val="000000"/>
                <w:sz w:val="20"/>
              </w:rPr>
              <w:t>қуысының, 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228" w:id="181"/>
    <w:p>
      <w:pPr>
        <w:spacing w:after="0"/>
        <w:ind w:left="0"/>
        <w:jc w:val="left"/>
      </w:pPr>
      <w:r>
        <w:rPr>
          <w:rFonts w:ascii="Times New Roman"/>
          <w:b/>
          <w:i w:val="false"/>
          <w:color w:val="000000"/>
        </w:rPr>
        <w:t xml:space="preserve"> Есту ағзаларының, қосалқы қуыстардың, көмейдің, ауыз қуысының, мұрынның өспелерін емдеу кезіндегі ісікке қарсы препараттардың (химиялық препараттардың) тізбесі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41-қосымша</w:t>
            </w:r>
          </w:p>
        </w:tc>
      </w:tr>
    </w:tbl>
    <w:bookmarkStart w:name="z230" w:id="18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кеуде қуысы ағзаларының өспелері диагноздарының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жанындағы бездің</w:t>
            </w:r>
          </w:p>
        </w:tc>
      </w:tr>
    </w:tbl>
    <w:bookmarkStart w:name="z231" w:id="183"/>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классификациясына сәйкес-10 негізгі диагноз болып табылатын кеуде қуысы мүшелерінің неоплазмаларының диагноздарының тізіміне келесі қосымшалар қоса беріледі:</w:t>
      </w:r>
    </w:p>
    <w:bookmarkEnd w:id="183"/>
    <w:bookmarkStart w:name="z232" w:id="184"/>
    <w:p>
      <w:pPr>
        <w:spacing w:after="0"/>
        <w:ind w:left="0"/>
        <w:jc w:val="both"/>
      </w:pPr>
      <w:r>
        <w:rPr>
          <w:rFonts w:ascii="Times New Roman"/>
          <w:b w:val="false"/>
          <w:i w:val="false"/>
          <w:color w:val="000000"/>
          <w:sz w:val="28"/>
        </w:rPr>
        <w:t>
      1) Аурулар мен проблемалардың халықаралық статистикалық денсаулыққа байланысты-10 негізгі диагноз болып табылатын жіктемесіне сәйкес тыныс алу және медиастинада, Жүректе (кеуде қуысы ағзаларының неоплазмаларында) аурулардың және денсаулыққа байланысты проблемалардың халықаралық статистикалық жіктемесі бойынша - 9 (негізгі операциялар ретінде қолданылады) кеуде қуысы ағзаларының неоплазмалары диагноздарының тізбесіне 1-қосымшаға сәйкес кодтарының тізбесі;</w:t>
      </w:r>
    </w:p>
    <w:bookmarkEnd w:id="184"/>
    <w:bookmarkStart w:name="z233" w:id="185"/>
    <w:p>
      <w:pPr>
        <w:spacing w:after="0"/>
        <w:ind w:left="0"/>
        <w:jc w:val="both"/>
      </w:pPr>
      <w:r>
        <w:rPr>
          <w:rFonts w:ascii="Times New Roman"/>
          <w:b w:val="false"/>
          <w:i w:val="false"/>
          <w:color w:val="000000"/>
          <w:sz w:val="28"/>
        </w:rPr>
        <w:t>
      2) Аурулардың және денсаулыққа байланысты проблемалардың халықаралық статистикалық жіктелуі бойынша тізбесі - 9 (негізгі операциялар ретінде қолданылады) тыныс алу және медиастинада, Жүректе (кеуде қуысы ағзаларының өспелерінің) кодтарының, операцияларының немесе манипуляцияларының кеуде қуысы ағзаларының өспелерінің диагноздарының тізбесіне олар аурулар мен проблемалардың халықаралық статистикалық жіктелуіне сәйкес, денсаулыққа байланысты-10 негізгі диагноз болып табылатын 2-қосымшаға сәйкес кодтар тізбесі;</w:t>
      </w:r>
    </w:p>
    <w:bookmarkEnd w:id="185"/>
    <w:bookmarkStart w:name="z234" w:id="186"/>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өспелерінің) тізбесіне 3-қосымшаға сәйкес 2-деңгейдегі сәулелік терапия тарификаторының (кеуде қуысы ағзаларының өспелерінің) кодтары;</w:t>
      </w:r>
    </w:p>
    <w:bookmarkEnd w:id="186"/>
    <w:bookmarkStart w:name="z235" w:id="187"/>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(кеуде қуысы ағзаларының өспелерінің) кодтарының тізбесі;</w:t>
      </w:r>
    </w:p>
    <w:bookmarkEnd w:id="187"/>
    <w:bookmarkStart w:name="z236" w:id="188"/>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неоплазмаларын емдеудегі ісікке қарсы препараттардың (химиопрепараттардың) тізбесі.</w:t>
      </w:r>
    </w:p>
    <w:bookmarkEnd w:id="188"/>
    <w:bookmarkStart w:name="z237" w:id="189"/>
    <w:p>
      <w:pPr>
        <w:spacing w:after="0"/>
        <w:ind w:left="0"/>
        <w:jc w:val="both"/>
      </w:pPr>
      <w:r>
        <w:rPr>
          <w:rFonts w:ascii="Times New Roman"/>
          <w:b w:val="false"/>
          <w:i w:val="false"/>
          <w:color w:val="000000"/>
          <w:sz w:val="28"/>
        </w:rPr>
        <w:t>
      6) Аурулардың халықаралық статистикалық жіктемесіне және аурулардың халықаралық жіктемесіне байланысты проблемаларға сәйкес-10 негізгі диагноз болып табылатын кеуде қуысы органдарының неоплазмалары кезіндегі радио-йод терапиясы қызметтерінің тізбесі.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239" w:id="19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аралас және кеңейтілген операциялар кодтарының тізбесі (негізгі операциялар ретінде қолданылады)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241" w:id="19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кодтардың, операциялардың немесе манипуляциялардың тізбесі (негізгі операциялар ретінде қолданылады)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243" w:id="192"/>
    <w:p>
      <w:pPr>
        <w:spacing w:after="0"/>
        <w:ind w:left="0"/>
        <w:jc w:val="left"/>
      </w:pPr>
      <w:r>
        <w:rPr>
          <w:rFonts w:ascii="Times New Roman"/>
          <w:b/>
          <w:i w:val="false"/>
          <w:color w:val="000000"/>
        </w:rPr>
        <w:t xml:space="preserve"> 2-деңгейдегі сәулелік терапия тарификаторы (кеуде қуысы ағзаларының өспелері) кодтарының тізбесі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245" w:id="193"/>
    <w:p>
      <w:pPr>
        <w:spacing w:after="0"/>
        <w:ind w:left="0"/>
        <w:jc w:val="left"/>
      </w:pPr>
      <w:r>
        <w:rPr>
          <w:rFonts w:ascii="Times New Roman"/>
          <w:b/>
          <w:i w:val="false"/>
          <w:color w:val="000000"/>
        </w:rPr>
        <w:t xml:space="preserve"> 1-деңгейдегі сәулелік терапия тарификаторы (кеуде қуысы ағзаларының өспелері) кодтарының тізбесі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247" w:id="194"/>
    <w:p>
      <w:pPr>
        <w:spacing w:after="0"/>
        <w:ind w:left="0"/>
        <w:jc w:val="left"/>
      </w:pPr>
      <w:r>
        <w:rPr>
          <w:rFonts w:ascii="Times New Roman"/>
          <w:b/>
          <w:i w:val="false"/>
          <w:color w:val="000000"/>
        </w:rPr>
        <w:t xml:space="preserve"> Кеуде қуысы ағзаларының өспелерін емдеу кезіндегі ісікке қарсы препараттардың (химиялық препараттардың) тізбесі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6-қосымша</w:t>
            </w:r>
          </w:p>
        </w:tc>
      </w:tr>
    </w:tbl>
    <w:bookmarkStart w:name="z249" w:id="195"/>
    <w:p>
      <w:pPr>
        <w:spacing w:after="0"/>
        <w:ind w:left="0"/>
        <w:jc w:val="left"/>
      </w:pPr>
      <w:r>
        <w:rPr>
          <w:rFonts w:ascii="Times New Roman"/>
          <w:b/>
          <w:i w:val="false"/>
          <w:color w:val="000000"/>
        </w:rPr>
        <w:t xml:space="preserve"> Радио-йод терапиясы қызметтері кодтарының тізбесі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МКБ-9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қалқанша безінің қатерлі ісігі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42-қосымша</w:t>
            </w:r>
          </w:p>
        </w:tc>
      </w:tr>
    </w:tbl>
    <w:bookmarkStart w:name="z251" w:id="19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дәл белгіленбеген, салдарлық және орналасуы анықталмаған өспелер диагноздарының тізбесі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bl>
    <w:bookmarkStart w:name="z252" w:id="197"/>
    <w:p>
      <w:pPr>
        <w:spacing w:after="0"/>
        <w:ind w:left="0"/>
        <w:jc w:val="both"/>
      </w:pPr>
      <w:r>
        <w:rPr>
          <w:rFonts w:ascii="Times New Roman"/>
          <w:b w:val="false"/>
          <w:i w:val="false"/>
          <w:color w:val="000000"/>
          <w:sz w:val="28"/>
        </w:rPr>
        <w:t>
      Аурулар мен денсаулыққа байланысты проблемалар-10 халықаралық статистикалық жіктемесіне сәйкес негізгі диагноз болып табылатын нақты белгіленбеген, қайталама және нақтыланбаған локализациялардың неоплазмасының диагноздарының тізбесіне мынадай қосымшалар қоса беріледі:</w:t>
      </w:r>
    </w:p>
    <w:bookmarkEnd w:id="197"/>
    <w:bookmarkStart w:name="z253" w:id="198"/>
    <w:p>
      <w:pPr>
        <w:spacing w:after="0"/>
        <w:ind w:left="0"/>
        <w:jc w:val="both"/>
      </w:pPr>
      <w:r>
        <w:rPr>
          <w:rFonts w:ascii="Times New Roman"/>
          <w:b w:val="false"/>
          <w:i w:val="false"/>
          <w:color w:val="000000"/>
          <w:sz w:val="28"/>
        </w:rPr>
        <w:t>
      1)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1-қосымшаға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198"/>
    <w:bookmarkStart w:name="z254" w:id="199"/>
    <w:p>
      <w:pPr>
        <w:spacing w:after="0"/>
        <w:ind w:left="0"/>
        <w:jc w:val="both"/>
      </w:pPr>
      <w:r>
        <w:rPr>
          <w:rFonts w:ascii="Times New Roman"/>
          <w:b w:val="false"/>
          <w:i w:val="false"/>
          <w:color w:val="000000"/>
          <w:sz w:val="28"/>
        </w:rPr>
        <w:t>
      2)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2-қосымшаға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199"/>
    <w:bookmarkStart w:name="z255" w:id="200"/>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3-қосымшаға сәйкес 2-деңгейдегі сәулелік терапияның тарификатор кодтарының тізбесі;</w:t>
      </w:r>
    </w:p>
    <w:bookmarkEnd w:id="200"/>
    <w:bookmarkStart w:name="z256" w:id="201"/>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4-қосымшаға сәйкес негізгі диагноз болып табылатын 1-деңгейдегі сәулелік терапияның тарификатор кодтарының тізбесі;</w:t>
      </w:r>
    </w:p>
    <w:bookmarkEnd w:id="201"/>
    <w:bookmarkStart w:name="z257" w:id="202"/>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дәл белгіленбеген, қайталама және нақтыланбаған локализациялардың неоплазмаларын емдеуде дәл белгіленбеген, қайталама және нақтыланбаған локализациялардың неоплазмалар диагноздарының тізбесіне 4-қосымшаға сәйкеснегізгі диагноз болып табылатын ісікке қарсы препараттардың (химиопрепараттардың) тізбесі.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259" w:id="20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радикалды операциялар (дәл белгіленбеген, салдарлық және орналасуы анықталмаған өспелер) кодтарының тізбесі (негізгі операциялар ретінде қолданылады)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261" w:id="20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емшаралар мен манипуляциялар (дәл белгіленбеген, салдарлық және орналасуы анықталмаған өспелер) кодтарының тізбесі (негізгі операциялар ретінде қолданылады)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дәл</w:t>
            </w:r>
            <w:r>
              <w:br/>
            </w:r>
            <w:r>
              <w:rPr>
                <w:rFonts w:ascii="Times New Roman"/>
                <w:b w:val="false"/>
                <w:i w:val="false"/>
                <w:color w:val="000000"/>
                <w:sz w:val="20"/>
              </w:rPr>
              <w:t>белгіленбеген, салдарлық және</w:t>
            </w:r>
            <w:r>
              <w:br/>
            </w:r>
            <w:r>
              <w:rPr>
                <w:rFonts w:ascii="Times New Roman"/>
                <w:b w:val="false"/>
                <w:i w:val="false"/>
                <w:color w:val="000000"/>
                <w:sz w:val="20"/>
              </w:rPr>
              <w:t>орналасуы анықталмаған</w:t>
            </w:r>
            <w:r>
              <w:br/>
            </w:r>
            <w:r>
              <w:rPr>
                <w:rFonts w:ascii="Times New Roman"/>
                <w:b w:val="false"/>
                <w:i w:val="false"/>
                <w:color w:val="000000"/>
                <w:sz w:val="20"/>
              </w:rPr>
              <w:t>өспелер диагноздарының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263" w:id="205"/>
    <w:p>
      <w:pPr>
        <w:spacing w:after="0"/>
        <w:ind w:left="0"/>
        <w:jc w:val="left"/>
      </w:pPr>
      <w:r>
        <w:rPr>
          <w:rFonts w:ascii="Times New Roman"/>
          <w:b/>
          <w:i w:val="false"/>
          <w:color w:val="000000"/>
        </w:rPr>
        <w:t xml:space="preserve"> 2-деңгейдегі сәулелік терапия тарификаторы кодтарының тізбесі (дәл белгіленбеген, салдарлық және орналасуы анықталмаған өспелері)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265" w:id="206"/>
    <w:p>
      <w:pPr>
        <w:spacing w:after="0"/>
        <w:ind w:left="0"/>
        <w:jc w:val="left"/>
      </w:pPr>
      <w:r>
        <w:rPr>
          <w:rFonts w:ascii="Times New Roman"/>
          <w:b/>
          <w:i w:val="false"/>
          <w:color w:val="000000"/>
        </w:rPr>
        <w:t xml:space="preserve"> 1-деңгейдегі сәулелік терапия тарификаторы кодтарының тізбесі (дәл белгіленбеген, салдарлық және орналасуы анықталмаған өспелер)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дәл</w:t>
            </w:r>
            <w:r>
              <w:br/>
            </w:r>
            <w:r>
              <w:rPr>
                <w:rFonts w:ascii="Times New Roman"/>
                <w:b w:val="false"/>
                <w:i w:val="false"/>
                <w:color w:val="000000"/>
                <w:sz w:val="20"/>
              </w:rPr>
              <w:t>белгіленбеген, салдарлық және</w:t>
            </w:r>
            <w:r>
              <w:br/>
            </w:r>
            <w:r>
              <w:rPr>
                <w:rFonts w:ascii="Times New Roman"/>
                <w:b w:val="false"/>
                <w:i w:val="false"/>
                <w:color w:val="000000"/>
                <w:sz w:val="20"/>
              </w:rPr>
              <w:t>орналасуы анықталмаған</w:t>
            </w:r>
            <w:r>
              <w:br/>
            </w:r>
            <w:r>
              <w:rPr>
                <w:rFonts w:ascii="Times New Roman"/>
                <w:b w:val="false"/>
                <w:i w:val="false"/>
                <w:color w:val="000000"/>
                <w:sz w:val="20"/>
              </w:rPr>
              <w:t>өспелер диагноздарының</w:t>
            </w:r>
            <w:r>
              <w:br/>
            </w:r>
            <w:r>
              <w:rPr>
                <w:rFonts w:ascii="Times New Roman"/>
                <w:b w:val="false"/>
                <w:i w:val="false"/>
                <w:color w:val="000000"/>
                <w:sz w:val="20"/>
              </w:rPr>
              <w:t>тізбесіне 5-қосымша</w:t>
            </w:r>
          </w:p>
        </w:tc>
      </w:tr>
    </w:tbl>
    <w:bookmarkStart w:name="z267" w:id="207"/>
    <w:p>
      <w:pPr>
        <w:spacing w:after="0"/>
        <w:ind w:left="0"/>
        <w:jc w:val="left"/>
      </w:pPr>
      <w:r>
        <w:rPr>
          <w:rFonts w:ascii="Times New Roman"/>
          <w:b/>
          <w:i w:val="false"/>
          <w:color w:val="000000"/>
        </w:rPr>
        <w:t xml:space="preserve"> Өспелерді емдеу кезіндегі ісікке қарсы препараттардың (химиялық препараттардың) тізбесі дәл белгіленбеген, салдарлық және орналасуы анықталмаған өспелер</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43-қосымша</w:t>
            </w:r>
          </w:p>
        </w:tc>
      </w:tr>
    </w:tbl>
    <w:bookmarkStart w:name="z269" w:id="208"/>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ішперде қуысының өспелері диагноздардың тізбесі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Ішперденің</w:t>
            </w:r>
          </w:p>
        </w:tc>
      </w:tr>
    </w:tbl>
    <w:bookmarkStart w:name="z270" w:id="209"/>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(құрсақ қуысының ісіктері) диагноздардың тізбесіне мынадай қосымшалар қоса беріледі:</w:t>
      </w:r>
    </w:p>
    <w:bookmarkEnd w:id="209"/>
    <w:bookmarkStart w:name="z271" w:id="210"/>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1-қосымшаға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210"/>
    <w:bookmarkStart w:name="z272" w:id="211"/>
    <w:p>
      <w:pPr>
        <w:spacing w:after="0"/>
        <w:ind w:left="0"/>
        <w:jc w:val="both"/>
      </w:pPr>
      <w:r>
        <w:rPr>
          <w:rFonts w:ascii="Times New Roman"/>
          <w:b w:val="false"/>
          <w:i w:val="false"/>
          <w:color w:val="000000"/>
          <w:sz w:val="28"/>
        </w:rPr>
        <w:t>
      2)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2-қосымшаға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211"/>
    <w:bookmarkStart w:name="z273" w:id="212"/>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3-қосымшаға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212"/>
    <w:bookmarkStart w:name="z274" w:id="213"/>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(іш қуысының ісіктері) кодтарының тізбесі;</w:t>
      </w:r>
    </w:p>
    <w:bookmarkEnd w:id="213"/>
    <w:bookmarkStart w:name="z275" w:id="214"/>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терапияның тарификаторы (іш қуысының ісіктері) кодтарының тізбесі;</w:t>
      </w:r>
    </w:p>
    <w:bookmarkEnd w:id="214"/>
    <w:bookmarkStart w:name="z276" w:id="215"/>
    <w:p>
      <w:pPr>
        <w:spacing w:after="0"/>
        <w:ind w:left="0"/>
        <w:jc w:val="both"/>
      </w:pPr>
      <w:r>
        <w:rPr>
          <w:rFonts w:ascii="Times New Roman"/>
          <w:b w:val="false"/>
          <w:i w:val="false"/>
          <w:color w:val="000000"/>
          <w:sz w:val="28"/>
        </w:rPr>
        <w:t>
      6) Іш қуысының ісіктері кезіндегі ісікке қарсы препараттардың (химиопрепараттардың) тізбесі іш қуысының ісігі диагноздарының тізбесіне 6-қосымшаға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278" w:id="216"/>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ауырлығы бойынша елеулі бойынша операциялар (ішперде қуысының өспелері) кодтарының тізбесі (негізгі операциялар ретінде қолданылады)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трансплантаттың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280" w:id="217"/>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ауырлығы орташа операциялар (ішперде қуысының өспелері) кодтарының тізбесі (негізгі операциялар ретінде қолданылады)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ісігінің радиожиілікті абляциясы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282" w:id="218"/>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операциялар (ішпеде қуысының өспелері) кодтарының тізбесі ауырлығы бойынша елеусіз (негізгі операциялар ретінде қолданылады)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284" w:id="219"/>
    <w:p>
      <w:pPr>
        <w:spacing w:after="0"/>
        <w:ind w:left="0"/>
        <w:jc w:val="left"/>
      </w:pPr>
      <w:r>
        <w:rPr>
          <w:rFonts w:ascii="Times New Roman"/>
          <w:b/>
          <w:i w:val="false"/>
          <w:color w:val="000000"/>
        </w:rPr>
        <w:t xml:space="preserve"> 2-деңгейдегі сәулелік терапия тарификаторы (ішперде қуысының өспелері) кодтарының тізбесі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bookmarkStart w:name="z286" w:id="220"/>
    <w:p>
      <w:pPr>
        <w:spacing w:after="0"/>
        <w:ind w:left="0"/>
        <w:jc w:val="left"/>
      </w:pPr>
      <w:r>
        <w:rPr>
          <w:rFonts w:ascii="Times New Roman"/>
          <w:b/>
          <w:i w:val="false"/>
          <w:color w:val="000000"/>
        </w:rPr>
        <w:t xml:space="preserve"> 1-деңгейдегі сәулелік терапия тарификаторы (ішперде қуысының өспелері) кодтарының тізбесі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6-қосымша</w:t>
            </w:r>
          </w:p>
        </w:tc>
      </w:tr>
    </w:tbl>
    <w:bookmarkStart w:name="z288" w:id="221"/>
    <w:p>
      <w:pPr>
        <w:spacing w:after="0"/>
        <w:ind w:left="0"/>
        <w:jc w:val="left"/>
      </w:pPr>
      <w:r>
        <w:rPr>
          <w:rFonts w:ascii="Times New Roman"/>
          <w:b/>
          <w:i w:val="false"/>
          <w:color w:val="000000"/>
        </w:rPr>
        <w:t xml:space="preserve"> Ішперде қуысының өспелері кезіндегі ісікке қарсы препараттардың (химиялық препараттардың) тізбесі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13-қосымша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44-қосымша</w:t>
            </w:r>
          </w:p>
        </w:tc>
      </w:tr>
    </w:tbl>
    <w:bookmarkStart w:name="z290" w:id="22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тірек-қимыл аппаратының және дәнекер тіннің өспелері диагноздарының тізбесі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Сүйектер мен буын шеміршектерінің</w:t>
            </w:r>
          </w:p>
        </w:tc>
      </w:tr>
    </w:tbl>
    <w:bookmarkStart w:name="z291" w:id="223"/>
    <w:p>
      <w:pPr>
        <w:spacing w:after="0"/>
        <w:ind w:left="0"/>
        <w:jc w:val="both"/>
      </w:pPr>
      <w:r>
        <w:rPr>
          <w:rFonts w:ascii="Times New Roman"/>
          <w:b w:val="false"/>
          <w:i w:val="false"/>
          <w:color w:val="000000"/>
          <w:sz w:val="28"/>
        </w:rPr>
        <w:t>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(тірек-қимыл аппаратының және дәнекер тіннің ісіктері) диагноздарының тізбесіне мынадай қосымшалар қоса беріледі:</w:t>
      </w:r>
    </w:p>
    <w:bookmarkEnd w:id="223"/>
    <w:bookmarkStart w:name="z292" w:id="224"/>
    <w:p>
      <w:pPr>
        <w:spacing w:after="0"/>
        <w:ind w:left="0"/>
        <w:jc w:val="both"/>
      </w:pPr>
      <w:r>
        <w:rPr>
          <w:rFonts w:ascii="Times New Roman"/>
          <w:b w:val="false"/>
          <w:i w:val="false"/>
          <w:color w:val="000000"/>
          <w:sz w:val="28"/>
        </w:rPr>
        <w:t>
      1)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1-қосымшаға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тізбесі;</w:t>
      </w:r>
    </w:p>
    <w:bookmarkEnd w:id="224"/>
    <w:bookmarkStart w:name="z293" w:id="225"/>
    <w:p>
      <w:pPr>
        <w:spacing w:after="0"/>
        <w:ind w:left="0"/>
        <w:jc w:val="both"/>
      </w:pPr>
      <w:r>
        <w:rPr>
          <w:rFonts w:ascii="Times New Roman"/>
          <w:b w:val="false"/>
          <w:i w:val="false"/>
          <w:color w:val="000000"/>
          <w:sz w:val="28"/>
        </w:rPr>
        <w:t>
      2) 10-аурулардың және денсаулыққа байланысты проблемалардың халықаралық статистикалық сыныптамасы бойынша операциялар (тірек - қимыл аппараты мен дәнекер тінінің ісіктері) кодтарының тізбесі-9, ауырлығы бойынша орташа (негізгі операциялар ретінде қолданылады) тірек - қимыл аппараты мен дәнекер тінінің ісіктері диагноздарының тізбесіне 2-қосымшаға сәйкес, олар аурулар мен проблемалардың халықаралық статистикалық сыныптамасына сәйкес, денсаулыққа байланысты-10 негізгі диагноз болып табылады;</w:t>
      </w:r>
    </w:p>
    <w:bookmarkEnd w:id="225"/>
    <w:bookmarkStart w:name="z294" w:id="226"/>
    <w:p>
      <w:pPr>
        <w:spacing w:after="0"/>
        <w:ind w:left="0"/>
        <w:jc w:val="both"/>
      </w:pPr>
      <w:r>
        <w:rPr>
          <w:rFonts w:ascii="Times New Roman"/>
          <w:b w:val="false"/>
          <w:i w:val="false"/>
          <w:color w:val="000000"/>
          <w:sz w:val="28"/>
        </w:rPr>
        <w:t>
      3)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2-қосымшаға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тізбесі;</w:t>
      </w:r>
    </w:p>
    <w:bookmarkEnd w:id="226"/>
    <w:bookmarkStart w:name="z295" w:id="227"/>
    <w:p>
      <w:pPr>
        <w:spacing w:after="0"/>
        <w:ind w:left="0"/>
        <w:jc w:val="both"/>
      </w:pPr>
      <w:r>
        <w:rPr>
          <w:rFonts w:ascii="Times New Roman"/>
          <w:b w:val="false"/>
          <w:i w:val="false"/>
          <w:color w:val="000000"/>
          <w:sz w:val="28"/>
        </w:rPr>
        <w:t>
      4)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3-қосымшаға сәйкес сәулелік терапия тарификаторы (тірек-қимыл аппаратының және дәнекер тіннің ісіктері) кодтарының тізбесі;</w:t>
      </w:r>
    </w:p>
    <w:bookmarkEnd w:id="227"/>
    <w:bookmarkStart w:name="z296" w:id="228"/>
    <w:p>
      <w:pPr>
        <w:spacing w:after="0"/>
        <w:ind w:left="0"/>
        <w:jc w:val="both"/>
      </w:pPr>
      <w:r>
        <w:rPr>
          <w:rFonts w:ascii="Times New Roman"/>
          <w:b w:val="false"/>
          <w:i w:val="false"/>
          <w:color w:val="000000"/>
          <w:sz w:val="28"/>
        </w:rPr>
        <w:t>
      5)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5-қосымшаға сәйкес тірек-қимыл аппараты мен дәнекер тіннің ісіктері кезіндегі ісікке қарсы препараттардың (химиялық препараттардың) тізбесі бекітілсін.</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w:t>
            </w:r>
            <w:r>
              <w:br/>
            </w:r>
            <w:r>
              <w:rPr>
                <w:rFonts w:ascii="Times New Roman"/>
                <w:b w:val="false"/>
                <w:i w:val="false"/>
                <w:color w:val="000000"/>
                <w:sz w:val="20"/>
              </w:rPr>
              <w:t>дәнекер тіннің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298" w:id="229"/>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300" w:id="23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тірек-қимыл аппаратының және дәнекер тіннің өспелері диагноздарының тізбесіне 2-қосымшасына сәйкес, аурулардың және денсаулыққа байланысты проблемалардың халықаралық статистикалық жіктемесі Аурулардың халықаралық жіктемесі-10 бойынша операциялар (тірек-қимыл аппараты мен дәнекер тінінің өспелері) кодтарының тізбесі Аурулардың халықаралық жіктемесі-9, ауырлығы бойынша орташа (негізгі операциялар ретінде қолданылады) тірек-қимыл аппараты мен дәнекер тінінің өспелері диагноздарының тізбесі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трансплантатын пайдалану арқылы қол буындарында пластикалық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 3-қосымша</w:t>
            </w:r>
          </w:p>
        </w:tc>
      </w:tr>
    </w:tbl>
    <w:bookmarkStart w:name="z302" w:id="231"/>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 4-қосымша</w:t>
            </w:r>
          </w:p>
        </w:tc>
      </w:tr>
    </w:tbl>
    <w:bookmarkStart w:name="z304" w:id="232"/>
    <w:p>
      <w:pPr>
        <w:spacing w:after="0"/>
        <w:ind w:left="0"/>
        <w:jc w:val="left"/>
      </w:pPr>
      <w:r>
        <w:rPr>
          <w:rFonts w:ascii="Times New Roman"/>
          <w:b/>
          <w:i w:val="false"/>
          <w:color w:val="000000"/>
        </w:rPr>
        <w:t xml:space="preserve"> Сәулелік терапия тарификаторы (тірек-қимыл аппаратының және дәнекер тіннің өспелері) кодтарының тізбесі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 5-қосымша</w:t>
            </w:r>
          </w:p>
        </w:tc>
      </w:tr>
    </w:tbl>
    <w:bookmarkStart w:name="z306" w:id="233"/>
    <w:p>
      <w:pPr>
        <w:spacing w:after="0"/>
        <w:ind w:left="0"/>
        <w:jc w:val="left"/>
      </w:pPr>
      <w:r>
        <w:rPr>
          <w:rFonts w:ascii="Times New Roman"/>
          <w:b/>
          <w:i w:val="false"/>
          <w:color w:val="000000"/>
        </w:rPr>
        <w:t xml:space="preserve"> Тірек-қимыл аппараты мен дәнекер тіннің өспесі кезіндегі ісікке қарсы препараттардың (химиялық препараттардың) тізбесі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14-қосымша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45-қосымша</w:t>
            </w:r>
          </w:p>
        </w:tc>
      </w:tr>
    </w:tbl>
    <w:bookmarkStart w:name="z308" w:id="23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терінің, тері асты шелмайының және сүт безінің өспесі дииагноздарының тізбесі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белгісіз және белгісіз сипатындағы неоплазма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белгісіз және белгісіз сипатындағы неоплазма</w:t>
            </w:r>
          </w:p>
        </w:tc>
      </w:tr>
    </w:tbl>
    <w:bookmarkStart w:name="z309" w:id="235"/>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(терінің, тері астындағы тін және сүт безінің ісігі) мынадай қосымшалар қоса беріледі:</w:t>
      </w:r>
    </w:p>
    <w:bookmarkEnd w:id="235"/>
    <w:bookmarkStart w:name="z310" w:id="236"/>
    <w:p>
      <w:pPr>
        <w:spacing w:after="0"/>
        <w:ind w:left="0"/>
        <w:jc w:val="both"/>
      </w:pPr>
      <w:r>
        <w:rPr>
          <w:rFonts w:ascii="Times New Roman"/>
          <w:b w:val="false"/>
          <w:i w:val="false"/>
          <w:color w:val="000000"/>
          <w:sz w:val="28"/>
        </w:rPr>
        <w:t>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тізбесінің 1-қосымшасына сәйкес (терінің, тері астындағы тін және сүт безінің ісігі) ауырлығы жағынан елеулі аурулар мен проблемалардың халықаралық статистикалық сыныптамасы бойынша операциялар (тері, тері астына басу және сүт безі ісігі) кодтарының тізбесі;</w:t>
      </w:r>
    </w:p>
    <w:bookmarkEnd w:id="236"/>
    <w:bookmarkStart w:name="z311" w:id="237"/>
    <w:p>
      <w:pPr>
        <w:spacing w:after="0"/>
        <w:ind w:left="0"/>
        <w:jc w:val="both"/>
      </w:pPr>
      <w:r>
        <w:rPr>
          <w:rFonts w:ascii="Times New Roman"/>
          <w:b w:val="false"/>
          <w:i w:val="false"/>
          <w:color w:val="000000"/>
          <w:sz w:val="28"/>
        </w:rPr>
        <w:t>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(терінің, тері астындағы тін және сүт безінің ісігі) аурулар мен денсаулыққа байланысты проблемалардың Аурулардың халықаралық жіктемесі-9 халықаралық статистикалық сыныптамасы бойынша операциялар (тері, тері астына басу және сүт безі ісігі) кодтарының тізбесі;</w:t>
      </w:r>
    </w:p>
    <w:bookmarkEnd w:id="237"/>
    <w:bookmarkStart w:name="z312" w:id="238"/>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3-қосымшаға сәйкес 2-деңгейдегі сәулелік терапия тарификаторы (терінің, тері астындағы тін және сүт безінің ісігі) кодтарының тізбесі;</w:t>
      </w:r>
    </w:p>
    <w:bookmarkEnd w:id="238"/>
    <w:bookmarkStart w:name="z313" w:id="239"/>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4-қосымшаға сәйкес 1-деңгейдегі сәулелік терапия тарификаторы (терінің, тері астындағы тін және сүт безінің ісігі) кодтарының тізбесі;</w:t>
      </w:r>
    </w:p>
    <w:bookmarkEnd w:id="239"/>
    <w:bookmarkStart w:name="z314" w:id="240"/>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тізбесіне 5-қосымшаға сәйкес терінің, тері астындағы тін және сүт безінің ісігі кезіндегі ісікке қарсы препараттардың (химиялық препараттардың) тізбесі;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 1-қосымша</w:t>
            </w:r>
          </w:p>
        </w:tc>
      </w:tr>
    </w:tbl>
    <w:bookmarkStart w:name="z316" w:id="241"/>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 2-қосымша</w:t>
            </w:r>
          </w:p>
        </w:tc>
      </w:tr>
    </w:tbl>
    <w:bookmarkStart w:name="z318" w:id="242"/>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Тарзо-конъюнктивалды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 3-қосымша</w:t>
            </w:r>
          </w:p>
        </w:tc>
      </w:tr>
    </w:tbl>
    <w:bookmarkStart w:name="z320" w:id="243"/>
    <w:p>
      <w:pPr>
        <w:spacing w:after="0"/>
        <w:ind w:left="0"/>
        <w:jc w:val="left"/>
      </w:pPr>
      <w:r>
        <w:rPr>
          <w:rFonts w:ascii="Times New Roman"/>
          <w:b/>
          <w:i w:val="false"/>
          <w:color w:val="000000"/>
        </w:rPr>
        <w:t xml:space="preserve"> 2-деңгейдегі сәулелік терапия тарификаторы (терінің, тері асты шелмайының және сүт безінің өспесі) кодтарының тізбесі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терінің, тері асты шелмайының</w:t>
            </w:r>
            <w:r>
              <w:br/>
            </w:r>
            <w:r>
              <w:rPr>
                <w:rFonts w:ascii="Times New Roman"/>
                <w:b w:val="false"/>
                <w:i w:val="false"/>
                <w:color w:val="000000"/>
                <w:sz w:val="20"/>
              </w:rPr>
              <w:t>және сүт безінің өспесі</w:t>
            </w:r>
            <w:r>
              <w:br/>
            </w:r>
            <w:r>
              <w:rPr>
                <w:rFonts w:ascii="Times New Roman"/>
                <w:b w:val="false"/>
                <w:i w:val="false"/>
                <w:color w:val="000000"/>
                <w:sz w:val="20"/>
              </w:rPr>
              <w:t>дииагноздарының тізбесіне</w:t>
            </w:r>
            <w:r>
              <w:br/>
            </w:r>
            <w:r>
              <w:rPr>
                <w:rFonts w:ascii="Times New Roman"/>
                <w:b w:val="false"/>
                <w:i w:val="false"/>
                <w:color w:val="000000"/>
                <w:sz w:val="20"/>
              </w:rPr>
              <w:t>4-қосымша</w:t>
            </w:r>
          </w:p>
        </w:tc>
      </w:tr>
    </w:tbl>
    <w:bookmarkStart w:name="z322" w:id="244"/>
    <w:p>
      <w:pPr>
        <w:spacing w:after="0"/>
        <w:ind w:left="0"/>
        <w:jc w:val="left"/>
      </w:pPr>
      <w:r>
        <w:rPr>
          <w:rFonts w:ascii="Times New Roman"/>
          <w:b/>
          <w:i w:val="false"/>
          <w:color w:val="000000"/>
        </w:rPr>
        <w:t xml:space="preserve"> 1-деңгейдегі сәулелік терапия тарификаторы (терінің, тері асты шелмайының және сүт безінің өспесі) кодтарының тізбесі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тері, тері астындағы</w:t>
            </w:r>
            <w:r>
              <w:br/>
            </w:r>
            <w:r>
              <w:rPr>
                <w:rFonts w:ascii="Times New Roman"/>
                <w:b w:val="false"/>
                <w:i w:val="false"/>
                <w:color w:val="000000"/>
                <w:sz w:val="20"/>
              </w:rPr>
              <w:t>тін және сүт безі ісіктерінің</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324" w:id="245"/>
    <w:p>
      <w:pPr>
        <w:spacing w:after="0"/>
        <w:ind w:left="0"/>
        <w:jc w:val="left"/>
      </w:pPr>
      <w:r>
        <w:rPr>
          <w:rFonts w:ascii="Times New Roman"/>
          <w:b/>
          <w:i w:val="false"/>
          <w:color w:val="000000"/>
        </w:rPr>
        <w:t xml:space="preserve"> Тері, тері асты шелмайының және сүт безі ісігі кезіндегі ісікке қарсы препараттардың (химиялық препараттардың) тізбесі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 (Эриведж)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15-қосымша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46-қосымша</w:t>
            </w:r>
          </w:p>
        </w:tc>
      </w:tr>
    </w:tbl>
    <w:bookmarkStart w:name="z326" w:id="24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несеп шығару жүйесі ағзаларының өспелерінің тізбесі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Бүйркеүсті безінің</w:t>
            </w:r>
          </w:p>
        </w:tc>
      </w:tr>
    </w:tbl>
    <w:bookmarkStart w:name="z327" w:id="247"/>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(зәр шығару жүйесі ағзаларының өспелерінің) диагноздардың тізбесіне мынадай қосымшалар қоса беріледі:</w:t>
      </w:r>
    </w:p>
    <w:bookmarkEnd w:id="247"/>
    <w:bookmarkStart w:name="z328" w:id="248"/>
    <w:p>
      <w:pPr>
        <w:spacing w:after="0"/>
        <w:ind w:left="0"/>
        <w:jc w:val="both"/>
      </w:pPr>
      <w:r>
        <w:rPr>
          <w:rFonts w:ascii="Times New Roman"/>
          <w:b w:val="false"/>
          <w:i w:val="false"/>
          <w:color w:val="000000"/>
          <w:sz w:val="28"/>
        </w:rPr>
        <w:t>
      1) Аурулар мен денсаулыққа байланысты проблемалардың халықаралық статистикалық жіктемесіне сәйкес 10-аурулар мен денсаулыққа байланысты проблемалардың негізгі диагнозы болып табылатын онкологиялық бейін диагноздарының (зәр шығару жүйесі ағзаларының өспелерінің) тізбесіне 1-қосымшаға сәйкес ауырлығы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(зәр шығару жүйесі ағзаларының өспелерінің) кодтарының тізбесі;</w:t>
      </w:r>
    </w:p>
    <w:bookmarkEnd w:id="248"/>
    <w:bookmarkStart w:name="z329" w:id="249"/>
    <w:p>
      <w:pPr>
        <w:spacing w:after="0"/>
        <w:ind w:left="0"/>
        <w:jc w:val="both"/>
      </w:pPr>
      <w:r>
        <w:rPr>
          <w:rFonts w:ascii="Times New Roman"/>
          <w:b w:val="false"/>
          <w:i w:val="false"/>
          <w:color w:val="000000"/>
          <w:sz w:val="28"/>
        </w:rPr>
        <w:t>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2-қосымшаға сәйкес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(зәр шығару жүйесі ағзаларының өспелерінің) кодтарының тізбесі;</w:t>
      </w:r>
    </w:p>
    <w:bookmarkEnd w:id="249"/>
    <w:bookmarkStart w:name="z330" w:id="250"/>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3-қосымшаға сәйкес 2-деңгейдегі сәулелік терапия тарификаторы (зәр шығару жүйесі ағзаларының өспелерінің) кодтарының тізбесі;</w:t>
      </w:r>
    </w:p>
    <w:bookmarkEnd w:id="250"/>
    <w:bookmarkStart w:name="z331" w:id="251"/>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4-қосымшаға сәйкес 1-деңгейдегі сәулелік терапия тарификаторы (зәр шығару жүйесі ағзаларының өспелерінің) кодтарының тізбесі;</w:t>
      </w:r>
    </w:p>
    <w:bookmarkEnd w:id="251"/>
    <w:bookmarkStart w:name="z332" w:id="252"/>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5-қосымшаға сәйкес зәр шығару жүйесі ағзаларының өспелерінің кезіндегі ісікке қарсы препараттардың (химиялық препараттардың) тізбесі.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334" w:id="253"/>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w:t>
            </w:r>
            <w:r>
              <w:br/>
            </w:r>
            <w:r>
              <w:rPr>
                <w:rFonts w:ascii="Times New Roman"/>
                <w:b w:val="false"/>
                <w:i w:val="false"/>
                <w:color w:val="000000"/>
                <w:sz w:val="20"/>
              </w:rPr>
              <w:t>жүйесі ағзаларының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өспелерінің тізбесіне</w:t>
            </w:r>
            <w:r>
              <w:br/>
            </w:r>
            <w:r>
              <w:rPr>
                <w:rFonts w:ascii="Times New Roman"/>
                <w:b w:val="false"/>
                <w:i w:val="false"/>
                <w:color w:val="000000"/>
                <w:sz w:val="20"/>
              </w:rPr>
              <w:t>2-қосымша</w:t>
            </w:r>
          </w:p>
        </w:tc>
      </w:tr>
    </w:tbl>
    <w:bookmarkStart w:name="z337" w:id="254"/>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нервтегі,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баллонды дилитациясы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w:t>
            </w:r>
            <w:r>
              <w:br/>
            </w:r>
            <w:r>
              <w:rPr>
                <w:rFonts w:ascii="Times New Roman"/>
                <w:b w:val="false"/>
                <w:i w:val="false"/>
                <w:color w:val="000000"/>
                <w:sz w:val="20"/>
              </w:rPr>
              <w:t>жүйесі ағзаларының</w:t>
            </w:r>
            <w:r>
              <w:br/>
            </w:r>
            <w:r>
              <w:rPr>
                <w:rFonts w:ascii="Times New Roman"/>
                <w:b w:val="false"/>
                <w:i w:val="false"/>
                <w:color w:val="000000"/>
                <w:sz w:val="20"/>
              </w:rPr>
              <w:t>өспелерінің тізбесіне</w:t>
            </w:r>
            <w:r>
              <w:br/>
            </w:r>
            <w:r>
              <w:rPr>
                <w:rFonts w:ascii="Times New Roman"/>
                <w:b w:val="false"/>
                <w:i w:val="false"/>
                <w:color w:val="000000"/>
                <w:sz w:val="20"/>
              </w:rPr>
              <w:t>3-қосымша</w:t>
            </w:r>
          </w:p>
        </w:tc>
      </w:tr>
    </w:tbl>
    <w:bookmarkStart w:name="z339" w:id="255"/>
    <w:p>
      <w:pPr>
        <w:spacing w:after="0"/>
        <w:ind w:left="0"/>
        <w:jc w:val="left"/>
      </w:pPr>
      <w:r>
        <w:rPr>
          <w:rFonts w:ascii="Times New Roman"/>
          <w:b/>
          <w:i w:val="false"/>
          <w:color w:val="000000"/>
        </w:rPr>
        <w:t xml:space="preserve"> 2-деңгейдегі сәулелік терапия тарификаторы (несеп шығару жүйесі ағзаларының өспелерінің) кодтарының тізбесі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 4-қосымша</w:t>
            </w:r>
          </w:p>
        </w:tc>
      </w:tr>
    </w:tbl>
    <w:bookmarkStart w:name="z341" w:id="256"/>
    <w:p>
      <w:pPr>
        <w:spacing w:after="0"/>
        <w:ind w:left="0"/>
        <w:jc w:val="left"/>
      </w:pPr>
      <w:r>
        <w:rPr>
          <w:rFonts w:ascii="Times New Roman"/>
          <w:b/>
          <w:i w:val="false"/>
          <w:color w:val="000000"/>
        </w:rPr>
        <w:t xml:space="preserve"> 1-деңгейдегі сәулелік терапия тарификаторы (несеп шығару жүйесі ағзаларының өспелерінің) кодтарының тізбесі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w:t>
            </w:r>
            <w:r>
              <w:br/>
            </w:r>
            <w:r>
              <w:rPr>
                <w:rFonts w:ascii="Times New Roman"/>
                <w:b w:val="false"/>
                <w:i w:val="false"/>
                <w:color w:val="000000"/>
                <w:sz w:val="20"/>
              </w:rPr>
              <w:t>жүйесі ағзаларының</w:t>
            </w:r>
            <w:r>
              <w:br/>
            </w:r>
            <w:r>
              <w:rPr>
                <w:rFonts w:ascii="Times New Roman"/>
                <w:b w:val="false"/>
                <w:i w:val="false"/>
                <w:color w:val="000000"/>
                <w:sz w:val="20"/>
              </w:rPr>
              <w:t>өспелерінің тізбесіне</w:t>
            </w:r>
            <w:r>
              <w:br/>
            </w:r>
            <w:r>
              <w:rPr>
                <w:rFonts w:ascii="Times New Roman"/>
                <w:b w:val="false"/>
                <w:i w:val="false"/>
                <w:color w:val="000000"/>
                <w:sz w:val="20"/>
              </w:rPr>
              <w:t>5-қосымша</w:t>
            </w:r>
          </w:p>
        </w:tc>
      </w:tr>
    </w:tbl>
    <w:bookmarkStart w:name="z343" w:id="257"/>
    <w:p>
      <w:pPr>
        <w:spacing w:after="0"/>
        <w:ind w:left="0"/>
        <w:jc w:val="left"/>
      </w:pPr>
      <w:r>
        <w:rPr>
          <w:rFonts w:ascii="Times New Roman"/>
          <w:b/>
          <w:i w:val="false"/>
          <w:color w:val="000000"/>
        </w:rPr>
        <w:t xml:space="preserve"> Несеп шығару жүйесі ағзаларының өспелерінің кезіндегі ісікке қарсы препараттардың (химиялық препараттардың) тізбесі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16-қосымша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47-қосымша</w:t>
            </w:r>
          </w:p>
        </w:tc>
      </w:tr>
    </w:tbl>
    <w:bookmarkStart w:name="z345" w:id="258"/>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ерлердің жыныс мүшелерінің өспелері диагноздардың тізбесі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анықталмағаннемесе сипаты белгісіз өспесі</w:t>
            </w:r>
          </w:p>
        </w:tc>
      </w:tr>
    </w:tbl>
    <w:bookmarkStart w:name="z346" w:id="259"/>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(ерлердің жыныс ағзаларының өспелерінің) мынадай қосымшалар қоса беріледі:</w:t>
      </w:r>
    </w:p>
    <w:bookmarkEnd w:id="259"/>
    <w:bookmarkStart w:name="z347" w:id="260"/>
    <w:p>
      <w:pPr>
        <w:spacing w:after="0"/>
        <w:ind w:left="0"/>
        <w:jc w:val="both"/>
      </w:pPr>
      <w:r>
        <w:rPr>
          <w:rFonts w:ascii="Times New Roman"/>
          <w:b w:val="false"/>
          <w:i w:val="false"/>
          <w:color w:val="000000"/>
          <w:sz w:val="28"/>
        </w:rPr>
        <w:t>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1-қосымшаға сәйкес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260"/>
    <w:bookmarkStart w:name="z348" w:id="261"/>
    <w:p>
      <w:pPr>
        <w:spacing w:after="0"/>
        <w:ind w:left="0"/>
        <w:jc w:val="both"/>
      </w:pPr>
      <w:r>
        <w:rPr>
          <w:rFonts w:ascii="Times New Roman"/>
          <w:b w:val="false"/>
          <w:i w:val="false"/>
          <w:color w:val="000000"/>
          <w:sz w:val="28"/>
        </w:rPr>
        <w:t>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ауырлығы бойынша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261"/>
    <w:bookmarkStart w:name="z349" w:id="262"/>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3-деңгейдегі сәулелік терапия тарификаторы (ерлердің жыныстық ағзаларының өспелерінің) кодтарының тізбесі;</w:t>
      </w:r>
    </w:p>
    <w:bookmarkEnd w:id="262"/>
    <w:bookmarkStart w:name="z350" w:id="263"/>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4-қосымшаға сәйкес 1-деңгейдегі сәулелік терапия тарификаторы (ерлердің жыныстық ағзаларының өспелерінің) кодтарының тізбесі;</w:t>
      </w:r>
    </w:p>
    <w:bookmarkEnd w:id="263"/>
    <w:bookmarkStart w:name="z351" w:id="264"/>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5-қосымшаға сәйкес ерлердің жыныс ағзаларының өспелерінің кезіндегі ісікке қарсы препараттардың (химиялық препараттардың) тізбесі.</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353" w:id="265"/>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355" w:id="266"/>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357" w:id="267"/>
    <w:p>
      <w:pPr>
        <w:spacing w:after="0"/>
        <w:ind w:left="0"/>
        <w:jc w:val="left"/>
      </w:pPr>
      <w:r>
        <w:rPr>
          <w:rFonts w:ascii="Times New Roman"/>
          <w:b/>
          <w:i w:val="false"/>
          <w:color w:val="000000"/>
        </w:rPr>
        <w:t xml:space="preserve"> 2-деңгейдегі сәулелік терапия тарификаторы (ерлердің жыныс мүшелерінің өспелері) кодтарының тізбесі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ерлердің</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359" w:id="268"/>
    <w:p>
      <w:pPr>
        <w:spacing w:after="0"/>
        <w:ind w:left="0"/>
        <w:jc w:val="left"/>
      </w:pPr>
      <w:r>
        <w:rPr>
          <w:rFonts w:ascii="Times New Roman"/>
          <w:b/>
          <w:i w:val="false"/>
          <w:color w:val="000000"/>
        </w:rPr>
        <w:t xml:space="preserve"> 1-деңгейдегі сәулелік терапия тарификаторы (ерлердің жыныс мүшелерінің өспелері) кодтарының тізбесі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ерлердің</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bookmarkStart w:name="z361" w:id="269"/>
    <w:p>
      <w:pPr>
        <w:spacing w:after="0"/>
        <w:ind w:left="0"/>
        <w:jc w:val="left"/>
      </w:pPr>
      <w:r>
        <w:rPr>
          <w:rFonts w:ascii="Times New Roman"/>
          <w:b/>
          <w:i w:val="false"/>
          <w:color w:val="000000"/>
        </w:rPr>
        <w:t xml:space="preserve"> Ерлердің жыныс мүшелерінің өспесі кезіндегі ісікке қарсы препараттардың (химиялық препараттардың) тізбесі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17-қосымша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48-қосымша</w:t>
            </w:r>
          </w:p>
        </w:tc>
      </w:tr>
    </w:tbl>
    <w:bookmarkStart w:name="z363" w:id="27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әйел жыныс мүшелерінің өспелері диагноздарының тізбесі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bl>
    <w:bookmarkStart w:name="z364" w:id="271"/>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(әйелдер жыныс ағзаларының өспелерінің) мынадай қосымшалар қоса беріледі:</w:t>
      </w:r>
    </w:p>
    <w:bookmarkEnd w:id="271"/>
    <w:bookmarkStart w:name="z365" w:id="272"/>
    <w:p>
      <w:pPr>
        <w:spacing w:after="0"/>
        <w:ind w:left="0"/>
        <w:jc w:val="both"/>
      </w:pPr>
      <w:r>
        <w:rPr>
          <w:rFonts w:ascii="Times New Roman"/>
          <w:b w:val="false"/>
          <w:i w:val="false"/>
          <w:color w:val="000000"/>
          <w:sz w:val="28"/>
        </w:rPr>
        <w:t>
      1) Аурулардың халықаралық статистикалық жіктемесіне және денсаулыққа байланысты проблемаларға сәйкес-10 негізгі диагноз болып табылатын аурулардың және денсаулыққа байланысты проблемалардың халықаралық статистикалық жіктемесі бойынша-9, ауырлығы бойынша елеулі операциялар (негізгі операциялар ретінде қолданылады) кодтарының тізбесі (әйел жыныс мүшелерінің ісіктері диагноздарының тізбесіне 1-қосымшаға сәйкес);</w:t>
      </w:r>
    </w:p>
    <w:bookmarkEnd w:id="272"/>
    <w:bookmarkStart w:name="z366" w:id="273"/>
    <w:p>
      <w:pPr>
        <w:spacing w:after="0"/>
        <w:ind w:left="0"/>
        <w:jc w:val="both"/>
      </w:pPr>
      <w:r>
        <w:rPr>
          <w:rFonts w:ascii="Times New Roman"/>
          <w:b w:val="false"/>
          <w:i w:val="false"/>
          <w:color w:val="000000"/>
          <w:sz w:val="28"/>
        </w:rPr>
        <w:t>
      2) Перечень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ауырлығы бойынша елеулі емес аурулар мен денсаулыққа байланысты проблемалардың-9 халықаралық статистикалық сыныптамасы бойынша операциялар (әйелдер жыныс ағзаларының өспелерінің) кодтарының тізбесі;</w:t>
      </w:r>
    </w:p>
    <w:bookmarkEnd w:id="273"/>
    <w:bookmarkStart w:name="z367" w:id="274"/>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(әйелдер жыныс ағзаларының өспелерінің) тізбесіне 3-қосымшаға сәйкес аурулар мен денсаулыққа байланысты проблемалардың халықаралық статистикалық сыныптамасы бойынша операциялар (әйелдер жыныс ағзаларының өспелерінің) кодтарының тізбесі-9, күрделілігі орташа (негізгі операциялар ретінде қолданылады);</w:t>
      </w:r>
    </w:p>
    <w:bookmarkEnd w:id="274"/>
    <w:bookmarkStart w:name="z368" w:id="275"/>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4-қосымшаға сәйкес 2-деңгейдегі сәулелік терапия тарификаторы (әйелдер жыныс ағзаларының өспелерінің) кодтарының тізбесі;</w:t>
      </w:r>
    </w:p>
    <w:bookmarkEnd w:id="275"/>
    <w:bookmarkStart w:name="z369" w:id="276"/>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5-қосымшаға сәйкес 1-деңгейдегі сәулелік терапия тарификаторы (әйелдер жыныс ағзаларының өспелерінің) кодтарының тізбесі;</w:t>
      </w:r>
    </w:p>
    <w:bookmarkEnd w:id="276"/>
    <w:bookmarkStart w:name="z370" w:id="277"/>
    <w:p>
      <w:pPr>
        <w:spacing w:after="0"/>
        <w:ind w:left="0"/>
        <w:jc w:val="both"/>
      </w:pPr>
      <w:r>
        <w:rPr>
          <w:rFonts w:ascii="Times New Roman"/>
          <w:b w:val="false"/>
          <w:i w:val="false"/>
          <w:color w:val="000000"/>
          <w:sz w:val="28"/>
        </w:rPr>
        <w:t>
      6)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6-қосымшаға сәйкес әйел жыныс мүшелерінің ісіктері кезіндегі ісікке қарсы препараттардың (химиялық препараттардың) тізбесі.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372" w:id="278"/>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374" w:id="279"/>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гистероскопия жасау (Жатырдың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шат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шаттағы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376" w:id="280"/>
    <w:p>
      <w:pPr>
        <w:spacing w:after="0"/>
        <w:ind w:left="0"/>
        <w:jc w:val="left"/>
      </w:pPr>
      <w:r>
        <w:rPr>
          <w:rFonts w:ascii="Times New Roman"/>
          <w:b/>
          <w:i w:val="false"/>
          <w:color w:val="000000"/>
        </w:rPr>
        <w:t xml:space="preserve"> Орташа күрделіктегі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миомэктомия немесе субмукозды түйіндердің гистерорезекциясы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378" w:id="281"/>
    <w:p>
      <w:pPr>
        <w:spacing w:after="0"/>
        <w:ind w:left="0"/>
        <w:jc w:val="left"/>
      </w:pPr>
      <w:r>
        <w:rPr>
          <w:rFonts w:ascii="Times New Roman"/>
          <w:b/>
          <w:i w:val="false"/>
          <w:color w:val="000000"/>
        </w:rPr>
        <w:t xml:space="preserve"> 2-деңгейдегі сәулелік терапия тарификаторы (әйелдердің жыныс мүшелерінің өспелері) кодтарының тізбесі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380" w:id="282"/>
    <w:p>
      <w:pPr>
        <w:spacing w:after="0"/>
        <w:ind w:left="0"/>
        <w:jc w:val="left"/>
      </w:pPr>
      <w:r>
        <w:rPr>
          <w:rFonts w:ascii="Times New Roman"/>
          <w:b/>
          <w:i w:val="false"/>
          <w:color w:val="000000"/>
        </w:rPr>
        <w:t xml:space="preserve"> 1-деңгейдегі сәулелік терапия тарификаторы (әйелдердің жыныс мүшелерінің өспелері) кодтарының тізбесі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6-қосымша</w:t>
            </w:r>
          </w:p>
        </w:tc>
      </w:tr>
    </w:tbl>
    <w:bookmarkStart w:name="z382" w:id="283"/>
    <w:p>
      <w:pPr>
        <w:spacing w:after="0"/>
        <w:ind w:left="0"/>
        <w:jc w:val="left"/>
      </w:pPr>
      <w:r>
        <w:rPr>
          <w:rFonts w:ascii="Times New Roman"/>
          <w:b/>
          <w:i w:val="false"/>
          <w:color w:val="000000"/>
        </w:rPr>
        <w:t xml:space="preserve"> Әйел жыныс мүшелерінің өспесі кезіндегі ісікке қарсы препараттардың (химиялық препараттардың) тізбесі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18-қосымша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49-қосымша</w:t>
            </w:r>
          </w:p>
        </w:tc>
      </w:tr>
    </w:tbl>
    <w:bookmarkStart w:name="z384" w:id="284"/>
    <w:p>
      <w:pPr>
        <w:spacing w:after="0"/>
        <w:ind w:left="0"/>
        <w:jc w:val="left"/>
      </w:pPr>
      <w:r>
        <w:rPr>
          <w:rFonts w:ascii="Times New Roman"/>
          <w:b/>
          <w:i w:val="false"/>
          <w:color w:val="000000"/>
        </w:rPr>
        <w:t xml:space="preserve">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қатерлі ісіктер диагноздарының тізбесі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үстіндегі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астындағы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Бүйркеүсті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жанындағы [қалқанша маңы]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Бір эндокриндік бездің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Сүйектер мен буын шеміршектерінің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Сүт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bl>
    <w:bookmarkStart w:name="z385" w:id="285"/>
    <w:p>
      <w:pPr>
        <w:spacing w:after="0"/>
        <w:ind w:left="0"/>
        <w:jc w:val="both"/>
      </w:pPr>
      <w:r>
        <w:rPr>
          <w:rFonts w:ascii="Times New Roman"/>
          <w:b w:val="false"/>
          <w:i w:val="false"/>
          <w:color w:val="000000"/>
          <w:sz w:val="28"/>
        </w:rPr>
        <w:t>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мынадай қосымшалар қоса беріледі:</w:t>
      </w:r>
    </w:p>
    <w:bookmarkEnd w:id="285"/>
    <w:bookmarkStart w:name="z386" w:id="286"/>
    <w:p>
      <w:pPr>
        <w:spacing w:after="0"/>
        <w:ind w:left="0"/>
        <w:jc w:val="both"/>
      </w:pPr>
      <w:r>
        <w:rPr>
          <w:rFonts w:ascii="Times New Roman"/>
          <w:b w:val="false"/>
          <w:i w:val="false"/>
          <w:color w:val="000000"/>
          <w:sz w:val="28"/>
        </w:rPr>
        <w:t>
      1)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1-қосымшаға сәйкес сәулелік терапия кодтарының тізбесі;</w:t>
      </w:r>
    </w:p>
    <w:bookmarkEnd w:id="286"/>
    <w:bookmarkStart w:name="z387" w:id="287"/>
    <w:p>
      <w:pPr>
        <w:spacing w:after="0"/>
        <w:ind w:left="0"/>
        <w:jc w:val="both"/>
      </w:pPr>
      <w:r>
        <w:rPr>
          <w:rFonts w:ascii="Times New Roman"/>
          <w:b w:val="false"/>
          <w:i w:val="false"/>
          <w:color w:val="000000"/>
          <w:sz w:val="28"/>
        </w:rPr>
        <w:t>
      2)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2-қосымшаға сәйкес ісікке қарсы препараттардың (химиялық препараттардың) тізбесі;</w:t>
      </w:r>
    </w:p>
    <w:bookmarkEnd w:id="287"/>
    <w:bookmarkStart w:name="z388" w:id="288"/>
    <w:p>
      <w:pPr>
        <w:spacing w:after="0"/>
        <w:ind w:left="0"/>
        <w:jc w:val="both"/>
      </w:pPr>
      <w:r>
        <w:rPr>
          <w:rFonts w:ascii="Times New Roman"/>
          <w:b w:val="false"/>
          <w:i w:val="false"/>
          <w:color w:val="000000"/>
          <w:sz w:val="28"/>
        </w:rPr>
        <w:t>
      3)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3-қосымшаға сәйкес эндоваскулярлық операциялар кодтарының тізбесі;</w:t>
      </w:r>
    </w:p>
    <w:bookmarkEnd w:id="288"/>
    <w:bookmarkStart w:name="z389" w:id="289"/>
    <w:p>
      <w:pPr>
        <w:spacing w:after="0"/>
        <w:ind w:left="0"/>
        <w:jc w:val="both"/>
      </w:pPr>
      <w:r>
        <w:rPr>
          <w:rFonts w:ascii="Times New Roman"/>
          <w:b w:val="false"/>
          <w:i w:val="false"/>
          <w:color w:val="000000"/>
          <w:sz w:val="28"/>
        </w:rPr>
        <w:t>
      4)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4-қосымшаға сәйкес химиоэмболизациямен эндоваскулярлық операциялар кодтарының тізбесі;</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391" w:id="290"/>
    <w:p>
      <w:pPr>
        <w:spacing w:after="0"/>
        <w:ind w:left="0"/>
        <w:jc w:val="left"/>
      </w:pPr>
      <w:r>
        <w:rPr>
          <w:rFonts w:ascii="Times New Roman"/>
          <w:b/>
          <w:i w:val="false"/>
          <w:color w:val="000000"/>
        </w:rPr>
        <w:t xml:space="preserve"> Сәулелік терапияның тарификатор кодтарының тізбесі (аралас/ кешенді араласулары бар өспелер)</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393" w:id="291"/>
    <w:p>
      <w:pPr>
        <w:spacing w:after="0"/>
        <w:ind w:left="0"/>
        <w:jc w:val="left"/>
      </w:pPr>
      <w:r>
        <w:rPr>
          <w:rFonts w:ascii="Times New Roman"/>
          <w:b/>
          <w:i w:val="false"/>
          <w:color w:val="000000"/>
        </w:rPr>
        <w:t xml:space="preserve"> Аралас / кешенді араласулармен өспелерді емдеу кезіндегі ісікке қарсы препараттардың (химиялық препараттардың) тізбесі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10 000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5 000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3,5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 (3 млн ХБ 6 доза), инъекциялық ерітінді дайындауға арналған лиофилизирленген ұнтақ / шприц-тюбик /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50 мг қаптама — еріткіші бар жиынтықтағы шыны құтылар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30мг инъекцияға арналған суспензия дайындауға арналған микросфералар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ХБ,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лиофилизирленген ұнтақ немесе инъекция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 / инъекция мен инфузияға арналған ерітінді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1000 мг / инъекция мен инфузияға арналған ерітінді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395" w:id="292"/>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эндоваскулярлық операциялар кодтарының тізбесі (негізгі операциялар ретінде қолданылады)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жатыр артерияларының тамырларын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397" w:id="293"/>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химиоэмболизациямен эндоваскулярлық операциялар кодтарының тізбесі, (негізгі операциялар ретінде қолданылады)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