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f928" w14:textId="92ef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30 қыркүйектегі № 300 бұйрығы. Қазақстан Республикасының Әділет министрлігінде 2025 жылғы 30 қыркүйекте № 36999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w:t>
      </w:r>
      <w:r>
        <w:rPr>
          <w:rFonts w:ascii="Times New Roman"/>
          <w:b w:val="false"/>
          <w:i w:val="false"/>
          <w:color w:val="000000"/>
          <w:sz w:val="28"/>
        </w:rPr>
        <w:t xml:space="preserve"> </w:t>
      </w:r>
      <w:r>
        <w:rPr>
          <w:rFonts w:ascii="Times New Roman"/>
          <w:b/>
          <w:i w:val="false"/>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4-тармақтан</w:t>
      </w:r>
      <w:r>
        <w:rPr>
          <w:rFonts w:ascii="Times New Roman"/>
          <w:b w:val="false"/>
          <w:i w:val="false"/>
          <w:color w:val="000000"/>
          <w:sz w:val="28"/>
        </w:rPr>
        <w:t xml:space="preserve"> </w:t>
      </w:r>
      <w:r>
        <w:rPr>
          <w:rFonts w:ascii="Times New Roman"/>
          <w:b/>
          <w:i w:val="false"/>
          <w:color w:val="000000"/>
          <w:sz w:val="28"/>
        </w:rPr>
        <w:t>қараңыз</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БҰЙЫРАМЫН:</w:t>
      </w:r>
    </w:p>
    <w:bookmarkEnd w:id="1"/>
    <w:bookmarkStart w:name="z6" w:id="2"/>
    <w:p>
      <w:pPr>
        <w:spacing w:after="0"/>
        <w:ind w:left="0"/>
        <w:jc w:val="both"/>
      </w:pPr>
      <w:r>
        <w:rPr>
          <w:rFonts w:ascii="Times New Roman"/>
          <w:b w:val="false"/>
          <w:i w:val="false"/>
          <w:color w:val="000000"/>
          <w:sz w:val="28"/>
        </w:rPr>
        <w:t xml:space="preserve">
      1.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32994 болып тіркелген) мынадай өзгерістер енгізілсін: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9" w:id="4"/>
    <w:p>
      <w:pPr>
        <w:spacing w:after="0"/>
        <w:ind w:left="0"/>
        <w:jc w:val="both"/>
      </w:pPr>
      <w:r>
        <w:rPr>
          <w:rFonts w:ascii="Times New Roman"/>
          <w:b w:val="false"/>
          <w:i w:val="false"/>
          <w:color w:val="000000"/>
          <w:sz w:val="28"/>
        </w:rPr>
        <w:t xml:space="preserve">
      "1) әлеуметтік көрсетілетін қызметтер порталы (бұдан әрі – портал) – </w:t>
      </w:r>
      <w:r>
        <w:rPr>
          <w:rFonts w:ascii="Times New Roman"/>
          <w:b w:val="false"/>
          <w:i w:val="false"/>
          <w:color w:val="000000"/>
          <w:sz w:val="28"/>
        </w:rPr>
        <w:t>Кодекске</w:t>
      </w:r>
      <w:r>
        <w:rPr>
          <w:rFonts w:ascii="Times New Roman"/>
          <w:b w:val="false"/>
          <w:i w:val="false"/>
          <w:color w:val="000000"/>
          <w:sz w:val="28"/>
        </w:rPr>
        <w:t xml:space="preserve">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"3. Жеке көмекшінің қызметтерін ұсыну медициналық-әлеуметтік сараптаманы жүргізетін уәкілетті мемлекеттік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қызметтерін ұсынуға медициналық көрсетілімдер мен қарсы көрсетілімдерді ескере отырып әзірлеген АОЖБ әлеуметтік бөлігі негізінде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bookmarkStart w:name="z13" w:id="6"/>
    <w:p>
      <w:pPr>
        <w:spacing w:after="0"/>
        <w:ind w:left="0"/>
        <w:jc w:val="both"/>
      </w:pPr>
      <w:r>
        <w:rPr>
          <w:rFonts w:ascii="Times New Roman"/>
          <w:b w:val="false"/>
          <w:i w:val="false"/>
          <w:color w:val="000000"/>
          <w:sz w:val="28"/>
        </w:rPr>
        <w:t>
      "2) Республикалық маңызы бар қалалардың, астананың (бұдан әрі – қалалық басқармалар), аудандардың және облыстық маңызы бар қалалардың жергілікті атқарушы органдары (бұдан әрі – ЖАО) (бұдан әрі – жұмыспен қамту бөлімдері);";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5) тармақшасы мынадай редакцияда жазылсын:</w:t>
      </w:r>
    </w:p>
    <w:bookmarkStart w:name="z15" w:id="7"/>
    <w:p>
      <w:pPr>
        <w:spacing w:after="0"/>
        <w:ind w:left="0"/>
        <w:jc w:val="both"/>
      </w:pPr>
      <w:r>
        <w:rPr>
          <w:rFonts w:ascii="Times New Roman"/>
          <w:b w:val="false"/>
          <w:i w:val="false"/>
          <w:color w:val="000000"/>
          <w:sz w:val="28"/>
        </w:rPr>
        <w:t xml:space="preserve">
      "5) бірінші топтағы мүгедектігі бар адам үшін жеке көмекші оның жақын туысы немесе жұбайы (зайыбы) болып табылатын жағдайды қоспағанда,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17" w:id="8"/>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Медициналық-әлеуметтік сараптама жүргізу қағидаларына сәйкес жеке көмекшінің қызметтерін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АОЖБ-ның деректері автоматты түрде "Е-Собес" ААЖ-ға беріледі және бірінші топтағы мүгедектігі бар адамның немесе оның заңды өкілінің (бұдан әрі – көрсетілетін қызметті алушы) абоненттік құрылғысына мемлекеттік қызметті көрсетуге сұрау салумен смс-хабарлама жіберуге бастамашылық жасалады.";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xml:space="preserve">
      "26.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Қалалық басқару, жұмыспен қамту бөлімі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xml:space="preserve">
      "36. Өтініш беруші порталда Қазақстан Республикасы Еңбек және халықты әлеуметтік қорғау министрінің 2023 жылғы 6 маусымдағы № 205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қағидаларына (Нормативтік құқықтық актілерді мемлекеттік тіркеу тізілімінде № 32720 болып тіркелген) (бұдан әрі – Өтеу қағидалары) 1-қосымшаға сәйкес нысан бойынша өнім берушіге кепілдік берілген соманы өтеуге арналған өтінішке бір мезгілде қол қоя отырып, жеке көмекшінің қызметіне тапсырысты рәсімдейді және өтініш беруші ЭЦҚ қойып өнім берушіге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11"/>
    <w:bookmarkStart w:name="z24"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 мен облыстық маңызы бар қалалардың жергілікті атқарушы органдары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Республикалық маңызы бар қалалардың, астананың (бұдан әрі – қалалық басқармалар), аудандардың және облыстық маңызы бар қалалардың ЖАО (бұдан әрі – жұмыспен қамту бөлімдері);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ұялы байланыс абоненттік құрылғысы (бұдан әрі – абоненттік құрылғысы) – проактивті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bl>
    <w:bookmarkStart w:name="z25" w:id="13"/>
    <w:p>
      <w:pPr>
        <w:spacing w:after="0"/>
        <w:ind w:left="0"/>
        <w:jc w:val="both"/>
      </w:pPr>
      <w:r>
        <w:rPr>
          <w:rFonts w:ascii="Times New Roman"/>
          <w:b w:val="false"/>
          <w:i w:val="false"/>
          <w:color w:val="000000"/>
          <w:sz w:val="28"/>
        </w:rPr>
        <w:t>
      ".</w:t>
      </w:r>
    </w:p>
    <w:bookmarkEnd w:id="13"/>
    <w:bookmarkStart w:name="z26" w:id="1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Инклюзия департаменті заңнамада белгіленген тәртіппен:</w:t>
      </w:r>
    </w:p>
    <w:bookmarkEnd w:id="14"/>
    <w:bookmarkStart w:name="z27"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8"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6"/>
    <w:bookmarkStart w:name="z29" w:id="1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7"/>
    <w:bookmarkStart w:name="z30"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8"/>
    <w:bookmarkStart w:name="z31" w:id="19"/>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тоғызыншы және оныншы абзацтарын қоспағанда,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0"/>
              <w:ind w:left="0"/>
              <w:jc w:val="left"/>
            </w:pP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