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84a1" w14:textId="1e68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30 қыркүйектегі № 11-1-4/573 бұйрығы. Қазақстан Республикасының Әділет министрлігінде 2025 жылғы 30 қыркүйекте № 36996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13039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мемлекеттік көрсетілетін қызметке қойылатын негізгі талаптардың тізбесінде:</w:t>
      </w:r>
    </w:p>
    <w:bookmarkEnd w:id="3"/>
    <w:bookmarkStart w:name="z9" w:id="4"/>
    <w:p>
      <w:pPr>
        <w:spacing w:after="0"/>
        <w:ind w:left="0"/>
        <w:jc w:val="both"/>
      </w:pPr>
      <w:r>
        <w:rPr>
          <w:rFonts w:ascii="Times New Roman"/>
          <w:b w:val="false"/>
          <w:i w:val="false"/>
          <w:color w:val="000000"/>
          <w:sz w:val="28"/>
        </w:rPr>
        <w:t>
      реттік нөмірі 8-жол мынадай редакцияда жазылсын:</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w:t>
            </w:r>
            <w:r>
              <w:rPr>
                <w:rFonts w:ascii="Times New Roman"/>
                <w:b/>
                <w:i w:val="false"/>
                <w:color w:val="000000"/>
                <w:sz w:val="20"/>
              </w:rPr>
              <w:t>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i w:val="false"/>
                <w:color w:val="000000"/>
                <w:sz w:val="20"/>
              </w:rPr>
              <w:t xml:space="preserve"> мен </w:t>
            </w:r>
            <w:r>
              <w:rPr>
                <w:rFonts w:ascii="Times New Roman"/>
                <w:b/>
                <w:i w:val="false"/>
                <w:color w:val="000000"/>
                <w:sz w:val="20"/>
              </w:rPr>
              <w:t>мәліметтердің</w:t>
            </w:r>
            <w:r>
              <w:rPr>
                <w:rFonts w:ascii="Times New Roman"/>
                <w:b w:val="false"/>
                <w:i w:val="false"/>
                <w:color w:val="000000"/>
                <w:sz w:val="20"/>
              </w:rPr>
              <w:t xml:space="preserve"> </w:t>
            </w:r>
            <w:r>
              <w:rPr>
                <w:rFonts w:ascii="Times New Roman"/>
                <w:b/>
                <w:i w:val="false"/>
                <w:color w:val="000000"/>
                <w:sz w:val="20"/>
              </w:rPr>
              <w:t>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bookmarkEnd w:id="6"/>
          <w:p>
            <w:pPr>
              <w:spacing w:after="20"/>
              <w:ind w:left="20"/>
              <w:jc w:val="both"/>
            </w:pPr>
            <w:r>
              <w:rPr>
                <w:rFonts w:ascii="Times New Roman"/>
                <w:b w:val="false"/>
                <w:i w:val="false"/>
                <w:color w:val="000000"/>
                <w:sz w:val="20"/>
              </w:rPr>
              <w:t>
</w:t>
            </w:r>
            <w:r>
              <w:rPr>
                <w:rFonts w:ascii="Times New Roman"/>
                <w:b/>
                <w:i w:val="false"/>
                <w:color w:val="000000"/>
                <w:sz w:val="20"/>
              </w:rPr>
              <w:t>инвесторлық</w:t>
            </w:r>
            <w:r>
              <w:rPr>
                <w:rFonts w:ascii="Times New Roman"/>
                <w:b w:val="false"/>
                <w:i w:val="false"/>
                <w:color w:val="000000"/>
                <w:sz w:val="20"/>
              </w:rPr>
              <w:t xml:space="preserve"> </w:t>
            </w:r>
            <w:r>
              <w:rPr>
                <w:rFonts w:ascii="Times New Roman"/>
                <w:b/>
                <w:i w:val="false"/>
                <w:color w:val="000000"/>
                <w:sz w:val="20"/>
              </w:rPr>
              <w:t>визаны</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тілінде</w:t>
            </w:r>
            <w:r>
              <w:rPr>
                <w:rFonts w:ascii="Times New Roman"/>
                <w:b w:val="false"/>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аудармасы</w:t>
            </w:r>
            <w:r>
              <w:rPr>
                <w:rFonts w:ascii="Times New Roman"/>
                <w:b/>
                <w:i w:val="false"/>
                <w:color w:val="000000"/>
                <w:sz w:val="20"/>
              </w:rPr>
              <w:t xml:space="preserve"> бар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көшір</w:t>
            </w:r>
            <w:r>
              <w:rPr>
                <w:rFonts w:ascii="Times New Roman"/>
                <w:b/>
                <w:i w:val="false"/>
                <w:color w:val="000000"/>
                <w:sz w:val="20"/>
              </w:rPr>
              <w:t>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жарғысының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тілінде</w:t>
            </w:r>
            <w:r>
              <w:rPr>
                <w:rFonts w:ascii="Times New Roman"/>
                <w:b w:val="false"/>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аудармасы</w:t>
            </w:r>
            <w:r>
              <w:rPr>
                <w:rFonts w:ascii="Times New Roman"/>
                <w:b/>
                <w:i w:val="false"/>
                <w:color w:val="000000"/>
                <w:sz w:val="20"/>
              </w:rPr>
              <w:t xml:space="preserve"> бар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Қағидалардың</w:t>
            </w:r>
            <w:r>
              <w:rPr>
                <w:rFonts w:ascii="Times New Roman"/>
                <w:b w:val="false"/>
                <w:i w:val="false"/>
                <w:color w:val="000000"/>
                <w:sz w:val="20"/>
              </w:rPr>
              <w:t xml:space="preserve"> </w:t>
            </w:r>
            <w:r>
              <w:rPr>
                <w:rFonts w:ascii="Times New Roman"/>
                <w:b w:val="false"/>
                <w:i w:val="false"/>
                <w:color w:val="000000"/>
                <w:sz w:val="20"/>
              </w:rPr>
              <w:t>3-тармағына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лауазымын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36 (</w:t>
            </w:r>
            <w:r>
              <w:rPr>
                <w:rFonts w:ascii="Times New Roman"/>
                <w:b/>
                <w:i w:val="false"/>
                <w:color w:val="000000"/>
                <w:sz w:val="20"/>
              </w:rPr>
              <w:t>отыз</w:t>
            </w:r>
            <w:r>
              <w:rPr>
                <w:rFonts w:ascii="Times New Roman"/>
                <w:b w:val="false"/>
                <w:i w:val="false"/>
                <w:color w:val="000000"/>
                <w:sz w:val="20"/>
              </w:rPr>
              <w:t xml:space="preserve"> </w:t>
            </w:r>
            <w:r>
              <w:rPr>
                <w:rFonts w:ascii="Times New Roman"/>
                <w:b/>
                <w:i w:val="false"/>
                <w:color w:val="000000"/>
                <w:sz w:val="20"/>
              </w:rPr>
              <w:t>алты</w:t>
            </w:r>
            <w:r>
              <w:rPr>
                <w:rFonts w:ascii="Times New Roman"/>
                <w:b/>
                <w:i w:val="false"/>
                <w:color w:val="000000"/>
                <w:sz w:val="20"/>
              </w:rPr>
              <w:t xml:space="preserve">) </w:t>
            </w:r>
            <w:r>
              <w:rPr>
                <w:rFonts w:ascii="Times New Roman"/>
                <w:b/>
                <w:i w:val="false"/>
                <w:color w:val="000000"/>
                <w:sz w:val="20"/>
              </w:rPr>
              <w:t>айды</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жобаға</w:t>
            </w:r>
            <w:r>
              <w:rPr>
                <w:rFonts w:ascii="Times New Roman"/>
                <w:b/>
                <w:i w:val="false"/>
                <w:color w:val="000000"/>
                <w:sz w:val="20"/>
              </w:rPr>
              <w:t xml:space="preserve"> инвестиция салу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көшірмелері</w:t>
            </w:r>
            <w:r>
              <w:rPr>
                <w:rFonts w:ascii="Times New Roman"/>
                <w:b/>
                <w:i w:val="false"/>
                <w:color w:val="000000"/>
                <w:sz w:val="20"/>
              </w:rPr>
              <w:t xml:space="preserve"> "</w:t>
            </w:r>
            <w:r>
              <w:rPr>
                <w:rFonts w:ascii="Times New Roman"/>
                <w:b/>
                <w:i w:val="false"/>
                <w:color w:val="000000"/>
                <w:sz w:val="20"/>
              </w:rPr>
              <w:t>Бухгалтерлік</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Заңына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ресімде</w:t>
            </w:r>
            <w:r>
              <w:rPr>
                <w:rFonts w:ascii="Times New Roman"/>
                <w:b/>
                <w:i w:val="false"/>
                <w:color w:val="000000"/>
                <w:sz w:val="20"/>
              </w:rPr>
              <w:t>лген</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құжаттары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Салық кодексіне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ресімделген</w:t>
            </w:r>
            <w:r>
              <w:rPr>
                <w:rFonts w:ascii="Times New Roman"/>
                <w:b/>
                <w:i w:val="false"/>
                <w:color w:val="000000"/>
                <w:sz w:val="20"/>
              </w:rPr>
              <w:t xml:space="preserve"> шот-</w:t>
            </w:r>
            <w:r>
              <w:rPr>
                <w:rFonts w:ascii="Times New Roman"/>
                <w:b/>
                <w:i w:val="false"/>
                <w:color w:val="000000"/>
                <w:sz w:val="20"/>
              </w:rPr>
              <w:t>фактуралар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Республикасындағы</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Кодексіне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ресімделген</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декларациялар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w:t>
            </w:r>
            <w:r>
              <w:rPr>
                <w:rFonts w:ascii="Times New Roman"/>
                <w:b/>
                <w:i w:val="false"/>
                <w:color w:val="000000"/>
                <w:sz w:val="20"/>
              </w:rPr>
              <w:t>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квазимемлекеттік</w:t>
            </w:r>
            <w:r>
              <w:rPr>
                <w:rFonts w:ascii="Times New Roman"/>
                <w:b/>
                <w:i w:val="false"/>
                <w:color w:val="000000"/>
                <w:sz w:val="20"/>
              </w:rPr>
              <w:t xml:space="preserve"> сектор </w:t>
            </w:r>
            <w:r>
              <w:rPr>
                <w:rFonts w:ascii="Times New Roman"/>
                <w:b/>
                <w:i w:val="false"/>
                <w:color w:val="000000"/>
                <w:sz w:val="20"/>
              </w:rPr>
              <w:t>субъектілерінің</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жобаны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асырғанын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ұсынымдары</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ұсынылады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жек</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инвесторлық</w:t>
            </w:r>
            <w:r>
              <w:rPr>
                <w:rFonts w:ascii="Times New Roman"/>
                <w:b w:val="false"/>
                <w:i w:val="false"/>
                <w:color w:val="000000"/>
                <w:sz w:val="20"/>
              </w:rPr>
              <w:t xml:space="preserve"> </w:t>
            </w:r>
            <w:r>
              <w:rPr>
                <w:rFonts w:ascii="Times New Roman"/>
                <w:b/>
                <w:i w:val="false"/>
                <w:color w:val="000000"/>
                <w:sz w:val="20"/>
              </w:rPr>
              <w:t>визаны</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мәлімделген</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тілінде</w:t>
            </w:r>
            <w:r>
              <w:rPr>
                <w:rFonts w:ascii="Times New Roman"/>
                <w:b w:val="false"/>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аудармасы</w:t>
            </w:r>
            <w:r>
              <w:rPr>
                <w:rFonts w:ascii="Times New Roman"/>
                <w:b/>
                <w:i w:val="false"/>
                <w:color w:val="000000"/>
                <w:sz w:val="20"/>
              </w:rPr>
              <w:t xml:space="preserve"> бар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соңғы</w:t>
            </w:r>
            <w:r>
              <w:rPr>
                <w:rFonts w:ascii="Times New Roman"/>
                <w:b/>
                <w:i w:val="false"/>
                <w:color w:val="000000"/>
                <w:sz w:val="20"/>
              </w:rPr>
              <w:t xml:space="preserve"> 12 (он </w:t>
            </w:r>
            <w:r>
              <w:rPr>
                <w:rFonts w:ascii="Times New Roman"/>
                <w:b/>
                <w:i w:val="false"/>
                <w:color w:val="000000"/>
                <w:sz w:val="20"/>
              </w:rPr>
              <w:t>екі</w:t>
            </w:r>
            <w:r>
              <w:rPr>
                <w:rFonts w:ascii="Times New Roman"/>
                <w:b/>
                <w:i w:val="false"/>
                <w:color w:val="000000"/>
                <w:sz w:val="20"/>
              </w:rPr>
              <w:t xml:space="preserve">) </w:t>
            </w:r>
            <w:r>
              <w:rPr>
                <w:rFonts w:ascii="Times New Roman"/>
                <w:b/>
                <w:i w:val="false"/>
                <w:color w:val="000000"/>
                <w:sz w:val="20"/>
              </w:rPr>
              <w:t>айды</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300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жүз</w:t>
            </w:r>
            <w:r>
              <w:rPr>
                <w:rFonts w:ascii="Times New Roman"/>
                <w:b/>
                <w:i w:val="false"/>
                <w:color w:val="000000"/>
                <w:sz w:val="20"/>
              </w:rPr>
              <w:t xml:space="preserve">) </w:t>
            </w:r>
            <w:r>
              <w:rPr>
                <w:rFonts w:ascii="Times New Roman"/>
                <w:b/>
                <w:i w:val="false"/>
                <w:color w:val="000000"/>
                <w:sz w:val="20"/>
              </w:rPr>
              <w:t>мыңға</w:t>
            </w:r>
            <w:r>
              <w:rPr>
                <w:rFonts w:ascii="Times New Roman"/>
                <w:b w:val="false"/>
                <w:i w:val="false"/>
                <w:color w:val="000000"/>
                <w:sz w:val="20"/>
              </w:rPr>
              <w:t xml:space="preserve"> </w:t>
            </w:r>
            <w:r>
              <w:rPr>
                <w:rFonts w:ascii="Times New Roman"/>
                <w:b/>
                <w:i w:val="false"/>
                <w:color w:val="000000"/>
                <w:sz w:val="20"/>
              </w:rPr>
              <w:t>баламалы</w:t>
            </w:r>
            <w:r>
              <w:rPr>
                <w:rFonts w:ascii="Times New Roman"/>
                <w:b/>
                <w:i w:val="false"/>
                <w:color w:val="000000"/>
                <w:sz w:val="20"/>
              </w:rPr>
              <w:t xml:space="preserve"> АҚШ </w:t>
            </w:r>
            <w:r>
              <w:rPr>
                <w:rFonts w:ascii="Times New Roman"/>
                <w:b/>
                <w:i w:val="false"/>
                <w:color w:val="000000"/>
                <w:sz w:val="20"/>
              </w:rPr>
              <w:t>долларынан</w:t>
            </w:r>
            <w:r>
              <w:rPr>
                <w:rFonts w:ascii="Times New Roman"/>
                <w:b w:val="false"/>
                <w:i w:val="false"/>
                <w:color w:val="000000"/>
                <w:sz w:val="20"/>
              </w:rPr>
              <w:t xml:space="preserve"> </w:t>
            </w:r>
            <w:r>
              <w:rPr>
                <w:rFonts w:ascii="Times New Roman"/>
                <w:b/>
                <w:i w:val="false"/>
                <w:color w:val="000000"/>
                <w:sz w:val="20"/>
              </w:rPr>
              <w:t>астам</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экономикасына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i w:val="false"/>
                <w:color w:val="000000"/>
                <w:sz w:val="20"/>
              </w:rPr>
              <w:t xml:space="preserve"> инвестиция салу </w:t>
            </w:r>
            <w:r>
              <w:rPr>
                <w:rFonts w:ascii="Times New Roman"/>
                <w:b/>
                <w:i w:val="false"/>
                <w:color w:val="000000"/>
                <w:sz w:val="20"/>
              </w:rPr>
              <w:t>фактісін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i w:val="false"/>
                <w:color w:val="000000"/>
                <w:sz w:val="20"/>
              </w:rPr>
              <w:t xml:space="preserve"> (1</w:t>
            </w:r>
            <w:r>
              <w:rPr>
                <w:rFonts w:ascii="Times New Roman"/>
                <w:b/>
                <w:i w:val="false"/>
                <w:color w:val="000000"/>
                <w:sz w:val="20"/>
              </w:rPr>
              <w:t xml:space="preserve">0 (он)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эмиссиялық</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w:t>
            </w:r>
            <w:r>
              <w:rPr>
                <w:rFonts w:ascii="Times New Roman"/>
                <w:b w:val="false"/>
                <w:i w:val="false"/>
                <w:color w:val="000000"/>
                <w:sz w:val="20"/>
              </w:rPr>
              <w:t xml:space="preserve"> </w:t>
            </w:r>
            <w:r>
              <w:rPr>
                <w:rFonts w:ascii="Times New Roman"/>
                <w:b/>
                <w:i w:val="false"/>
                <w:color w:val="000000"/>
                <w:sz w:val="20"/>
              </w:rPr>
              <w:t>ұстаушының</w:t>
            </w:r>
            <w:r>
              <w:rPr>
                <w:rFonts w:ascii="Times New Roman"/>
                <w:b w:val="false"/>
                <w:i w:val="false"/>
                <w:color w:val="000000"/>
                <w:sz w:val="20"/>
              </w:rPr>
              <w:t xml:space="preserve"> </w:t>
            </w:r>
            <w:r>
              <w:rPr>
                <w:rFonts w:ascii="Times New Roman"/>
                <w:b/>
                <w:i w:val="false"/>
                <w:color w:val="000000"/>
                <w:sz w:val="20"/>
              </w:rPr>
              <w:t>шотынан</w:t>
            </w:r>
            <w:r>
              <w:rPr>
                <w:rFonts w:ascii="Times New Roman"/>
                <w:b w:val="false"/>
                <w:i w:val="false"/>
                <w:color w:val="000000"/>
                <w:sz w:val="20"/>
              </w:rPr>
              <w:t xml:space="preserve"> </w:t>
            </w:r>
            <w:r>
              <w:rPr>
                <w:rFonts w:ascii="Times New Roman"/>
                <w:b/>
                <w:i w:val="false"/>
                <w:color w:val="000000"/>
                <w:sz w:val="20"/>
              </w:rPr>
              <w:t>үзінді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w:t>
            </w:r>
            <w:r>
              <w:rPr>
                <w:rFonts w:ascii="Times New Roman"/>
                <w:b/>
                <w:i w:val="false"/>
                <w:color w:val="000000"/>
                <w:sz w:val="20"/>
              </w:rPr>
              <w:t>анықтамасы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тілінде</w:t>
            </w:r>
            <w:r>
              <w:rPr>
                <w:rFonts w:ascii="Times New Roman"/>
                <w:b w:val="false"/>
                <w:i w:val="false"/>
                <w:color w:val="000000"/>
                <w:sz w:val="20"/>
              </w:rPr>
              <w:t xml:space="preserve"> </w:t>
            </w:r>
            <w:r>
              <w:rPr>
                <w:rFonts w:ascii="Times New Roman"/>
                <w:b/>
                <w:i w:val="false"/>
                <w:color w:val="000000"/>
                <w:sz w:val="20"/>
              </w:rPr>
              <w:t>нотариалды</w:t>
            </w:r>
            <w:r>
              <w:rPr>
                <w:rFonts w:ascii="Times New Roman"/>
                <w:b w:val="false"/>
                <w:i w:val="false"/>
                <w:color w:val="000000"/>
                <w:sz w:val="20"/>
              </w:rPr>
              <w:t xml:space="preserve"> </w:t>
            </w:r>
            <w:r>
              <w:rPr>
                <w:rFonts w:ascii="Times New Roman"/>
                <w:b/>
                <w:i w:val="false"/>
                <w:color w:val="000000"/>
                <w:sz w:val="20"/>
              </w:rPr>
              <w:t>куәландырылған</w:t>
            </w:r>
            <w:r>
              <w:rPr>
                <w:rFonts w:ascii="Times New Roman"/>
                <w:b w:val="false"/>
                <w:i w:val="false"/>
                <w:color w:val="000000"/>
                <w:sz w:val="20"/>
              </w:rPr>
              <w:t xml:space="preserve"> </w:t>
            </w:r>
            <w:r>
              <w:rPr>
                <w:rFonts w:ascii="Times New Roman"/>
                <w:b/>
                <w:i w:val="false"/>
                <w:color w:val="000000"/>
                <w:sz w:val="20"/>
              </w:rPr>
              <w:t>аудармасы</w:t>
            </w:r>
            <w:r>
              <w:rPr>
                <w:rFonts w:ascii="Times New Roman"/>
                <w:b/>
                <w:i w:val="false"/>
                <w:color w:val="000000"/>
                <w:sz w:val="20"/>
              </w:rPr>
              <w:t xml:space="preserve"> бар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толықтыру</w:t>
            </w:r>
            <w:r>
              <w:rPr>
                <w:rFonts w:ascii="Times New Roman"/>
                <w:b w:val="false"/>
                <w:i w:val="false"/>
                <w:color w:val="000000"/>
                <w:sz w:val="20"/>
              </w:rPr>
              <w:t xml:space="preserve"> </w:t>
            </w:r>
            <w:r>
              <w:rPr>
                <w:rFonts w:ascii="Times New Roman"/>
                <w:b/>
                <w:i w:val="false"/>
                <w:color w:val="000000"/>
                <w:sz w:val="20"/>
              </w:rPr>
              <w:t>жөнінде</w:t>
            </w:r>
            <w:r>
              <w:rPr>
                <w:rFonts w:ascii="Times New Roman"/>
                <w:b w:val="false"/>
                <w:i w:val="false"/>
                <w:color w:val="000000"/>
                <w:sz w:val="20"/>
              </w:rPr>
              <w:t xml:space="preserve"> </w:t>
            </w:r>
            <w:r>
              <w:rPr>
                <w:rFonts w:ascii="Times New Roman"/>
                <w:b/>
                <w:i w:val="false"/>
                <w:color w:val="000000"/>
                <w:sz w:val="20"/>
              </w:rPr>
              <w:t>жарғы</w:t>
            </w:r>
            <w:r>
              <w:rPr>
                <w:rFonts w:ascii="Times New Roman"/>
                <w:b/>
                <w:i w:val="false"/>
                <w:color w:val="000000"/>
                <w:sz w:val="20"/>
              </w:rPr>
              <w:t>дан</w:t>
            </w:r>
            <w:r>
              <w:rPr>
                <w:rFonts w:ascii="Times New Roman"/>
                <w:b w:val="false"/>
                <w:i w:val="false"/>
                <w:color w:val="000000"/>
                <w:sz w:val="20"/>
              </w:rPr>
              <w:t xml:space="preserve"> </w:t>
            </w:r>
            <w:r>
              <w:rPr>
                <w:rFonts w:ascii="Times New Roman"/>
                <w:b/>
                <w:i w:val="false"/>
                <w:color w:val="000000"/>
                <w:sz w:val="20"/>
              </w:rPr>
              <w:t>үзінді</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p>
        </w:tc>
      </w:tr>
    </w:tbl>
    <w:bookmarkStart w:name="z21" w:id="7"/>
    <w:p>
      <w:pPr>
        <w:spacing w:after="0"/>
        <w:ind w:left="0"/>
        <w:jc w:val="both"/>
      </w:pPr>
      <w:r>
        <w:rPr>
          <w:rFonts w:ascii="Times New Roman"/>
          <w:b w:val="false"/>
          <w:i w:val="false"/>
          <w:color w:val="000000"/>
          <w:sz w:val="28"/>
        </w:rPr>
        <w:t>
      ".</w:t>
      </w:r>
    </w:p>
    <w:bookmarkEnd w:id="7"/>
    <w:bookmarkStart w:name="z22" w:id="8"/>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8"/>
    <w:bookmarkStart w:name="z23"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24"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10"/>
    <w:bookmarkStart w:name="z25"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11"/>
    <w:bookmarkStart w:name="z2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12"/>
    <w:bookmarkStart w:name="z27" w:id="13"/>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p>
      <w:pPr>
        <w:spacing w:after="0"/>
        <w:ind w:left="0"/>
        <w:jc w:val="both"/>
      </w:pPr>
      <w:bookmarkStart w:name="z29" w:id="14"/>
      <w:r>
        <w:rPr>
          <w:rFonts w:ascii="Times New Roman"/>
          <w:b w:val="false"/>
          <w:i w:val="false"/>
          <w:color w:val="000000"/>
          <w:sz w:val="28"/>
        </w:rPr>
        <w:t xml:space="preserve">
      "Келісілді" </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30" w:id="15"/>
      <w:r>
        <w:rPr>
          <w:rFonts w:ascii="Times New Roman"/>
          <w:b w:val="false"/>
          <w:i w:val="false"/>
          <w:color w:val="000000"/>
          <w:sz w:val="28"/>
        </w:rPr>
        <w:t xml:space="preserve">
      "Келісілді" </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31" w:id="16"/>
      <w:r>
        <w:rPr>
          <w:rFonts w:ascii="Times New Roman"/>
          <w:b w:val="false"/>
          <w:i w:val="false"/>
          <w:color w:val="000000"/>
          <w:sz w:val="28"/>
        </w:rPr>
        <w:t xml:space="preserve">
      "Келісілді" </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32" w:id="17"/>
      <w:r>
        <w:rPr>
          <w:rFonts w:ascii="Times New Roman"/>
          <w:b w:val="false"/>
          <w:i w:val="false"/>
          <w:color w:val="000000"/>
          <w:sz w:val="28"/>
        </w:rPr>
        <w:t xml:space="preserve">
      "Келісілді" </w:t>
      </w:r>
    </w:p>
    <w:bookmarkEnd w:id="1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