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79d9" w14:textId="9a97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бекіту туралы" Қазақстан Республикасы Ұлттық қауіпсіздік комитеті Төрағасының 2024 жылғы 4 маусымдағы № 75/қе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29 қыркүйектегі № 88/қе бұйрығы. Қазақстан Республикасының Әділет министрлігінде 2025 жылғы 30 қыркүйекте № 36975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қағидаларын бекіту туралы" Қазақстан Республикасы Ұлттық қауіпсіздік комитеті Төрағасының 2024 жылғы 4 маусымдағы № 75/қе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34454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органдарының қызметкерлері мен әскери қызметшілерін әскери, арнаулы оқу орындарынан немесе шет мемлекеттердің білім беру ұйымдарынан шығарып жіберу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Қазақстан Республикасының Ұлттық қауіпсіздік комитеті (бұдан әрі – ҰҚК), білім алушы және шет мемлекеттердің білім беру ұйымдары арасында жасалған халықаралық шарттарға (келісімшарттарға) сәйкес көзделген тәртіпте білім алушы шет мемлекеттердің білім беру ұйымынан шығарып жіберілген жағдайда кадр бөлімшесі:</w:t>
      </w:r>
    </w:p>
    <w:bookmarkEnd w:id="3"/>
    <w:bookmarkStart w:name="z9" w:id="4"/>
    <w:p>
      <w:pPr>
        <w:spacing w:after="0"/>
        <w:ind w:left="0"/>
        <w:jc w:val="both"/>
      </w:pPr>
      <w:r>
        <w:rPr>
          <w:rFonts w:ascii="Times New Roman"/>
          <w:b w:val="false"/>
          <w:i w:val="false"/>
          <w:color w:val="000000"/>
          <w:sz w:val="28"/>
        </w:rPr>
        <w:t>
      курсанттар (тыңдаушылар) үшін – шығару және жеке құрам тізімінен алып тастау туралы бұйрық дайындайды;</w:t>
      </w:r>
    </w:p>
    <w:bookmarkEnd w:id="4"/>
    <w:bookmarkStart w:name="z10" w:id="5"/>
    <w:p>
      <w:pPr>
        <w:spacing w:after="0"/>
        <w:ind w:left="0"/>
        <w:jc w:val="both"/>
      </w:pPr>
      <w:r>
        <w:rPr>
          <w:rFonts w:ascii="Times New Roman"/>
          <w:b w:val="false"/>
          <w:i w:val="false"/>
          <w:color w:val="000000"/>
          <w:sz w:val="28"/>
        </w:rPr>
        <w:t>
      магистранттар мен докторанттар үшін – органның тиісті кадр бөлімшесіне лауазымынан босату және ол жіберілген бөлімше бастығының қарамағына қабылдау туралы ұсыным жібереді.</w:t>
      </w:r>
    </w:p>
    <w:bookmarkEnd w:id="5"/>
    <w:bookmarkStart w:name="z11" w:id="6"/>
    <w:p>
      <w:pPr>
        <w:spacing w:after="0"/>
        <w:ind w:left="0"/>
        <w:jc w:val="both"/>
      </w:pPr>
      <w:r>
        <w:rPr>
          <w:rFonts w:ascii="Times New Roman"/>
          <w:b w:val="false"/>
          <w:i w:val="false"/>
          <w:color w:val="000000"/>
          <w:sz w:val="28"/>
        </w:rPr>
        <w:t xml:space="preserve">
      Білім алушыны шет мемлекеттердің білім беру ұйымынан шығарып жіберу туралы бұйрық шығарылғаннан кейін кадр бөлімшесі "Қазақстан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қағидаларын бекіту туралы" ҰҚК Төрағасының 2017 жылғы 27 қыркүйектегі № 85 қе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15917 болып тіркелген) (бұдан әрі – № 85 қе бұйрық) көзделген тәртіппен оқытуға жұмсалған нақты шығындардың жиынтық есебін дайындайды.";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 ӘАОО-дан немесе шет мемлекеттердің білім беру ұйымдарынан шығарып жіберілген, сондай-ақ келісімшарт жасасудан бас тартқан, егер олар әскерге шақыру бойынша белгіленген әскери қызмет мерзімін өткермеген болса, әскерге шақырылушылардың әскери есебіне алу үшін жергілікті әскери басқару органдарына жіберіледі және белгіленген тәртіппен әскери қызмет өткереді.</w:t>
      </w:r>
    </w:p>
    <w:bookmarkEnd w:id="7"/>
    <w:bookmarkStart w:name="z14" w:id="8"/>
    <w:p>
      <w:pPr>
        <w:spacing w:after="0"/>
        <w:ind w:left="0"/>
        <w:jc w:val="both"/>
      </w:pPr>
      <w:r>
        <w:rPr>
          <w:rFonts w:ascii="Times New Roman"/>
          <w:b w:val="false"/>
          <w:i w:val="false"/>
          <w:color w:val="000000"/>
          <w:sz w:val="28"/>
        </w:rPr>
        <w:t>
      ӘАОО кадр бөлімшелері ҰҚК Кадрлар департаментіне білім алушыны ӘАОО-дан немесе шет мемлекеттердің білім беру ұйымдарынан шығарып жіберу туралы бұйрық шығарылған күннен бастап бес жұмыс күні ішінде хабарлайды.".</w:t>
      </w:r>
    </w:p>
    <w:bookmarkEnd w:id="8"/>
    <w:bookmarkStart w:name="z15" w:id="9"/>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 ресми жарияланғаннан кейін Қазақстан Республикасы Ұлттық қауіпсіздік комитетінің интернет-ресурсына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әскери қызметшілері мен жұмыскерлері таныстырылсын.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