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3883" w14:textId="9903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23 қыркүйектегі № 320 бұйрығы. Қазақстан Республикасының Әділет министрлігінде 2025 жылғы 24 қыркүйекте № 36928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 бекіту туралы" Қазақстан Республикасы Премьер-Министрінің орынбасары – Қазақстан Республикасы Ауыл шаруашылығы министрінің 2017 жылғы 21 тамыздағы № 341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15739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Экология және табиғи ресурстар</w:t>
      </w:r>
    </w:p>
    <w:bookmarkEnd w:id="13"/>
    <w:bookmarkStart w:name="z19" w:id="14"/>
    <w:p>
      <w:pPr>
        <w:spacing w:after="0"/>
        <w:ind w:left="0"/>
        <w:jc w:val="both"/>
      </w:pPr>
      <w:r>
        <w:rPr>
          <w:rFonts w:ascii="Times New Roman"/>
          <w:b w:val="false"/>
          <w:i w:val="false"/>
          <w:color w:val="000000"/>
          <w:sz w:val="28"/>
        </w:rPr>
        <w:t>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23 қыркүйектегі</w:t>
            </w:r>
            <w:r>
              <w:br/>
            </w:r>
            <w:r>
              <w:rPr>
                <w:rFonts w:ascii="Times New Roman"/>
                <w:b w:val="false"/>
                <w:i w:val="false"/>
                <w:color w:val="000000"/>
                <w:sz w:val="20"/>
              </w:rPr>
              <w:t>№ 320 бұйрығымен бекітілген</w:t>
            </w:r>
          </w:p>
        </w:tc>
      </w:tr>
    </w:tbl>
    <w:bookmarkStart w:name="z21" w:id="15"/>
    <w:p>
      <w:pPr>
        <w:spacing w:after="0"/>
        <w:ind w:left="0"/>
        <w:jc w:val="left"/>
      </w:pPr>
      <w:r>
        <w:rPr>
          <w:rFonts w:ascii="Times New Roman"/>
          <w:b/>
          <w:i w:val="false"/>
          <w:color w:val="000000"/>
        </w:rPr>
        <w:t xml:space="preserve">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 (бұдан әрі – Әдістеме) "Жануарлар дүниесiн қорғау, өсiмiн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7) тармақшасына сәйкес әзірленді және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үшін қолданылады.</w:t>
      </w:r>
    </w:p>
    <w:bookmarkEnd w:id="17"/>
    <w:bookmarkStart w:name="z24" w:id="18"/>
    <w:p>
      <w:pPr>
        <w:spacing w:after="0"/>
        <w:ind w:left="0"/>
        <w:jc w:val="left"/>
      </w:pPr>
      <w:r>
        <w:rPr>
          <w:rFonts w:ascii="Times New Roman"/>
          <w:b/>
          <w:i w:val="false"/>
          <w:color w:val="000000"/>
        </w:rPr>
        <w:t xml:space="preserve"> 2-тарау.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w:t>
      </w:r>
    </w:p>
    <w:bookmarkEnd w:id="18"/>
    <w:bookmarkStart w:name="z25" w:id="19"/>
    <w:p>
      <w:pPr>
        <w:spacing w:after="0"/>
        <w:ind w:left="0"/>
        <w:jc w:val="both"/>
      </w:pPr>
      <w:r>
        <w:rPr>
          <w:rFonts w:ascii="Times New Roman"/>
          <w:b w:val="false"/>
          <w:i w:val="false"/>
          <w:color w:val="000000"/>
          <w:sz w:val="28"/>
        </w:rPr>
        <w:t>
      2. Балық аулау объектісі болып табылатын балық және басқа да су жануарлары түрлерін пайдаланғаны үшін төлемақы мөлшерлемелерін айқындау:</w:t>
      </w:r>
    </w:p>
    <w:bookmarkEnd w:id="19"/>
    <w:bookmarkStart w:name="z26" w:id="20"/>
    <w:p>
      <w:pPr>
        <w:spacing w:after="0"/>
        <w:ind w:left="0"/>
        <w:jc w:val="both"/>
      </w:pPr>
      <w:r>
        <w:rPr>
          <w:rFonts w:ascii="Times New Roman"/>
          <w:b w:val="false"/>
          <w:i w:val="false"/>
          <w:color w:val="000000"/>
          <w:sz w:val="28"/>
        </w:rPr>
        <w:t xml:space="preserve">
      1) жануарлар дүниесі объектілерінің санын есепке алу, оларды және олар мекендейтін ортаны мониторингтеу, ғылыми зерттеулер материалдарының негiзiнде дайындалған биологиялық негіздемеге сәйкес айқындалатын және оны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1-тармағына сәйкес балық шаруашылығы саласындағы уәкілетті орган (бұдан әрі – уәкілетті орган) бекiтетін балық ресурстары және басқа да су жануарларын алып қою лимитi;</w:t>
      </w:r>
    </w:p>
    <w:bookmarkEnd w:id="20"/>
    <w:bookmarkStart w:name="z27" w:id="21"/>
    <w:p>
      <w:pPr>
        <w:spacing w:after="0"/>
        <w:ind w:left="0"/>
        <w:jc w:val="both"/>
      </w:pPr>
      <w:r>
        <w:rPr>
          <w:rFonts w:ascii="Times New Roman"/>
          <w:b w:val="false"/>
          <w:i w:val="false"/>
          <w:color w:val="000000"/>
          <w:sz w:val="28"/>
        </w:rPr>
        <w:t>
      2) балық ресурстары және басқа да су жануарларының өсімі мен өнімділігі коэффициенті;</w:t>
      </w:r>
    </w:p>
    <w:bookmarkEnd w:id="21"/>
    <w:bookmarkStart w:name="z28" w:id="22"/>
    <w:p>
      <w:pPr>
        <w:spacing w:after="0"/>
        <w:ind w:left="0"/>
        <w:jc w:val="both"/>
      </w:pPr>
      <w:r>
        <w:rPr>
          <w:rFonts w:ascii="Times New Roman"/>
          <w:b w:val="false"/>
          <w:i w:val="false"/>
          <w:color w:val="000000"/>
          <w:sz w:val="28"/>
        </w:rPr>
        <w:t>
      3) балық ресурстары және басқа да су жануарларының саны (мекендеу ортасынан алынған балық ресурстары және басқа да су жануарлары, олардың бөліктері мен дериваттары) негізінде жүргізіледі.</w:t>
      </w:r>
    </w:p>
    <w:bookmarkEnd w:id="22"/>
    <w:bookmarkStart w:name="z29" w:id="23"/>
    <w:p>
      <w:pPr>
        <w:spacing w:after="0"/>
        <w:ind w:left="0"/>
        <w:jc w:val="both"/>
      </w:pPr>
      <w:r>
        <w:rPr>
          <w:rFonts w:ascii="Times New Roman"/>
          <w:b w:val="false"/>
          <w:i w:val="false"/>
          <w:color w:val="000000"/>
          <w:sz w:val="28"/>
        </w:rPr>
        <w:t>
      3. Балық ресурстарын және басқа да су жануарларын пайдаланғаны үшін:</w:t>
      </w:r>
    </w:p>
    <w:bookmarkEnd w:id="23"/>
    <w:bookmarkStart w:name="z30" w:id="24"/>
    <w:p>
      <w:pPr>
        <w:spacing w:after="0"/>
        <w:ind w:left="0"/>
        <w:jc w:val="both"/>
      </w:pPr>
      <w:r>
        <w:rPr>
          <w:rFonts w:ascii="Times New Roman"/>
          <w:b w:val="false"/>
          <w:i w:val="false"/>
          <w:color w:val="000000"/>
          <w:sz w:val="28"/>
        </w:rPr>
        <w:t>
      1) балық ресурстары және басқа да су жануарларын табиғи ортадан ғылыми зерттеу және шаруашылық мақсаттарында ен салу, сақина салу, көшiру, жасанды өсіру және будандастыру мақсаттары үшiн ұстап алып, кейiннен табиғи ортаға жiберген кезде;</w:t>
      </w:r>
    </w:p>
    <w:bookmarkEnd w:id="24"/>
    <w:bookmarkStart w:name="z31" w:id="25"/>
    <w:p>
      <w:pPr>
        <w:spacing w:after="0"/>
        <w:ind w:left="0"/>
        <w:jc w:val="both"/>
      </w:pPr>
      <w:r>
        <w:rPr>
          <w:rFonts w:ascii="Times New Roman"/>
          <w:b w:val="false"/>
          <w:i w:val="false"/>
          <w:color w:val="000000"/>
          <w:sz w:val="28"/>
        </w:rPr>
        <w:t>
      2) жеке және заңды тұлғалардың меншігі болып табылатын, жасанды жолмен өсірілген әрі жартылай еріксіз және (немесе) жартылай еркін күйде өсірілген балық ресурстары және басқа да су жануарларының объектілерін пайдаланған кезде;</w:t>
      </w:r>
    </w:p>
    <w:bookmarkEnd w:id="25"/>
    <w:bookmarkStart w:name="z32" w:id="26"/>
    <w:p>
      <w:pPr>
        <w:spacing w:after="0"/>
        <w:ind w:left="0"/>
        <w:jc w:val="both"/>
      </w:pPr>
      <w:r>
        <w:rPr>
          <w:rFonts w:ascii="Times New Roman"/>
          <w:b w:val="false"/>
          <w:i w:val="false"/>
          <w:color w:val="000000"/>
          <w:sz w:val="28"/>
        </w:rPr>
        <w:t>
      3) уәкiлеттi орган балық ресурстарын және су жануарларының басқа да түрлерін пайдалануға арналған биологиялық негіздеу мақсатында балықтар мен басқа да су жануарларын бақылау үшін аулауды жүзеге асырған кезде;</w:t>
      </w:r>
    </w:p>
    <w:bookmarkEnd w:id="26"/>
    <w:bookmarkStart w:name="z33" w:id="27"/>
    <w:p>
      <w:pPr>
        <w:spacing w:after="0"/>
        <w:ind w:left="0"/>
        <w:jc w:val="both"/>
      </w:pPr>
      <w:r>
        <w:rPr>
          <w:rFonts w:ascii="Times New Roman"/>
          <w:b w:val="false"/>
          <w:i w:val="false"/>
          <w:color w:val="000000"/>
          <w:sz w:val="28"/>
        </w:rPr>
        <w:t>
      4) халықтың денсаулығын қорғау, ауыл шаруашылығы және басқа да үй жануарларын аурудан сақтау, ауылшаруашылық және басқа да үй жануарларын жұқпалы аурудан сақтау, қоршаған ортаға келтірілген залалға жол бермеу, ауыл шаруашылығы қызметіне айтарлықтай залал келтіру қаупінің алдын алу мақсатында саны реттелуге тиіс балық ресурстары және басқа да су жануарлар түрлерін алған кезде төлемақы алынбайды.</w:t>
      </w:r>
    </w:p>
    <w:bookmarkEnd w:id="27"/>
    <w:bookmarkStart w:name="z34" w:id="28"/>
    <w:p>
      <w:pPr>
        <w:spacing w:after="0"/>
        <w:ind w:left="0"/>
        <w:jc w:val="both"/>
      </w:pPr>
      <w:r>
        <w:rPr>
          <w:rFonts w:ascii="Times New Roman"/>
          <w:b w:val="false"/>
          <w:i w:val="false"/>
          <w:color w:val="000000"/>
          <w:sz w:val="28"/>
        </w:rPr>
        <w:t xml:space="preserve">
      4. Өзге де шаруашылық мақсаттарда (балық аулаудан басқа) пайдаланылатын балық ресурстары және басқа да су жануарларын пайдаланғаны үшін төлемақы мөлшері Қазақстан Республикасының Салық кодексінің </w:t>
      </w:r>
      <w:r>
        <w:rPr>
          <w:rFonts w:ascii="Times New Roman"/>
          <w:b w:val="false"/>
          <w:i w:val="false"/>
          <w:color w:val="000000"/>
          <w:sz w:val="28"/>
        </w:rPr>
        <w:t>629-бабының</w:t>
      </w:r>
      <w:r>
        <w:rPr>
          <w:rFonts w:ascii="Times New Roman"/>
          <w:b w:val="false"/>
          <w:i w:val="false"/>
          <w:color w:val="000000"/>
          <w:sz w:val="28"/>
        </w:rPr>
        <w:t xml:space="preserve"> 4-тармағына сәйкес айқындалады.</w:t>
      </w:r>
    </w:p>
    <w:bookmarkEnd w:id="28"/>
    <w:bookmarkStart w:name="z35" w:id="29"/>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 бұзудан келтірілген зиянды өтеу мөлшері осы Әдістемеге 1-қосымшаға сәйкес айқындалған.</w:t>
      </w:r>
    </w:p>
    <w:bookmarkEnd w:id="29"/>
    <w:bookmarkStart w:name="z36" w:id="30"/>
    <w:p>
      <w:pPr>
        <w:spacing w:after="0"/>
        <w:ind w:left="0"/>
        <w:jc w:val="left"/>
      </w:pPr>
      <w:r>
        <w:rPr>
          <w:rFonts w:ascii="Times New Roman"/>
          <w:b/>
          <w:i w:val="false"/>
          <w:color w:val="000000"/>
        </w:rPr>
        <w:t xml:space="preserve"> 3-тарау.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w:t>
      </w:r>
    </w:p>
    <w:bookmarkEnd w:id="30"/>
    <w:bookmarkStart w:name="z37" w:id="31"/>
    <w:p>
      <w:pPr>
        <w:spacing w:after="0"/>
        <w:ind w:left="0"/>
        <w:jc w:val="both"/>
      </w:pPr>
      <w:r>
        <w:rPr>
          <w:rFonts w:ascii="Times New Roman"/>
          <w:b w:val="false"/>
          <w:i w:val="false"/>
          <w:color w:val="000000"/>
          <w:sz w:val="28"/>
        </w:rPr>
        <w:t>
      6.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мынадай жағдайларда жүзеге асырылады:</w:t>
      </w:r>
    </w:p>
    <w:bookmarkEnd w:id="31"/>
    <w:bookmarkStart w:name="z38" w:id="32"/>
    <w:p>
      <w:pPr>
        <w:spacing w:after="0"/>
        <w:ind w:left="0"/>
        <w:jc w:val="both"/>
      </w:pPr>
      <w:r>
        <w:rPr>
          <w:rFonts w:ascii="Times New Roman"/>
          <w:b w:val="false"/>
          <w:i w:val="false"/>
          <w:color w:val="000000"/>
          <w:sz w:val="28"/>
        </w:rPr>
        <w:t>
      1) кәсіпшілік өнімділіктің жоғалуы салдарынан су айдынының немесе оның бір бөлігінің балық ресурстары мен басқа да су жануарларының толықтай жоғалуы.</w:t>
      </w:r>
    </w:p>
    <w:bookmarkEnd w:id="32"/>
    <w:bookmarkStart w:name="z39" w:id="33"/>
    <w:p>
      <w:pPr>
        <w:spacing w:after="0"/>
        <w:ind w:left="0"/>
        <w:jc w:val="both"/>
      </w:pPr>
      <w:r>
        <w:rPr>
          <w:rFonts w:ascii="Times New Roman"/>
          <w:b w:val="false"/>
          <w:i w:val="false"/>
          <w:color w:val="000000"/>
          <w:sz w:val="28"/>
        </w:rPr>
        <w:t>
      Толықтай жоғалту су айдынының балық ресурстары және басқа су жануарларының толық көлемде жоғалуын білдіреді.</w:t>
      </w:r>
    </w:p>
    <w:bookmarkEnd w:id="33"/>
    <w:bookmarkStart w:name="z40" w:id="34"/>
    <w:p>
      <w:pPr>
        <w:spacing w:after="0"/>
        <w:ind w:left="0"/>
        <w:jc w:val="both"/>
      </w:pPr>
      <w:r>
        <w:rPr>
          <w:rFonts w:ascii="Times New Roman"/>
          <w:b w:val="false"/>
          <w:i w:val="false"/>
          <w:color w:val="000000"/>
          <w:sz w:val="28"/>
        </w:rPr>
        <w:t>
      2) кәсіпшілік өнімділіктің жоғалуы салдарынан не болмаса кәсіпшілік объектілерінің, олардың уылдырығының, дернәсілінің, шабағының және балықтардың азықтық базасының тікелей қырылуынан су айдынының немесе оның бір бөлігінің балық ресурстары мен басқа да су жануарларының ішінара жоғалуы.</w:t>
      </w:r>
    </w:p>
    <w:bookmarkEnd w:id="34"/>
    <w:bookmarkStart w:name="z41" w:id="35"/>
    <w:p>
      <w:pPr>
        <w:spacing w:after="0"/>
        <w:ind w:left="0"/>
        <w:jc w:val="both"/>
      </w:pPr>
      <w:r>
        <w:rPr>
          <w:rFonts w:ascii="Times New Roman"/>
          <w:b w:val="false"/>
          <w:i w:val="false"/>
          <w:color w:val="000000"/>
          <w:sz w:val="28"/>
        </w:rPr>
        <w:t>
      Ішінара жоғалту су айдынының балық ресурстары және басқа су жануарларының кез келген бөлігі сақталатын жоғалту.</w:t>
      </w:r>
    </w:p>
    <w:bookmarkEnd w:id="35"/>
    <w:bookmarkStart w:name="z42" w:id="36"/>
    <w:p>
      <w:pPr>
        <w:spacing w:after="0"/>
        <w:ind w:left="0"/>
        <w:jc w:val="both"/>
      </w:pPr>
      <w:r>
        <w:rPr>
          <w:rFonts w:ascii="Times New Roman"/>
          <w:b w:val="false"/>
          <w:i w:val="false"/>
          <w:color w:val="000000"/>
          <w:sz w:val="28"/>
        </w:rPr>
        <w:t>
      7. Кәсіпшілік өнімділіктің жоғалуы салдарынан су айдынының немесе оның бір бөлігінің балық ресурстары мен басқа да су жануарлары толық жоғалған жағдайда, зиянды өтеу мөлшерін есептеу мынадай формула бойынша жүргізіледі:</w:t>
      </w:r>
    </w:p>
    <w:bookmarkEnd w:id="36"/>
    <w:bookmarkStart w:name="z43" w:id="37"/>
    <w:p>
      <w:pPr>
        <w:spacing w:after="0"/>
        <w:ind w:left="0"/>
        <w:jc w:val="both"/>
      </w:pPr>
      <w:r>
        <w:rPr>
          <w:rFonts w:ascii="Times New Roman"/>
          <w:b w:val="false"/>
          <w:i w:val="false"/>
          <w:color w:val="000000"/>
          <w:sz w:val="28"/>
        </w:rPr>
        <w:t>
      N = Р0×S0,</w:t>
      </w:r>
    </w:p>
    <w:bookmarkEnd w:id="37"/>
    <w:bookmarkStart w:name="z44" w:id="38"/>
    <w:p>
      <w:pPr>
        <w:spacing w:after="0"/>
        <w:ind w:left="0"/>
        <w:jc w:val="both"/>
      </w:pPr>
      <w:r>
        <w:rPr>
          <w:rFonts w:ascii="Times New Roman"/>
          <w:b w:val="false"/>
          <w:i w:val="false"/>
          <w:color w:val="000000"/>
          <w:sz w:val="28"/>
        </w:rPr>
        <w:t>
      мұнда:</w:t>
      </w:r>
    </w:p>
    <w:bookmarkEnd w:id="38"/>
    <w:bookmarkStart w:name="z45" w:id="39"/>
    <w:p>
      <w:pPr>
        <w:spacing w:after="0"/>
        <w:ind w:left="0"/>
        <w:jc w:val="both"/>
      </w:pPr>
      <w:r>
        <w:rPr>
          <w:rFonts w:ascii="Times New Roman"/>
          <w:b w:val="false"/>
          <w:i w:val="false"/>
          <w:color w:val="000000"/>
          <w:sz w:val="28"/>
        </w:rPr>
        <w:t>
      N – зиян мөлшері, килограммен және (немесе) тоннамен;</w:t>
      </w:r>
    </w:p>
    <w:bookmarkEnd w:id="39"/>
    <w:bookmarkStart w:name="z46" w:id="40"/>
    <w:p>
      <w:pPr>
        <w:spacing w:after="0"/>
        <w:ind w:left="0"/>
        <w:jc w:val="both"/>
      </w:pPr>
      <w:r>
        <w:rPr>
          <w:rFonts w:ascii="Times New Roman"/>
          <w:b w:val="false"/>
          <w:i w:val="false"/>
          <w:color w:val="000000"/>
          <w:sz w:val="28"/>
        </w:rPr>
        <w:t>
      Р0 – су айдынының кәсіпшілік өнімділігі, килограмм/гектар;</w:t>
      </w:r>
    </w:p>
    <w:bookmarkEnd w:id="40"/>
    <w:bookmarkStart w:name="z47" w:id="41"/>
    <w:p>
      <w:pPr>
        <w:spacing w:after="0"/>
        <w:ind w:left="0"/>
        <w:jc w:val="both"/>
      </w:pPr>
      <w:r>
        <w:rPr>
          <w:rFonts w:ascii="Times New Roman"/>
          <w:b w:val="false"/>
          <w:i w:val="false"/>
          <w:color w:val="000000"/>
          <w:sz w:val="28"/>
        </w:rPr>
        <w:t>
      S0 – балық шаруашылығында маңызын жоғалтып жатқан су айдынының немесе су айдынының бір бөлігінің алаңы, гектармен.</w:t>
      </w:r>
    </w:p>
    <w:bookmarkEnd w:id="41"/>
    <w:bookmarkStart w:name="z48" w:id="42"/>
    <w:p>
      <w:pPr>
        <w:spacing w:after="0"/>
        <w:ind w:left="0"/>
        <w:jc w:val="both"/>
      </w:pPr>
      <w:r>
        <w:rPr>
          <w:rFonts w:ascii="Times New Roman"/>
          <w:b w:val="false"/>
          <w:i w:val="false"/>
          <w:color w:val="000000"/>
          <w:sz w:val="28"/>
        </w:rPr>
        <w:t>
      8. Кәсіпшілік өнімділіктің жоғалуы салдарынан су айдынының немесе оның бір бөлігінің балық ресурстары мен басқа да су жануарлары ішінара жоғалған жағдайда, зиянды өтеу мөлшерін есептеу мынадай формула бойынша жүргізіледі:</w:t>
      </w:r>
    </w:p>
    <w:bookmarkEnd w:id="42"/>
    <w:bookmarkStart w:name="z49" w:id="43"/>
    <w:p>
      <w:pPr>
        <w:spacing w:after="0"/>
        <w:ind w:left="0"/>
        <w:jc w:val="both"/>
      </w:pPr>
      <w:r>
        <w:rPr>
          <w:rFonts w:ascii="Times New Roman"/>
          <w:b w:val="false"/>
          <w:i w:val="false"/>
          <w:color w:val="000000"/>
          <w:sz w:val="28"/>
        </w:rPr>
        <w:t>
      N= ∑Pi x S0 x F1 / F0 x q,</w:t>
      </w:r>
    </w:p>
    <w:bookmarkEnd w:id="43"/>
    <w:bookmarkStart w:name="z50" w:id="44"/>
    <w:p>
      <w:pPr>
        <w:spacing w:after="0"/>
        <w:ind w:left="0"/>
        <w:jc w:val="both"/>
      </w:pPr>
      <w:r>
        <w:rPr>
          <w:rFonts w:ascii="Times New Roman"/>
          <w:b w:val="false"/>
          <w:i w:val="false"/>
          <w:color w:val="000000"/>
          <w:sz w:val="28"/>
        </w:rPr>
        <w:t>
      мұнда:</w:t>
      </w:r>
    </w:p>
    <w:bookmarkEnd w:id="44"/>
    <w:bookmarkStart w:name="z51" w:id="45"/>
    <w:p>
      <w:pPr>
        <w:spacing w:after="0"/>
        <w:ind w:left="0"/>
        <w:jc w:val="both"/>
      </w:pPr>
      <w:r>
        <w:rPr>
          <w:rFonts w:ascii="Times New Roman"/>
          <w:b w:val="false"/>
          <w:i w:val="false"/>
          <w:color w:val="000000"/>
          <w:sz w:val="28"/>
        </w:rPr>
        <w:t>
      N – зиян мөлшері, килограммен және (немесе) тоннамен;</w:t>
      </w:r>
    </w:p>
    <w:bookmarkEnd w:id="45"/>
    <w:bookmarkStart w:name="z52" w:id="46"/>
    <w:p>
      <w:pPr>
        <w:spacing w:after="0"/>
        <w:ind w:left="0"/>
        <w:jc w:val="both"/>
      </w:pPr>
      <w:r>
        <w:rPr>
          <w:rFonts w:ascii="Times New Roman"/>
          <w:b w:val="false"/>
          <w:i w:val="false"/>
          <w:color w:val="000000"/>
          <w:sz w:val="28"/>
        </w:rPr>
        <w:t>
      Pi – осы түр бойынша немесе экологиялық тұрғыдан жақын түрлер бойынша су айдынының кәсіпшілік өнімділігі, килограмм/гектар;</w:t>
      </w:r>
    </w:p>
    <w:bookmarkEnd w:id="46"/>
    <w:bookmarkStart w:name="z53" w:id="47"/>
    <w:p>
      <w:pPr>
        <w:spacing w:after="0"/>
        <w:ind w:left="0"/>
        <w:jc w:val="both"/>
      </w:pPr>
      <w:r>
        <w:rPr>
          <w:rFonts w:ascii="Times New Roman"/>
          <w:b w:val="false"/>
          <w:i w:val="false"/>
          <w:color w:val="000000"/>
          <w:sz w:val="28"/>
        </w:rPr>
        <w:t>
      S0 – балық шаруашылығы маңызын жоғалтып жатқан су айдынының немесе су айдынының бір бөлігінің алаңы, гектармен;</w:t>
      </w:r>
    </w:p>
    <w:bookmarkEnd w:id="47"/>
    <w:bookmarkStart w:name="z54" w:id="48"/>
    <w:p>
      <w:pPr>
        <w:spacing w:after="0"/>
        <w:ind w:left="0"/>
        <w:jc w:val="both"/>
      </w:pPr>
      <w:r>
        <w:rPr>
          <w:rFonts w:ascii="Times New Roman"/>
          <w:b w:val="false"/>
          <w:i w:val="false"/>
          <w:color w:val="000000"/>
          <w:sz w:val="28"/>
        </w:rPr>
        <w:t>
      F0 – су айдынындағы әртүрлі аймақтардың алаңы (осы су айдынындағы уылдырық шашатын орындар, жайылым, қыстау орындары), гектармен;</w:t>
      </w:r>
    </w:p>
    <w:bookmarkEnd w:id="48"/>
    <w:bookmarkStart w:name="z55" w:id="49"/>
    <w:p>
      <w:pPr>
        <w:spacing w:after="0"/>
        <w:ind w:left="0"/>
        <w:jc w:val="both"/>
      </w:pPr>
      <w:r>
        <w:rPr>
          <w:rFonts w:ascii="Times New Roman"/>
          <w:b w:val="false"/>
          <w:i w:val="false"/>
          <w:color w:val="000000"/>
          <w:sz w:val="28"/>
        </w:rPr>
        <w:t>
      F1 – қолайсыз әсерге ұшыраған аймақ бөлігінің ауданы, гектармен;</w:t>
      </w:r>
    </w:p>
    <w:bookmarkEnd w:id="49"/>
    <w:bookmarkStart w:name="z56" w:id="50"/>
    <w:p>
      <w:pPr>
        <w:spacing w:after="0"/>
        <w:ind w:left="0"/>
        <w:jc w:val="both"/>
      </w:pPr>
      <w:r>
        <w:rPr>
          <w:rFonts w:ascii="Times New Roman"/>
          <w:b w:val="false"/>
          <w:i w:val="false"/>
          <w:color w:val="000000"/>
          <w:sz w:val="28"/>
        </w:rPr>
        <w:t>
      q – түзету коэффициенті, ол қолайсыз әсерге ұшыраған учаскелердің балықтары мен басқа да су жануарларының санын су айдынының басқа учаскелерінің балықтары мен басқа да су жануарларының санына бөлу арқылы анықталады.</w:t>
      </w:r>
    </w:p>
    <w:bookmarkEnd w:id="50"/>
    <w:bookmarkStart w:name="z57" w:id="51"/>
    <w:p>
      <w:pPr>
        <w:spacing w:after="0"/>
        <w:ind w:left="0"/>
        <w:jc w:val="both"/>
      </w:pPr>
      <w:r>
        <w:rPr>
          <w:rFonts w:ascii="Times New Roman"/>
          <w:b w:val="false"/>
          <w:i w:val="false"/>
          <w:color w:val="000000"/>
          <w:sz w:val="28"/>
        </w:rPr>
        <w:t>
      9. Кәсіпшілік объектілерінің және балықтардың азықтық базасының тікелей қырылуы салдарынан су айдынының немесе оның бір бөлігінің балық ресурстары мен басқа да су жануарлары ішінара жоғалған жағдайда заттай түрдегі зиянды өтеу мөлшерін есептеу екі кезеңнен тұрады.</w:t>
      </w:r>
    </w:p>
    <w:bookmarkEnd w:id="51"/>
    <w:bookmarkStart w:name="z58" w:id="52"/>
    <w:p>
      <w:pPr>
        <w:spacing w:after="0"/>
        <w:ind w:left="0"/>
        <w:jc w:val="both"/>
      </w:pPr>
      <w:r>
        <w:rPr>
          <w:rFonts w:ascii="Times New Roman"/>
          <w:b w:val="false"/>
          <w:i w:val="false"/>
          <w:color w:val="000000"/>
          <w:sz w:val="28"/>
        </w:rPr>
        <w:t>
      Бірінші кезең мынадай формуламен есептеледі:</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61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мұнда:</w:t>
      </w:r>
    </w:p>
    <w:bookmarkEnd w:id="54"/>
    <w:bookmarkStart w:name="z61" w:id="55"/>
    <w:p>
      <w:pPr>
        <w:spacing w:after="0"/>
        <w:ind w:left="0"/>
        <w:jc w:val="both"/>
      </w:pPr>
      <w:r>
        <w:rPr>
          <w:rFonts w:ascii="Times New Roman"/>
          <w:b w:val="false"/>
          <w:i w:val="false"/>
          <w:color w:val="000000"/>
          <w:sz w:val="28"/>
        </w:rPr>
        <w:t>
      Nі – зиян мөлшері, килограммен және (немесе) тоннамен;</w:t>
      </w:r>
    </w:p>
    <w:bookmarkEnd w:id="55"/>
    <w:bookmarkStart w:name="z62" w:id="56"/>
    <w:p>
      <w:pPr>
        <w:spacing w:after="0"/>
        <w:ind w:left="0"/>
        <w:jc w:val="both"/>
      </w:pPr>
      <w:r>
        <w:rPr>
          <w:rFonts w:ascii="Times New Roman"/>
          <w:b w:val="false"/>
          <w:i w:val="false"/>
          <w:color w:val="000000"/>
          <w:sz w:val="28"/>
        </w:rPr>
        <w:t>
      Пі – қолайсыз әсер ету аймағындағы немесе жұмыстар жүргізіліп жатқан аудандағы осы түр, салмақ санаты гидробионттарының қолайсыз әсер ету кезеңінде орташа мөлшерде шоғырлануы (немесе тығыздығы).</w:t>
      </w:r>
    </w:p>
    <w:bookmarkEnd w:id="56"/>
    <w:bookmarkStart w:name="z63" w:id="57"/>
    <w:p>
      <w:pPr>
        <w:spacing w:after="0"/>
        <w:ind w:left="0"/>
        <w:jc w:val="both"/>
      </w:pPr>
      <w:r>
        <w:rPr>
          <w:rFonts w:ascii="Times New Roman"/>
          <w:b w:val="false"/>
          <w:i w:val="false"/>
          <w:color w:val="000000"/>
          <w:sz w:val="28"/>
        </w:rPr>
        <w:t xml:space="preserve">
      Нақты учаске бойынша деректер болмаған жағдайда, Солтүстік Каспий үшін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Солтүстік Каспийдегі балықтардың негізгі кәсіпшілік түрлері мен итбалықтың биологиялық сипаттамаларының деректері, сондай-ақ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Солтүстік Каспийдегі азықтық организмдердің үлестік биомассасы деректері пайдаланылады;</w:t>
      </w:r>
    </w:p>
    <w:bookmarkEnd w:id="57"/>
    <w:bookmarkStart w:name="z64" w:id="58"/>
    <w:p>
      <w:pPr>
        <w:spacing w:after="0"/>
        <w:ind w:left="0"/>
        <w:jc w:val="both"/>
      </w:pPr>
      <w:r>
        <w:rPr>
          <w:rFonts w:ascii="Times New Roman"/>
          <w:b w:val="false"/>
          <w:i w:val="false"/>
          <w:color w:val="000000"/>
          <w:sz w:val="28"/>
        </w:rPr>
        <w:t>
      W0(S0) – қолайсыз әсер ету аймағының көлемі немесе ауданы;</w:t>
      </w:r>
    </w:p>
    <w:bookmarkEnd w:id="58"/>
    <w:bookmarkStart w:name="z65" w:id="59"/>
    <w:p>
      <w:pPr>
        <w:spacing w:after="0"/>
        <w:ind w:left="0"/>
        <w:jc w:val="both"/>
      </w:pPr>
      <w:r>
        <w:rPr>
          <w:rFonts w:ascii="Times New Roman"/>
          <w:b w:val="false"/>
          <w:i w:val="false"/>
          <w:color w:val="000000"/>
          <w:sz w:val="28"/>
        </w:rPr>
        <w:t>
      Ki – қолайсыз әсер ету жағдайында гидробионттардың тірі қалу коэффициенті (балық қорғайтын құрылғы болған жағдайда – жобаланған су тартуға арналған балық қорғау құрылғыларының тиімділік коэффициенті), пайызбен.</w:t>
      </w:r>
    </w:p>
    <w:bookmarkEnd w:id="59"/>
    <w:bookmarkStart w:name="z66" w:id="60"/>
    <w:p>
      <w:pPr>
        <w:spacing w:after="0"/>
        <w:ind w:left="0"/>
        <w:jc w:val="both"/>
      </w:pPr>
      <w:r>
        <w:rPr>
          <w:rFonts w:ascii="Times New Roman"/>
          <w:b w:val="false"/>
          <w:i w:val="false"/>
          <w:color w:val="000000"/>
          <w:sz w:val="28"/>
        </w:rPr>
        <w:t>
      Екінші кезең азықтық гидробионттардың биомассасын балық өнімінің биомассасына қайта есептеуден тұрады және азықтық гидробионттардың әрбір тобы үшін трофикалық тізбекпен органикалық затты ауыстырудың азықтық коэффициенттерін қолдану арқылы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689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мұнда:</w:t>
      </w:r>
    </w:p>
    <w:bookmarkEnd w:id="62"/>
    <w:bookmarkStart w:name="z69" w:id="63"/>
    <w:p>
      <w:pPr>
        <w:spacing w:after="0"/>
        <w:ind w:left="0"/>
        <w:jc w:val="both"/>
      </w:pPr>
      <w:r>
        <w:rPr>
          <w:rFonts w:ascii="Times New Roman"/>
          <w:b w:val="false"/>
          <w:i w:val="false"/>
          <w:color w:val="000000"/>
          <w:sz w:val="28"/>
        </w:rPr>
        <w:t>
      Br– балық ресурстарының биомассасы, килограммен және (немесе) тоннамен;</w:t>
      </w:r>
    </w:p>
    <w:bookmarkEnd w:id="63"/>
    <w:bookmarkStart w:name="z70" w:id="64"/>
    <w:p>
      <w:pPr>
        <w:spacing w:after="0"/>
        <w:ind w:left="0"/>
        <w:jc w:val="both"/>
      </w:pPr>
      <w:r>
        <w:rPr>
          <w:rFonts w:ascii="Times New Roman"/>
          <w:b w:val="false"/>
          <w:i w:val="false"/>
          <w:color w:val="000000"/>
          <w:sz w:val="28"/>
        </w:rPr>
        <w:t>
      Bk – азықтық гидробионттардың биомассасы, килограммен және (немесе) тоннамен;</w:t>
      </w:r>
    </w:p>
    <w:bookmarkEnd w:id="64"/>
    <w:bookmarkStart w:name="z71" w:id="65"/>
    <w:p>
      <w:pPr>
        <w:spacing w:after="0"/>
        <w:ind w:left="0"/>
        <w:jc w:val="both"/>
      </w:pPr>
      <w:r>
        <w:rPr>
          <w:rFonts w:ascii="Times New Roman"/>
          <w:b w:val="false"/>
          <w:i w:val="false"/>
          <w:color w:val="000000"/>
          <w:sz w:val="28"/>
        </w:rPr>
        <w:t>
      P/B – өнімнің өндірілу коэффициенті;</w:t>
      </w:r>
    </w:p>
    <w:bookmarkEnd w:id="65"/>
    <w:bookmarkStart w:name="z72" w:id="66"/>
    <w:p>
      <w:pPr>
        <w:spacing w:after="0"/>
        <w:ind w:left="0"/>
        <w:jc w:val="both"/>
      </w:pPr>
      <w:r>
        <w:rPr>
          <w:rFonts w:ascii="Times New Roman"/>
          <w:b w:val="false"/>
          <w:i w:val="false"/>
          <w:color w:val="000000"/>
          <w:sz w:val="28"/>
        </w:rPr>
        <w:t>
      k2 – алынған өнімді балық өніміне ауыстырудың азықтық коэффициенті;</w:t>
      </w:r>
    </w:p>
    <w:bookmarkEnd w:id="66"/>
    <w:bookmarkStart w:name="z73" w:id="67"/>
    <w:p>
      <w:pPr>
        <w:spacing w:after="0"/>
        <w:ind w:left="0"/>
        <w:jc w:val="both"/>
      </w:pPr>
      <w:r>
        <w:rPr>
          <w:rFonts w:ascii="Times New Roman"/>
          <w:b w:val="false"/>
          <w:i w:val="false"/>
          <w:color w:val="000000"/>
          <w:sz w:val="28"/>
        </w:rPr>
        <w:t>
      k3 – балықтардың азықтық базаны пайдалану көрсеткіші, пайызбен.</w:t>
      </w:r>
    </w:p>
    <w:bookmarkEnd w:id="67"/>
    <w:bookmarkStart w:name="z74" w:id="68"/>
    <w:p>
      <w:pPr>
        <w:spacing w:after="0"/>
        <w:ind w:left="0"/>
        <w:jc w:val="both"/>
      </w:pPr>
      <w:r>
        <w:rPr>
          <w:rFonts w:ascii="Times New Roman"/>
          <w:b w:val="false"/>
          <w:i w:val="false"/>
          <w:color w:val="000000"/>
          <w:sz w:val="28"/>
        </w:rPr>
        <w:t xml:space="preserve">
      Каспий теңізі үшін қолдануға ұсынылған балықтардың өнімінің өндірілу және азықтық базасының коэффициенттері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8"/>
    <w:bookmarkStart w:name="z75" w:id="69"/>
    <w:p>
      <w:pPr>
        <w:spacing w:after="0"/>
        <w:ind w:left="0"/>
        <w:jc w:val="both"/>
      </w:pPr>
      <w:r>
        <w:rPr>
          <w:rFonts w:ascii="Times New Roman"/>
          <w:b w:val="false"/>
          <w:i w:val="false"/>
          <w:color w:val="000000"/>
          <w:sz w:val="28"/>
        </w:rPr>
        <w:t>
      10. Кәсіпшілік объектілер уылдырығының, дернәсілінің, шабағының тікелей қырылуы салдарынан су айдынының немесе оның бір бөлігінің балық ресурстары мен басқа да су жануарлары ішінара жоғалған жағдайда заттай түрдегі зиянды өтеу мөлшерін есептеу кезінде есептелген зиян шамасы кәсіпшілік қайтарым коэффициентінің көмегімен кәсіпшілік балық түрлерінің шығындарына мынадай формула бойынша келтіріледі: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346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w:t>
      </w:r>
    </w:p>
    <w:bookmarkEnd w:id="71"/>
    <w:bookmarkStart w:name="z78" w:id="72"/>
    <w:p>
      <w:pPr>
        <w:spacing w:after="0"/>
        <w:ind w:left="0"/>
        <w:jc w:val="both"/>
      </w:pPr>
      <w:r>
        <w:rPr>
          <w:rFonts w:ascii="Times New Roman"/>
          <w:b w:val="false"/>
          <w:i w:val="false"/>
          <w:color w:val="000000"/>
          <w:sz w:val="28"/>
        </w:rPr>
        <w:t>
      ni – кәсіпшілік объектілер уылдырығының, дернәсілі мен шабағының тікелей қырылуы келтіретін заттай түрдегі зиян шамасы;</w:t>
      </w:r>
    </w:p>
    <w:bookmarkEnd w:id="72"/>
    <w:bookmarkStart w:name="z79" w:id="73"/>
    <w:p>
      <w:pPr>
        <w:spacing w:after="0"/>
        <w:ind w:left="0"/>
        <w:jc w:val="both"/>
      </w:pPr>
      <w:r>
        <w:rPr>
          <w:rFonts w:ascii="Times New Roman"/>
          <w:b w:val="false"/>
          <w:i w:val="false"/>
          <w:color w:val="000000"/>
          <w:sz w:val="28"/>
        </w:rPr>
        <w:t xml:space="preserve">
      K1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кәсіпшілік қайтарым коэффициенті (пайызбен).</w:t>
      </w:r>
    </w:p>
    <w:bookmarkEnd w:id="73"/>
    <w:bookmarkStart w:name="z80" w:id="74"/>
    <w:p>
      <w:pPr>
        <w:spacing w:after="0"/>
        <w:ind w:left="0"/>
        <w:jc w:val="both"/>
      </w:pPr>
      <w:r>
        <w:rPr>
          <w:rFonts w:ascii="Times New Roman"/>
          <w:b w:val="false"/>
          <w:i w:val="false"/>
          <w:color w:val="000000"/>
          <w:sz w:val="28"/>
        </w:rPr>
        <w:t xml:space="preserve">
      Солтүстік Каспийдегі балықтардың негізгі кәсіпшілік түрлері мен итбалықтың биологиялық сипаттамалары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4"/>
    <w:bookmarkStart w:name="z81" w:id="75"/>
    <w:p>
      <w:pPr>
        <w:spacing w:after="0"/>
        <w:ind w:left="0"/>
        <w:jc w:val="both"/>
      </w:pPr>
      <w:r>
        <w:rPr>
          <w:rFonts w:ascii="Times New Roman"/>
          <w:b w:val="false"/>
          <w:i w:val="false"/>
          <w:color w:val="000000"/>
          <w:sz w:val="28"/>
        </w:rPr>
        <w:t>
      Күтілетін зиянды есептеу мынадай тәсілдердің біреуімен жүргізілуі мүмкін:</w:t>
      </w:r>
    </w:p>
    <w:bookmarkEnd w:id="75"/>
    <w:bookmarkStart w:name="z82" w:id="76"/>
    <w:p>
      <w:pPr>
        <w:spacing w:after="0"/>
        <w:ind w:left="0"/>
        <w:jc w:val="both"/>
      </w:pPr>
      <w:r>
        <w:rPr>
          <w:rFonts w:ascii="Times New Roman"/>
          <w:b w:val="false"/>
          <w:i w:val="false"/>
          <w:color w:val="000000"/>
          <w:sz w:val="28"/>
        </w:rPr>
        <w:t>
      1) кәсіпшілік өнімділіктен айрылудан;</w:t>
      </w:r>
    </w:p>
    <w:bookmarkEnd w:id="76"/>
    <w:bookmarkStart w:name="z83" w:id="77"/>
    <w:p>
      <w:pPr>
        <w:spacing w:after="0"/>
        <w:ind w:left="0"/>
        <w:jc w:val="both"/>
      </w:pPr>
      <w:r>
        <w:rPr>
          <w:rFonts w:ascii="Times New Roman"/>
          <w:b w:val="false"/>
          <w:i w:val="false"/>
          <w:color w:val="000000"/>
          <w:sz w:val="28"/>
        </w:rPr>
        <w:t>
      2) кәсіпшілік объектілердің, олардың уылдырықтарының, дернәсілдерінің, шабақтарының және балықтардың қоректік базасының тікелей жоғалуынан.</w:t>
      </w:r>
    </w:p>
    <w:bookmarkEnd w:id="77"/>
    <w:bookmarkStart w:name="z84" w:id="78"/>
    <w:p>
      <w:pPr>
        <w:spacing w:after="0"/>
        <w:ind w:left="0"/>
        <w:jc w:val="both"/>
      </w:pPr>
      <w:r>
        <w:rPr>
          <w:rFonts w:ascii="Times New Roman"/>
          <w:b w:val="false"/>
          <w:i w:val="false"/>
          <w:color w:val="000000"/>
          <w:sz w:val="28"/>
        </w:rPr>
        <w:t>
      Қосалқы есеп жүргізбеу үшін осы тармақтың бірінші бөлігінде көрсетілген тәсілдерді бір мезгілде пайдалануға және нәтижелерін бір-біріне қосуға жол берілмейді.</w:t>
      </w:r>
    </w:p>
    <w:bookmarkEnd w:id="78"/>
    <w:bookmarkStart w:name="z85" w:id="79"/>
    <w:p>
      <w:pPr>
        <w:spacing w:after="0"/>
        <w:ind w:left="0"/>
        <w:jc w:val="both"/>
      </w:pPr>
      <w:r>
        <w:rPr>
          <w:rFonts w:ascii="Times New Roman"/>
          <w:b w:val="false"/>
          <w:i w:val="false"/>
          <w:color w:val="000000"/>
          <w:sz w:val="28"/>
        </w:rPr>
        <w:t>
      11. Балық ресурстарына келтірілген зиянды есептеудің пайдаланылған тәсіліне қарамастан, су айдынында жүргізілген барлық жұмыс түрлерін есептеу нәтижесі кәсіпшілік таралымының мекендеу шегінде су айдынының және (немесе) учаскесінің нақты кәсіпшілік запастарының шамасынан асып кете алмайды.</w:t>
      </w:r>
    </w:p>
    <w:bookmarkEnd w:id="79"/>
    <w:bookmarkStart w:name="z86" w:id="80"/>
    <w:p>
      <w:pPr>
        <w:spacing w:after="0"/>
        <w:ind w:left="0"/>
        <w:jc w:val="both"/>
      </w:pPr>
      <w:r>
        <w:rPr>
          <w:rFonts w:ascii="Times New Roman"/>
          <w:b w:val="false"/>
          <w:i w:val="false"/>
          <w:color w:val="000000"/>
          <w:sz w:val="28"/>
        </w:rPr>
        <w:t>
      12. Қорытынды нәтижені (килограммен немесе тоннамен) алғаннан кейін алынған шығын ауланымдарда балықтардың әр түрінің кездесуіне қарай зерттеулер ауданында (немесе осы су айдынында) пайыздық арақатынаспен барабар бөлінеді.</w:t>
      </w:r>
    </w:p>
    <w:bookmarkEnd w:id="80"/>
    <w:bookmarkStart w:name="z87" w:id="81"/>
    <w:p>
      <w:pPr>
        <w:spacing w:after="0"/>
        <w:ind w:left="0"/>
        <w:jc w:val="both"/>
      </w:pPr>
      <w:r>
        <w:rPr>
          <w:rFonts w:ascii="Times New Roman"/>
          <w:b w:val="false"/>
          <w:i w:val="false"/>
          <w:color w:val="000000"/>
          <w:sz w:val="28"/>
        </w:rPr>
        <w:t xml:space="preserve">
      Солтүстік Каспий үшін нақты учаске бойынша деректер болмаған жағдайда,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Солтүстік Каспийдегі ауланымдарда балықтардың кездесу деректері пайдаланылады.</w:t>
      </w:r>
    </w:p>
    <w:bookmarkEnd w:id="81"/>
    <w:bookmarkStart w:name="z88" w:id="82"/>
    <w:p>
      <w:pPr>
        <w:spacing w:after="0"/>
        <w:ind w:left="0"/>
        <w:jc w:val="both"/>
      </w:pPr>
      <w:r>
        <w:rPr>
          <w:rFonts w:ascii="Times New Roman"/>
          <w:b w:val="false"/>
          <w:i w:val="false"/>
          <w:color w:val="000000"/>
          <w:sz w:val="28"/>
        </w:rPr>
        <w:t>
      13. Ақшалай мәнге ауыстыру зиянды өтеу мөлшерін анықтау мақсатында балық түрлері бойынша зиянды өтеу мөлшерінің (бір килограмм үшін) құнын және қолайсыз әсер ету кезеңін ескере отырып, мынадай формулаға сәйкес жүзеге асырылады:</w:t>
      </w:r>
    </w:p>
    <w:bookmarkEnd w:id="82"/>
    <w:bookmarkStart w:name="z89" w:id="83"/>
    <w:p>
      <w:pPr>
        <w:spacing w:after="0"/>
        <w:ind w:left="0"/>
        <w:jc w:val="both"/>
      </w:pPr>
      <w:r>
        <w:rPr>
          <w:rFonts w:ascii="Times New Roman"/>
          <w:b w:val="false"/>
          <w:i w:val="false"/>
          <w:color w:val="000000"/>
          <w:sz w:val="28"/>
        </w:rPr>
        <w:t>
      M=d х c х y,</w:t>
      </w:r>
    </w:p>
    <w:bookmarkEnd w:id="83"/>
    <w:bookmarkStart w:name="z90" w:id="84"/>
    <w:p>
      <w:pPr>
        <w:spacing w:after="0"/>
        <w:ind w:left="0"/>
        <w:jc w:val="both"/>
      </w:pPr>
      <w:r>
        <w:rPr>
          <w:rFonts w:ascii="Times New Roman"/>
          <w:b w:val="false"/>
          <w:i w:val="false"/>
          <w:color w:val="000000"/>
          <w:sz w:val="28"/>
        </w:rPr>
        <w:t>
      мұнда:</w:t>
      </w:r>
    </w:p>
    <w:bookmarkEnd w:id="84"/>
    <w:bookmarkStart w:name="z91" w:id="85"/>
    <w:p>
      <w:pPr>
        <w:spacing w:after="0"/>
        <w:ind w:left="0"/>
        <w:jc w:val="both"/>
      </w:pPr>
      <w:r>
        <w:rPr>
          <w:rFonts w:ascii="Times New Roman"/>
          <w:b w:val="false"/>
          <w:i w:val="false"/>
          <w:color w:val="000000"/>
          <w:sz w:val="28"/>
        </w:rPr>
        <w:t>
      М – зиянды өтеу мөлшері, ақшалай мәнде;</w:t>
      </w:r>
    </w:p>
    <w:bookmarkEnd w:id="85"/>
    <w:bookmarkStart w:name="z92" w:id="86"/>
    <w:p>
      <w:pPr>
        <w:spacing w:after="0"/>
        <w:ind w:left="0"/>
        <w:jc w:val="both"/>
      </w:pPr>
      <w:r>
        <w:rPr>
          <w:rFonts w:ascii="Times New Roman"/>
          <w:b w:val="false"/>
          <w:i w:val="false"/>
          <w:color w:val="000000"/>
          <w:sz w:val="28"/>
        </w:rPr>
        <w:t>
      d – балық ресурстарына келтірілетін немесе келтірілген түпкілікті шығын сомасы, килограммен;</w:t>
      </w:r>
    </w:p>
    <w:bookmarkEnd w:id="86"/>
    <w:bookmarkStart w:name="z93" w:id="87"/>
    <w:p>
      <w:pPr>
        <w:spacing w:after="0"/>
        <w:ind w:left="0"/>
        <w:jc w:val="both"/>
      </w:pPr>
      <w:r>
        <w:rPr>
          <w:rFonts w:ascii="Times New Roman"/>
          <w:b w:val="false"/>
          <w:i w:val="false"/>
          <w:color w:val="000000"/>
          <w:sz w:val="28"/>
        </w:rPr>
        <w:t xml:space="preserve">
      c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зиянды өтеу мөлшерінің бір килограмм үшін құны, айлық есептік көрсеткіштермен;</w:t>
      </w:r>
    </w:p>
    <w:bookmarkEnd w:id="87"/>
    <w:bookmarkStart w:name="z94" w:id="88"/>
    <w:p>
      <w:pPr>
        <w:spacing w:after="0"/>
        <w:ind w:left="0"/>
        <w:jc w:val="both"/>
      </w:pPr>
      <w:r>
        <w:rPr>
          <w:rFonts w:ascii="Times New Roman"/>
          <w:b w:val="false"/>
          <w:i w:val="false"/>
          <w:color w:val="000000"/>
          <w:sz w:val="28"/>
        </w:rPr>
        <w:t>
      y – қолайсыз әсер ету кезеңі (жыл)* (у=1 (1 жыл = 1), көп реттік (тұрақты) у кезінде – қолайсыз әсер ету жылдарының санына сәйкес келеді).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1-қосымша</w:t>
            </w:r>
          </w:p>
        </w:tc>
      </w:tr>
    </w:tbl>
    <w:bookmarkStart w:name="z96" w:id="89"/>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бұзудан келтірілген зиянды өтеу мөлшері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Р/с</w:t>
            </w:r>
          </w:p>
          <w:bookmarkEnd w:id="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және басқа да су жануарларының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жауырындық*, көп аталықты Жайық майшабағы*, шортан тектес ақмарқа*, Каспий және Арал албырты*, ақбалық*, сылан*, күтім*, Арал және Түркістан қаязы*, Іле шармайы*,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уылдырықты пілмай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пілмай қысыры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(Сiбip бeкipeciнен басқа), шоқыр, бекіренің уылдырықты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шоқыр, бекіренің қысыр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көкшұбар, көкшарбы, пайдабалық, шыр, мұқсын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көксерке, сазан, тұқы, ақмарқа, беріш, кәдiмгi жайын, нәлім, ақ және шұбар дөңмаңдай, шортан, жыланбас балық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қаракөз, тұрпа, майбалық, көкбас, қызылкөз қабыршықты және тақыр, аққайран, алтын және күміс мөңкелер, әдеттегi және Балқаш (Балқаш-Іле таралымынан басқа) алабұғасы, оңғақ, әдеттегi және талас тарғақбалығы, қызылқанат, балпан, білеу балық, айнакөз балық, көкше, қылыш балық, буффало, кәдімгі шармай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(бадырақкөзді және жұмырбасты қосқанда), бражник майшабағы, долгинск майшабағы, қара жон, тікенді балық, жалғанкөз-глосса, қарша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(қызғылт сары бахтах, майқан (үскіш), Сібір хариусы)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бармақты шаян (Түркістан түр тармағынан басқа)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 артемиясының цисталары және басқа су омыртқасыздары - гаммарус, масақұрт, ақ құрттар (шикі өнімнің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8" w:id="91"/>
    <w:p>
      <w:pPr>
        <w:spacing w:after="0"/>
        <w:ind w:left="0"/>
        <w:jc w:val="both"/>
      </w:pPr>
      <w:r>
        <w:rPr>
          <w:rFonts w:ascii="Times New Roman"/>
          <w:b w:val="false"/>
          <w:i w:val="false"/>
          <w:color w:val="000000"/>
          <w:sz w:val="28"/>
        </w:rPr>
        <w:t>
      Ескертпелер:</w:t>
      </w:r>
    </w:p>
    <w:bookmarkEnd w:id="91"/>
    <w:bookmarkStart w:name="z99" w:id="92"/>
    <w:p>
      <w:pPr>
        <w:spacing w:after="0"/>
        <w:ind w:left="0"/>
        <w:jc w:val="both"/>
      </w:pPr>
      <w:r>
        <w:rPr>
          <w:rFonts w:ascii="Times New Roman"/>
          <w:b w:val="false"/>
          <w:i w:val="false"/>
          <w:color w:val="000000"/>
          <w:sz w:val="28"/>
        </w:rPr>
        <w:t>
      * Қазақстан Республикасы Қызыл кітабына енгізілген сирек кездесетiн және құрып кету қаупi төнген балық ресурстары және басқа да су жануарлары, сондай-ақ ғылыми мақсаттарда пайдаланудан басқа, пайдалануға тыйым салынған түрлер:</w:t>
      </w:r>
    </w:p>
    <w:bookmarkEnd w:id="92"/>
    <w:bookmarkStart w:name="z100" w:id="93"/>
    <w:p>
      <w:pPr>
        <w:spacing w:after="0"/>
        <w:ind w:left="0"/>
        <w:jc w:val="both"/>
      </w:pPr>
      <w:r>
        <w:rPr>
          <w:rFonts w:ascii="Times New Roman"/>
          <w:b w:val="false"/>
          <w:i w:val="false"/>
          <w:color w:val="000000"/>
          <w:sz w:val="28"/>
        </w:rPr>
        <w:t>
      әрбір заңсыз жойылған (бүлдірілген) балық ресурстары және басқа да жануарлардың мекен ететін ұясы, іні, апаны, уылдырық шашатын орны және басқа да баспаналары үшін келтірілген нұқсан он айлық есептік көрсеткіш мөлшерінде өндіріп алынады;</w:t>
      </w:r>
    </w:p>
    <w:bookmarkEnd w:id="93"/>
    <w:bookmarkStart w:name="z101" w:id="94"/>
    <w:p>
      <w:pPr>
        <w:spacing w:after="0"/>
        <w:ind w:left="0"/>
        <w:jc w:val="both"/>
      </w:pPr>
      <w:r>
        <w:rPr>
          <w:rFonts w:ascii="Times New Roman"/>
          <w:b w:val="false"/>
          <w:i w:val="false"/>
          <w:color w:val="000000"/>
          <w:sz w:val="28"/>
        </w:rPr>
        <w:t xml:space="preserve">
      "Дериваттар тізбесін бекіту туралы"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(бұдан әрі – дериваттар тізбесі) бекітілген дериваттар тізбесінің Жануарлар туындысы 3-бөлімнің 1, 2, 6 және 8-жолдарына сәйкес заңсыз ауланған немесе сатып алынған әрбір дериват үшін, оның ішінде әрбір 100 грамм уылдырық үшін тиісті жануар түрінің ересек дарағы (аталығы немесе аналығы) үшін зиянды өтеу мөлшерінің 100 пайызы (айлық есептік көрсеткішпен) өтеледі.</w:t>
      </w:r>
    </w:p>
    <w:bookmarkEnd w:id="94"/>
    <w:bookmarkStart w:name="z102" w:id="95"/>
    <w:p>
      <w:pPr>
        <w:spacing w:after="0"/>
        <w:ind w:left="0"/>
        <w:jc w:val="both"/>
      </w:pPr>
      <w:r>
        <w:rPr>
          <w:rFonts w:ascii="Times New Roman"/>
          <w:b w:val="false"/>
          <w:i w:val="false"/>
          <w:color w:val="000000"/>
          <w:sz w:val="28"/>
        </w:rPr>
        <w:t>
      Басқа су жануарлар түрлері:</w:t>
      </w:r>
    </w:p>
    <w:bookmarkEnd w:id="95"/>
    <w:bookmarkStart w:name="z103" w:id="96"/>
    <w:p>
      <w:pPr>
        <w:spacing w:after="0"/>
        <w:ind w:left="0"/>
        <w:jc w:val="both"/>
      </w:pPr>
      <w:r>
        <w:rPr>
          <w:rFonts w:ascii="Times New Roman"/>
          <w:b w:val="false"/>
          <w:i w:val="false"/>
          <w:color w:val="000000"/>
          <w:sz w:val="28"/>
        </w:rPr>
        <w:t>
      заңсыз ауланған немесе сатып алынған әрбір дериват үшін дериваттар тізбесінінің Жануарлар туындысы 3-бөлімнің 1, 3, 4 және 9-жолдарына сәйкес тиісті жануар түрінің ересек дарағы (аталығы немесе аналығы) үшін зиянды өтеу мөлшерінің 50 пайызы (айлық есептік көрсеткішпен) өтеледі.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2-қосымша</w:t>
            </w:r>
          </w:p>
        </w:tc>
      </w:tr>
    </w:tbl>
    <w:bookmarkStart w:name="z105" w:id="97"/>
    <w:p>
      <w:pPr>
        <w:spacing w:after="0"/>
        <w:ind w:left="0"/>
        <w:jc w:val="left"/>
      </w:pPr>
      <w:r>
        <w:rPr>
          <w:rFonts w:ascii="Times New Roman"/>
          <w:b/>
          <w:i w:val="false"/>
          <w:color w:val="000000"/>
        </w:rPr>
        <w:t xml:space="preserve"> Солтүстік Каспийдегі балықтардың негізгі кәсіпшілік түрлері мен итбалықтың биологиялық сипаттамалары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өнімділік, дана уылдырық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аналықтардың үлесі,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шашудың еселілігі,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данасының орташа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bookmarkStart w:name="z106" w:id="98"/>
    <w:p>
      <w:pPr>
        <w:spacing w:after="0"/>
        <w:ind w:left="0"/>
        <w:jc w:val="both"/>
      </w:pPr>
      <w:r>
        <w:rPr>
          <w:rFonts w:ascii="Times New Roman"/>
          <w:b w:val="false"/>
          <w:i w:val="false"/>
          <w:color w:val="000000"/>
          <w:sz w:val="28"/>
        </w:rPr>
        <w:t>
      Ескертпе: * күшіктеу саны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3-қосымша</w:t>
            </w:r>
          </w:p>
        </w:tc>
      </w:tr>
    </w:tbl>
    <w:bookmarkStart w:name="z108" w:id="99"/>
    <w:p>
      <w:pPr>
        <w:spacing w:after="0"/>
        <w:ind w:left="0"/>
        <w:jc w:val="left"/>
      </w:pPr>
      <w:r>
        <w:rPr>
          <w:rFonts w:ascii="Times New Roman"/>
          <w:b/>
          <w:i w:val="false"/>
          <w:color w:val="000000"/>
        </w:rPr>
        <w:t xml:space="preserve"> Солтүстік Каспийдегі азықтық организмдердің үлестік биомассасы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миллиграммен/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миллиграммен/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 граммен/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Мейобентос, граммен/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4-қосымша</w:t>
            </w:r>
          </w:p>
        </w:tc>
      </w:tr>
    </w:tbl>
    <w:bookmarkStart w:name="z110" w:id="100"/>
    <w:p>
      <w:pPr>
        <w:spacing w:after="0"/>
        <w:ind w:left="0"/>
        <w:jc w:val="left"/>
      </w:pPr>
      <w:r>
        <w:rPr>
          <w:rFonts w:ascii="Times New Roman"/>
          <w:b/>
          <w:i w:val="false"/>
          <w:color w:val="000000"/>
        </w:rPr>
        <w:t xml:space="preserve"> Каспий теңізі үшін қолдануға ұсынылған балықтардың өнімінің өндірілу және азықтық базасының коэффициенттері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өнім өндіру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алынған өнімді балық өніміне аударғанда алынатын азықтық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азықтық базаны пайдалану көрсеткіші,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5-қосымша</w:t>
            </w:r>
          </w:p>
        </w:tc>
      </w:tr>
    </w:tbl>
    <w:bookmarkStart w:name="z112" w:id="101"/>
    <w:p>
      <w:pPr>
        <w:spacing w:after="0"/>
        <w:ind w:left="0"/>
        <w:jc w:val="left"/>
      </w:pPr>
      <w:r>
        <w:rPr>
          <w:rFonts w:ascii="Times New Roman"/>
          <w:b/>
          <w:i w:val="false"/>
          <w:color w:val="000000"/>
        </w:rPr>
        <w:t xml:space="preserve"> Кәсіпшілік қайтарымның коэффициенттері (пайызбен)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аудандар және балық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 салмақ мөлшерімен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шағын балық (қызыл қанат, алабұға, балпан балық, қылыш балық және басқа түрлер)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 күтім, майбалық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Тобыл-Торғай, Нұра-Сарысу және Ертіс бассейндерінің су айдындары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оңғақ және басқа түрлер (ұсақ шағын балықтар – үкішабақ, шаншар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Балқаш-Алакөл және Арал-Сырдария бассейндерінің су айдындары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қаязы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қаязы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Храмуля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Күректұмсық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6-қосымша</w:t>
            </w:r>
          </w:p>
        </w:tc>
      </w:tr>
    </w:tbl>
    <w:bookmarkStart w:name="z114" w:id="102"/>
    <w:p>
      <w:pPr>
        <w:spacing w:after="0"/>
        <w:ind w:left="0"/>
        <w:jc w:val="left"/>
      </w:pPr>
      <w:r>
        <w:rPr>
          <w:rFonts w:ascii="Times New Roman"/>
          <w:b/>
          <w:i w:val="false"/>
          <w:color w:val="000000"/>
        </w:rPr>
        <w:t xml:space="preserve"> Солтүстік Каспийдегі ауланымдарда балықтардың кездесуі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Ауланымдарда кездесуі,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(тереңдігі 3 метр және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акваторий (тереңдігі 3 метрден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 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Каспий-қара теңіз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Бадырақкөзді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тюлькасы (қарша)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табан балығы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сазаны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қаракөзі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Махмутбеев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Хвалынский бұзаубасы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бұзаубас-құмқазары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бұзаубас-бас алғышы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бұзаубас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Ширман бұзаубасы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