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6d4f" w14:textId="2016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 2014 жылғы 26 желтоқсандағы № 299 бұйрығына және "Газбен жабдықтау жүйелері объектілерінің қауіпсіздігі жөніндегі талаптарды бекіту туралы" Қазақстан Республикасы Ішкі істер министрінің 2017 жылғы 9 қазандағы № 673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22 қыркүйектегі № 414 бұйрығы. Қазақстан Республикасының Әділет министрлігінде 2025 жылғы 24 қыркүйекте № 36920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қолданысқа енгiзiледi</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 2014 жылғы 26 желтоқсандағы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10188 болып тіркелген)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жұмыстарды жүргізуге аттестатталатын заңды тұлғаларға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Өнеркәсіптік қауіпсіздік саласындағы жұмыстарды жүргізуге заңды тұлғаларды аттестаттау өнеркәсіптік қауіпсіздік саласындағы уәкілетті органның өнеркәсіптік қауіпсіздік саласындағы жұмыстардың мынадай түрлерін орындауға заңды тұлғаның құқылығын ресми тануы мақсатында жүргізіледі:</w:t>
      </w:r>
    </w:p>
    <w:bookmarkEnd w:id="3"/>
    <w:bookmarkStart w:name="z9" w:id="4"/>
    <w:p>
      <w:pPr>
        <w:spacing w:after="0"/>
        <w:ind w:left="0"/>
        <w:jc w:val="both"/>
      </w:pPr>
      <w:r>
        <w:rPr>
          <w:rFonts w:ascii="Times New Roman"/>
          <w:b w:val="false"/>
          <w:i w:val="false"/>
          <w:color w:val="000000"/>
          <w:sz w:val="28"/>
        </w:rPr>
        <w:t>
      1) өнеркәсіптік қауіпсіздік сараптамасын жүргізу;</w:t>
      </w:r>
    </w:p>
    <w:bookmarkEnd w:id="4"/>
    <w:bookmarkStart w:name="z10" w:id="5"/>
    <w:p>
      <w:pPr>
        <w:spacing w:after="0"/>
        <w:ind w:left="0"/>
        <w:jc w:val="both"/>
      </w:pPr>
      <w:r>
        <w:rPr>
          <w:rFonts w:ascii="Times New Roman"/>
          <w:b w:val="false"/>
          <w:i w:val="false"/>
          <w:color w:val="000000"/>
          <w:sz w:val="28"/>
        </w:rPr>
        <w:t>
      2) өнеркәсіптік қауіпсіздік саласында басшыларды, мамандарды және жұмыскерлерді даярлау, қайта даярлау;</w:t>
      </w:r>
    </w:p>
    <w:bookmarkEnd w:id="5"/>
    <w:bookmarkStart w:name="z11" w:id="6"/>
    <w:p>
      <w:pPr>
        <w:spacing w:after="0"/>
        <w:ind w:left="0"/>
        <w:jc w:val="both"/>
      </w:pPr>
      <w:r>
        <w:rPr>
          <w:rFonts w:ascii="Times New Roman"/>
          <w:b w:val="false"/>
          <w:i w:val="false"/>
          <w:color w:val="000000"/>
          <w:sz w:val="28"/>
        </w:rPr>
        <w:t>
      3) жарылыс жұмыстары саласында сараптама жүргізу;</w:t>
      </w:r>
    </w:p>
    <w:bookmarkEnd w:id="6"/>
    <w:bookmarkStart w:name="z12" w:id="7"/>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7"/>
    <w:bookmarkStart w:name="z13" w:id="8"/>
    <w:p>
      <w:pPr>
        <w:spacing w:after="0"/>
        <w:ind w:left="0"/>
        <w:jc w:val="both"/>
      </w:pPr>
      <w:r>
        <w:rPr>
          <w:rFonts w:ascii="Times New Roman"/>
          <w:b w:val="false"/>
          <w:i w:val="false"/>
          <w:color w:val="000000"/>
          <w:sz w:val="28"/>
        </w:rPr>
        <w:t xml:space="preserve">
      5) газ тарату жүйелеріне техникалық қызмет көрсетуді жүргізу; </w:t>
      </w:r>
    </w:p>
    <w:bookmarkEnd w:id="8"/>
    <w:bookmarkStart w:name="z14" w:id="9"/>
    <w:p>
      <w:pPr>
        <w:spacing w:after="0"/>
        <w:ind w:left="0"/>
        <w:jc w:val="both"/>
      </w:pPr>
      <w:r>
        <w:rPr>
          <w:rFonts w:ascii="Times New Roman"/>
          <w:b w:val="false"/>
          <w:i w:val="false"/>
          <w:color w:val="000000"/>
          <w:sz w:val="28"/>
        </w:rPr>
        <w:t>
      6) сұйытылған мұнай газымен жабдықтау жүйелерінің объектілеріне техникалық қызмет көрсетуді жүргізу;</w:t>
      </w:r>
    </w:p>
    <w:bookmarkEnd w:id="9"/>
    <w:bookmarkStart w:name="z15" w:id="10"/>
    <w:p>
      <w:pPr>
        <w:spacing w:after="0"/>
        <w:ind w:left="0"/>
        <w:jc w:val="both"/>
      </w:pPr>
      <w:r>
        <w:rPr>
          <w:rFonts w:ascii="Times New Roman"/>
          <w:b w:val="false"/>
          <w:i w:val="false"/>
          <w:color w:val="000000"/>
          <w:sz w:val="28"/>
        </w:rPr>
        <w:t>
      7)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Start w:name="z17" w:id="11"/>
    <w:p>
      <w:pPr>
        <w:spacing w:after="0"/>
        <w:ind w:left="0"/>
        <w:jc w:val="both"/>
      </w:pPr>
      <w:r>
        <w:rPr>
          <w:rFonts w:ascii="Times New Roman"/>
          <w:b w:val="false"/>
          <w:i w:val="false"/>
          <w:color w:val="000000"/>
          <w:sz w:val="28"/>
        </w:rPr>
        <w:t>
      "қауіпті техникалық құрылғыларға;";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2"/>
    <w:p>
      <w:pPr>
        <w:spacing w:after="0"/>
        <w:ind w:left="0"/>
        <w:jc w:val="both"/>
      </w:pPr>
      <w:r>
        <w:rPr>
          <w:rFonts w:ascii="Times New Roman"/>
          <w:b w:val="false"/>
          <w:i w:val="false"/>
          <w:color w:val="000000"/>
          <w:sz w:val="28"/>
        </w:rPr>
        <w:t>
      "3-тарау. Өнеркәсіптік қауіпсіздік саласында басшыларды, мамандарды және жұмыскерлерді даярлау, қайта даярлау құқығына аттестатталатын заңды тұлғаларға қойылатын талаптар";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"5. Өнеркәсіптік қауіпсіздік саласында басшыларды, мамандарды және жұмыскерлерді даярлау, қайта даярлау құқығына үміткер заңды тұлғада:</w:t>
      </w:r>
    </w:p>
    <w:bookmarkEnd w:id="13"/>
    <w:bookmarkStart w:name="z22" w:id="14"/>
    <w:p>
      <w:pPr>
        <w:spacing w:after="0"/>
        <w:ind w:left="0"/>
        <w:jc w:val="both"/>
      </w:pPr>
      <w:r>
        <w:rPr>
          <w:rFonts w:ascii="Times New Roman"/>
          <w:b w:val="false"/>
          <w:i w:val="false"/>
          <w:color w:val="000000"/>
          <w:sz w:val="28"/>
        </w:rPr>
        <w:t>
      1) өнеркәсіптік қауіпсіздік саласында басшыларды, мамандарды және жұмыскерлерді даярлауға, қайта даярлауға арналған, нормативтік техникалық құжаттары, оқу-әдістемелік материалдары, құралдары;</w:t>
      </w:r>
    </w:p>
    <w:bookmarkEnd w:id="14"/>
    <w:bookmarkStart w:name="z23" w:id="15"/>
    <w:p>
      <w:pPr>
        <w:spacing w:after="0"/>
        <w:ind w:left="0"/>
        <w:jc w:val="both"/>
      </w:pPr>
      <w:r>
        <w:rPr>
          <w:rFonts w:ascii="Times New Roman"/>
          <w:b w:val="false"/>
          <w:i w:val="false"/>
          <w:color w:val="000000"/>
          <w:sz w:val="28"/>
        </w:rPr>
        <w:t>
      2) өнеркәсіптік қауіпсіздік талаптары бойынша оқу жоспарлары және оқыту бағдарламалары;</w:t>
      </w:r>
    </w:p>
    <w:bookmarkEnd w:id="15"/>
    <w:bookmarkStart w:name="z24" w:id="16"/>
    <w:p>
      <w:pPr>
        <w:spacing w:after="0"/>
        <w:ind w:left="0"/>
        <w:jc w:val="both"/>
      </w:pPr>
      <w:r>
        <w:rPr>
          <w:rFonts w:ascii="Times New Roman"/>
          <w:b w:val="false"/>
          <w:i w:val="false"/>
          <w:color w:val="000000"/>
          <w:sz w:val="28"/>
        </w:rPr>
        <w:t>
      3) оқыту сапасын бақылауды ұйымдастыру жүйесі;</w:t>
      </w:r>
    </w:p>
    <w:bookmarkEnd w:id="16"/>
    <w:bookmarkStart w:name="z25" w:id="17"/>
    <w:p>
      <w:pPr>
        <w:spacing w:after="0"/>
        <w:ind w:left="0"/>
        <w:jc w:val="both"/>
      </w:pPr>
      <w:r>
        <w:rPr>
          <w:rFonts w:ascii="Times New Roman"/>
          <w:b w:val="false"/>
          <w:i w:val="false"/>
          <w:color w:val="000000"/>
          <w:sz w:val="28"/>
        </w:rPr>
        <w:t>
      4) компьютерлік техникамен, көрнекі құралдармен жарақталған меншік құқығындағы немесе өзге заңдық негіздегі оқу сыныптары (аудиториялары), оқушылардың өндірістік практикасына арналған базасы;</w:t>
      </w:r>
    </w:p>
    <w:bookmarkEnd w:id="17"/>
    <w:bookmarkStart w:name="z26" w:id="18"/>
    <w:p>
      <w:pPr>
        <w:spacing w:after="0"/>
        <w:ind w:left="0"/>
        <w:jc w:val="both"/>
      </w:pPr>
      <w:r>
        <w:rPr>
          <w:rFonts w:ascii="Times New Roman"/>
          <w:b w:val="false"/>
          <w:i w:val="false"/>
          <w:color w:val="000000"/>
          <w:sz w:val="28"/>
        </w:rPr>
        <w:t>
      5) жоғары техникалық білімі бар және өнеркәсіптік қауіпсіздік саласындағы білімін даярлау мен тексеруден өткен кәсіби оқытушылар (мамандар).";</w:t>
      </w:r>
    </w:p>
    <w:bookmarkEnd w:id="18"/>
    <w:bookmarkStart w:name="z27" w:id="19"/>
    <w:p>
      <w:pPr>
        <w:spacing w:after="0"/>
        <w:ind w:left="0"/>
        <w:jc w:val="both"/>
      </w:pPr>
      <w:r>
        <w:rPr>
          <w:rFonts w:ascii="Times New Roman"/>
          <w:b w:val="false"/>
          <w:i w:val="false"/>
          <w:color w:val="000000"/>
          <w:sz w:val="28"/>
        </w:rPr>
        <w:t>
      мынадай мазмұндағы 5-1 және 5-1-тараулармен толықтырылсын:</w:t>
      </w:r>
    </w:p>
    <w:bookmarkEnd w:id="19"/>
    <w:bookmarkStart w:name="z28" w:id="20"/>
    <w:p>
      <w:pPr>
        <w:spacing w:after="0"/>
        <w:ind w:left="0"/>
        <w:jc w:val="both"/>
      </w:pPr>
      <w:r>
        <w:rPr>
          <w:rFonts w:ascii="Times New Roman"/>
          <w:b w:val="false"/>
          <w:i w:val="false"/>
          <w:color w:val="000000"/>
          <w:sz w:val="28"/>
        </w:rPr>
        <w:t>
      "5-1-тарау. Газ тарату жүйелеріне техникалық қызмет көрсету құқығына аттестатталатын заңды тұлғаларға қойылатын талаптар</w:t>
      </w:r>
    </w:p>
    <w:bookmarkEnd w:id="20"/>
    <w:bookmarkStart w:name="z29" w:id="21"/>
    <w:p>
      <w:pPr>
        <w:spacing w:after="0"/>
        <w:ind w:left="0"/>
        <w:jc w:val="both"/>
      </w:pPr>
      <w:r>
        <w:rPr>
          <w:rFonts w:ascii="Times New Roman"/>
          <w:b w:val="false"/>
          <w:i w:val="false"/>
          <w:color w:val="000000"/>
          <w:sz w:val="28"/>
        </w:rPr>
        <w:t>
      7-1. Газ тарату жүйелеріне техникалық қызмет көрсету жұмыстарын жүргізу құқығына үміткер заңды тұлғада:</w:t>
      </w:r>
    </w:p>
    <w:bookmarkEnd w:id="21"/>
    <w:bookmarkStart w:name="z30" w:id="22"/>
    <w:p>
      <w:pPr>
        <w:spacing w:after="0"/>
        <w:ind w:left="0"/>
        <w:jc w:val="both"/>
      </w:pPr>
      <w:r>
        <w:rPr>
          <w:rFonts w:ascii="Times New Roman"/>
          <w:b w:val="false"/>
          <w:i w:val="false"/>
          <w:color w:val="000000"/>
          <w:sz w:val="28"/>
        </w:rPr>
        <w:t>
      1) тұрақты жұмысқа рәсімделген, осы салада кемінде үш жыл жұмыс өтілі бар жоғары техникалық білімі бар және газбен жабдықтау жүйелері мен қысыммен жұмыс істейтін жабдықтарды пайдалану кезінде өнеркәсіптік қауіпсіздік саласында даярлаудан, қайта даярлаудан өткен кемінде екі маман;</w:t>
      </w:r>
    </w:p>
    <w:bookmarkEnd w:id="22"/>
    <w:bookmarkStart w:name="z31" w:id="23"/>
    <w:p>
      <w:pPr>
        <w:spacing w:after="0"/>
        <w:ind w:left="0"/>
        <w:jc w:val="both"/>
      </w:pPr>
      <w:r>
        <w:rPr>
          <w:rFonts w:ascii="Times New Roman"/>
          <w:b w:val="false"/>
          <w:i w:val="false"/>
          <w:color w:val="000000"/>
          <w:sz w:val="28"/>
        </w:rPr>
        <w:t>
      2) тұрақты жұмысқа рәсімделген, Қазақстан Республикасы Энергетика министрінің 2024 жылғы 23 желтоқсандағы № 479 бұйрығымен бекітілген "Тарату газ құбырын пайдалану және жөндеу" кәсіптік стандартының талаптарына сәйкес техникалық білімі және газбен жабдықтау объектілерінде үш жылдан астам практикалық жұмыс тәжірибесі бар және газбен жабдықтау жүйелері мен қысыммен жұмыс істейтін жабдықтарды пайдалану кезінде өнеркәсіптік қауіпсіздік саласында даярлаудан, қайта даярлаудан өткен кемінде бес маман (газ құбырларын пайдалану және жөндеу жөніндегі кемінде екі шолушы және/немесе слесарь, газ жабдықтарын пайдалану және жөндеу жөніндегі кемінде екі слесарь, кемінде бір дәнекерлеуші);</w:t>
      </w:r>
    </w:p>
    <w:bookmarkEnd w:id="23"/>
    <w:bookmarkStart w:name="z32" w:id="24"/>
    <w:p>
      <w:pPr>
        <w:spacing w:after="0"/>
        <w:ind w:left="0"/>
        <w:jc w:val="both"/>
      </w:pPr>
      <w:r>
        <w:rPr>
          <w:rFonts w:ascii="Times New Roman"/>
          <w:b w:val="false"/>
          <w:i w:val="false"/>
          <w:color w:val="000000"/>
          <w:sz w:val="28"/>
        </w:rPr>
        <w:t>
      3) мамандардың және меншік құқығында немесе өзге де заңды негізде бұзбайтын бақылау зертханасының болуы;</w:t>
      </w:r>
    </w:p>
    <w:bookmarkEnd w:id="24"/>
    <w:bookmarkStart w:name="z33" w:id="25"/>
    <w:p>
      <w:pPr>
        <w:spacing w:after="0"/>
        <w:ind w:left="0"/>
        <w:jc w:val="both"/>
      </w:pPr>
      <w:r>
        <w:rPr>
          <w:rFonts w:ascii="Times New Roman"/>
          <w:b w:val="false"/>
          <w:i w:val="false"/>
          <w:color w:val="000000"/>
          <w:sz w:val="28"/>
        </w:rPr>
        <w:t xml:space="preserve">
      4) жұмыс түрлері бойынша технологиялық регламенттер және қауіпсіз жұмыс әдістері бойынша нұсқаулықтар; </w:t>
      </w:r>
    </w:p>
    <w:bookmarkEnd w:id="25"/>
    <w:bookmarkStart w:name="z34" w:id="26"/>
    <w:p>
      <w:pPr>
        <w:spacing w:after="0"/>
        <w:ind w:left="0"/>
        <w:jc w:val="both"/>
      </w:pPr>
      <w:r>
        <w:rPr>
          <w:rFonts w:ascii="Times New Roman"/>
          <w:b w:val="false"/>
          <w:i w:val="false"/>
          <w:color w:val="000000"/>
          <w:sz w:val="28"/>
        </w:rPr>
        <w:t>
      5) меншік құқығында немесе өзге де заңды негізде өндірістік ғимараттар мен жабдықтар (цех, шеберхана), станоктық парк, механизмдер, құралдар, бақылау-өлшеу аспаптары;</w:t>
      </w:r>
    </w:p>
    <w:bookmarkEnd w:id="26"/>
    <w:bookmarkStart w:name="z35" w:id="27"/>
    <w:p>
      <w:pPr>
        <w:spacing w:after="0"/>
        <w:ind w:left="0"/>
        <w:jc w:val="both"/>
      </w:pPr>
      <w:r>
        <w:rPr>
          <w:rFonts w:ascii="Times New Roman"/>
          <w:b w:val="false"/>
          <w:i w:val="false"/>
          <w:color w:val="000000"/>
          <w:sz w:val="28"/>
        </w:rPr>
        <w:t>
      6) өндірістік бақылау қызметтерінің болуы;</w:t>
      </w:r>
    </w:p>
    <w:bookmarkEnd w:id="27"/>
    <w:bookmarkStart w:name="z36" w:id="28"/>
    <w:p>
      <w:pPr>
        <w:spacing w:after="0"/>
        <w:ind w:left="0"/>
        <w:jc w:val="both"/>
      </w:pPr>
      <w:r>
        <w:rPr>
          <w:rFonts w:ascii="Times New Roman"/>
          <w:b w:val="false"/>
          <w:i w:val="false"/>
          <w:color w:val="000000"/>
          <w:sz w:val="28"/>
        </w:rPr>
        <w:t>
      7) коррозиядан қорғау қызметтерінің болуы;</w:t>
      </w:r>
    </w:p>
    <w:bookmarkEnd w:id="28"/>
    <w:bookmarkStart w:name="z37" w:id="29"/>
    <w:p>
      <w:pPr>
        <w:spacing w:after="0"/>
        <w:ind w:left="0"/>
        <w:jc w:val="both"/>
      </w:pPr>
      <w:r>
        <w:rPr>
          <w:rFonts w:ascii="Times New Roman"/>
          <w:b w:val="false"/>
          <w:i w:val="false"/>
          <w:color w:val="000000"/>
          <w:sz w:val="28"/>
        </w:rPr>
        <w:t>
      8) қажетті қауіпсіздік шараларын қабылдау туралы газ болған кезде тұтынушыны хабардар ету жөніндегі нұсқаулықтардың болуы;</w:t>
      </w:r>
    </w:p>
    <w:bookmarkEnd w:id="29"/>
    <w:bookmarkStart w:name="z38" w:id="30"/>
    <w:p>
      <w:pPr>
        <w:spacing w:after="0"/>
        <w:ind w:left="0"/>
        <w:jc w:val="both"/>
      </w:pPr>
      <w:r>
        <w:rPr>
          <w:rFonts w:ascii="Times New Roman"/>
          <w:b w:val="false"/>
          <w:i w:val="false"/>
          <w:color w:val="000000"/>
          <w:sz w:val="28"/>
        </w:rPr>
        <w:t>
      9) заңды тұлғада өнеркәсіптік қауіпсіздік саласындағы басшыларды, мамандарды және қызметкерлерді даярлау, қайта даярлау жөніндегі мамандандырылған ұйыммен шарттың немесе өнеркәсіптік қауіпсіздік саласында аттестатталған өзінің оқу орталығының болуы;</w:t>
      </w:r>
    </w:p>
    <w:bookmarkEnd w:id="30"/>
    <w:bookmarkStart w:name="z39" w:id="31"/>
    <w:p>
      <w:pPr>
        <w:spacing w:after="0"/>
        <w:ind w:left="0"/>
        <w:jc w:val="both"/>
      </w:pPr>
      <w:r>
        <w:rPr>
          <w:rFonts w:ascii="Times New Roman"/>
          <w:b w:val="false"/>
          <w:i w:val="false"/>
          <w:color w:val="000000"/>
          <w:sz w:val="28"/>
        </w:rPr>
        <w:t xml:space="preserve">
      10) авариялық-диспетчерлік қызметтің: </w:t>
      </w:r>
    </w:p>
    <w:bookmarkEnd w:id="31"/>
    <w:bookmarkStart w:name="z40" w:id="32"/>
    <w:p>
      <w:pPr>
        <w:spacing w:after="0"/>
        <w:ind w:left="0"/>
        <w:jc w:val="both"/>
      </w:pPr>
      <w:r>
        <w:rPr>
          <w:rFonts w:ascii="Times New Roman"/>
          <w:b w:val="false"/>
          <w:i w:val="false"/>
          <w:color w:val="000000"/>
          <w:sz w:val="28"/>
        </w:rPr>
        <w:t>
      еңбек шарттары және мамандарға арналған бұйрықтар (кемінде бір диспетчер, екі апаттық-қалпына келтіру жұмыстары жөніндегі слесарь және бір мастер);</w:t>
      </w:r>
    </w:p>
    <w:bookmarkEnd w:id="32"/>
    <w:bookmarkStart w:name="z41" w:id="33"/>
    <w:p>
      <w:pPr>
        <w:spacing w:after="0"/>
        <w:ind w:left="0"/>
        <w:jc w:val="both"/>
      </w:pPr>
      <w:r>
        <w:rPr>
          <w:rFonts w:ascii="Times New Roman"/>
          <w:b w:val="false"/>
          <w:i w:val="false"/>
          <w:color w:val="000000"/>
          <w:sz w:val="28"/>
        </w:rPr>
        <w:t>
      қосымшаға сәйкес меншік құқығындағы радиостанциямен, сиренамен, көк түсті жарқылдауық маякпен және материалдық-техникалық құралдармен жабдықталған көлік құралы;</w:t>
      </w:r>
    </w:p>
    <w:bookmarkEnd w:id="33"/>
    <w:bookmarkStart w:name="z42" w:id="34"/>
    <w:p>
      <w:pPr>
        <w:spacing w:after="0"/>
        <w:ind w:left="0"/>
        <w:jc w:val="both"/>
      </w:pPr>
      <w:r>
        <w:rPr>
          <w:rFonts w:ascii="Times New Roman"/>
          <w:b w:val="false"/>
          <w:i w:val="false"/>
          <w:color w:val="000000"/>
          <w:sz w:val="28"/>
        </w:rPr>
        <w:t>
      меншік құқығындағы немесе өзге де заңды негізде диспетчерлік бақылау пунктінің болуы.</w:t>
      </w:r>
    </w:p>
    <w:bookmarkEnd w:id="34"/>
    <w:bookmarkStart w:name="z43" w:id="35"/>
    <w:p>
      <w:pPr>
        <w:spacing w:after="0"/>
        <w:ind w:left="0"/>
        <w:jc w:val="both"/>
      </w:pPr>
      <w:r>
        <w:rPr>
          <w:rFonts w:ascii="Times New Roman"/>
          <w:b w:val="false"/>
          <w:i w:val="false"/>
          <w:color w:val="000000"/>
          <w:sz w:val="28"/>
        </w:rPr>
        <w:t>
      11) газ тарату жүйесінің меншік құқығында немесе өзге заңды негізде болуы;</w:t>
      </w:r>
    </w:p>
    <w:bookmarkEnd w:id="35"/>
    <w:bookmarkStart w:name="z44" w:id="36"/>
    <w:p>
      <w:pPr>
        <w:spacing w:after="0"/>
        <w:ind w:left="0"/>
        <w:jc w:val="both"/>
      </w:pPr>
      <w:r>
        <w:rPr>
          <w:rFonts w:ascii="Times New Roman"/>
          <w:b w:val="false"/>
          <w:i w:val="false"/>
          <w:color w:val="000000"/>
          <w:sz w:val="28"/>
        </w:rPr>
        <w:t xml:space="preserve">
      12) Қазақстан Республикасы Денсаулық сақтау және әлеуметтік даму министрінің 2015 жылғы 8 желтоқсандағы № 943 (Нормативтік құқықтық актілерді мемлекеттік тіркеу тізілімінде № 12627 тіркелді) бұйрығымен бекітілген Алуан түрлі экономикалық қызмет ұйымдарының жұмыскерлеріне арнайы киім және басқа да жеке қорғаныш құралдарын беру </w:t>
      </w:r>
      <w:r>
        <w:rPr>
          <w:rFonts w:ascii="Times New Roman"/>
          <w:b w:val="false"/>
          <w:i w:val="false"/>
          <w:color w:val="000000"/>
          <w:sz w:val="28"/>
        </w:rPr>
        <w:t>нормаларына</w:t>
      </w:r>
      <w:r>
        <w:rPr>
          <w:rFonts w:ascii="Times New Roman"/>
          <w:b w:val="false"/>
          <w:i w:val="false"/>
          <w:color w:val="000000"/>
          <w:sz w:val="28"/>
        </w:rPr>
        <w:t xml:space="preserve"> сәйкес өндірістік персонал үшін арнайы киімнің болуы.</w:t>
      </w:r>
    </w:p>
    <w:bookmarkEnd w:id="36"/>
    <w:bookmarkStart w:name="z45" w:id="37"/>
    <w:p>
      <w:pPr>
        <w:spacing w:after="0"/>
        <w:ind w:left="0"/>
        <w:jc w:val="both"/>
      </w:pPr>
      <w:r>
        <w:rPr>
          <w:rFonts w:ascii="Times New Roman"/>
          <w:b w:val="false"/>
          <w:i w:val="false"/>
          <w:color w:val="000000"/>
          <w:sz w:val="28"/>
        </w:rPr>
        <w:t>
      5-2-тарау. Сұйытылған мұнай газымен жабдықтау жүйелерінің объектілеріне техникалық қызмет көрсету құқығына аттестатталатын заңды тұлғаларға қойылатын талаптар</w:t>
      </w:r>
    </w:p>
    <w:bookmarkEnd w:id="37"/>
    <w:bookmarkStart w:name="z46" w:id="38"/>
    <w:p>
      <w:pPr>
        <w:spacing w:after="0"/>
        <w:ind w:left="0"/>
        <w:jc w:val="both"/>
      </w:pPr>
      <w:r>
        <w:rPr>
          <w:rFonts w:ascii="Times New Roman"/>
          <w:b w:val="false"/>
          <w:i w:val="false"/>
          <w:color w:val="000000"/>
          <w:sz w:val="28"/>
        </w:rPr>
        <w:t xml:space="preserve">
      7-2. Сұйытылған мұнай газымен жабдықтау жүйелерінің объектілеріне техникалық қызмет көрсету жұмыстарын жүргізу құқығына үміткер заңды тұлғада: </w:t>
      </w:r>
    </w:p>
    <w:bookmarkEnd w:id="38"/>
    <w:bookmarkStart w:name="z47" w:id="39"/>
    <w:p>
      <w:pPr>
        <w:spacing w:after="0"/>
        <w:ind w:left="0"/>
        <w:jc w:val="both"/>
      </w:pPr>
      <w:r>
        <w:rPr>
          <w:rFonts w:ascii="Times New Roman"/>
          <w:b w:val="false"/>
          <w:i w:val="false"/>
          <w:color w:val="000000"/>
          <w:sz w:val="28"/>
        </w:rPr>
        <w:t>
      1) тұрақты жұмысқа рәсімделген, газбен жабдықтау объектілерінде үш жылдан астам техникалық білімі және практикалық жұмыс тәжірибесі бар және газбен жабдықтау жүйелері мен қысыммен жұмыс істейтін жабдықтарды пайдалану кезінде өнеркәсіптік қауіпсіздік саласында даярлаудан, қайта даярлаудан өткен кемінде бір маманның болуы;</w:t>
      </w:r>
    </w:p>
    <w:bookmarkEnd w:id="39"/>
    <w:bookmarkStart w:name="z48" w:id="40"/>
    <w:p>
      <w:pPr>
        <w:spacing w:after="0"/>
        <w:ind w:left="0"/>
        <w:jc w:val="both"/>
      </w:pPr>
      <w:r>
        <w:rPr>
          <w:rFonts w:ascii="Times New Roman"/>
          <w:b w:val="false"/>
          <w:i w:val="false"/>
          <w:color w:val="000000"/>
          <w:sz w:val="28"/>
        </w:rPr>
        <w:t xml:space="preserve">
      2) жұмыс түрлері бойынша технологиялық регламенттер және қауіпсіз жұмыс әдістері бойынша нұсқаулықтар; </w:t>
      </w:r>
    </w:p>
    <w:bookmarkEnd w:id="40"/>
    <w:bookmarkStart w:name="z49" w:id="41"/>
    <w:p>
      <w:pPr>
        <w:spacing w:after="0"/>
        <w:ind w:left="0"/>
        <w:jc w:val="both"/>
      </w:pPr>
      <w:r>
        <w:rPr>
          <w:rFonts w:ascii="Times New Roman"/>
          <w:b w:val="false"/>
          <w:i w:val="false"/>
          <w:color w:val="000000"/>
          <w:sz w:val="28"/>
        </w:rPr>
        <w:t>
      3) меншік құқығында немесе өзге де заңды негізде өндірістік ғимараттар мен жабдықтар (цех, шеберхана), станоктық парк, механизмдер, құралдар, бақылау-өлшеу аспаптары;</w:t>
      </w:r>
    </w:p>
    <w:bookmarkEnd w:id="41"/>
    <w:bookmarkStart w:name="z50" w:id="42"/>
    <w:p>
      <w:pPr>
        <w:spacing w:after="0"/>
        <w:ind w:left="0"/>
        <w:jc w:val="both"/>
      </w:pPr>
      <w:r>
        <w:rPr>
          <w:rFonts w:ascii="Times New Roman"/>
          <w:b w:val="false"/>
          <w:i w:val="false"/>
          <w:color w:val="000000"/>
          <w:sz w:val="28"/>
        </w:rPr>
        <w:t>
      4) өндірістік бақылау қызметтерінің болуы;</w:t>
      </w:r>
    </w:p>
    <w:bookmarkEnd w:id="42"/>
    <w:bookmarkStart w:name="z51" w:id="43"/>
    <w:p>
      <w:pPr>
        <w:spacing w:after="0"/>
        <w:ind w:left="0"/>
        <w:jc w:val="both"/>
      </w:pPr>
      <w:r>
        <w:rPr>
          <w:rFonts w:ascii="Times New Roman"/>
          <w:b w:val="false"/>
          <w:i w:val="false"/>
          <w:color w:val="000000"/>
          <w:sz w:val="28"/>
        </w:rPr>
        <w:t>
      5) метрологиялық бақылау туралы қызметтердің болуы;</w:t>
      </w:r>
    </w:p>
    <w:bookmarkEnd w:id="43"/>
    <w:bookmarkStart w:name="z52" w:id="44"/>
    <w:p>
      <w:pPr>
        <w:spacing w:after="0"/>
        <w:ind w:left="0"/>
        <w:jc w:val="both"/>
      </w:pPr>
      <w:r>
        <w:rPr>
          <w:rFonts w:ascii="Times New Roman"/>
          <w:b w:val="false"/>
          <w:i w:val="false"/>
          <w:color w:val="000000"/>
          <w:sz w:val="28"/>
        </w:rPr>
        <w:t>
      6) заңды тұлғада өнеркәсіптік қауіпсіздік саласындағы басшыларды, мамандарды және қызметкерлерді даярлау, қайта даярлау жөніндегі мамандандырылған ұйыммен шарттың немесе өнеркәсіптік қауіпсіздік саласында аттестатталған өзінің оқу орталығының болуы;</w:t>
      </w:r>
    </w:p>
    <w:bookmarkEnd w:id="44"/>
    <w:bookmarkStart w:name="z53" w:id="45"/>
    <w:p>
      <w:pPr>
        <w:spacing w:after="0"/>
        <w:ind w:left="0"/>
        <w:jc w:val="both"/>
      </w:pPr>
      <w:r>
        <w:rPr>
          <w:rFonts w:ascii="Times New Roman"/>
          <w:b w:val="false"/>
          <w:i w:val="false"/>
          <w:color w:val="000000"/>
          <w:sz w:val="28"/>
        </w:rPr>
        <w:t>
      7) меншік құқығындағы газ толтыру станциялары мен газ толтыру пункттері үшін тұрмыстық баллондарының сынақ стендінің болуы;</w:t>
      </w:r>
    </w:p>
    <w:bookmarkEnd w:id="45"/>
    <w:bookmarkStart w:name="z54" w:id="46"/>
    <w:p>
      <w:pPr>
        <w:spacing w:after="0"/>
        <w:ind w:left="0"/>
        <w:jc w:val="both"/>
      </w:pPr>
      <w:r>
        <w:rPr>
          <w:rFonts w:ascii="Times New Roman"/>
          <w:b w:val="false"/>
          <w:i w:val="false"/>
          <w:color w:val="000000"/>
          <w:sz w:val="28"/>
        </w:rPr>
        <w:t>
      8) топтық резервуарлық қондырғыларға қызмет көрсету үшін авариялық-диспетчерлік қызметтің:</w:t>
      </w:r>
    </w:p>
    <w:bookmarkEnd w:id="46"/>
    <w:bookmarkStart w:name="z55" w:id="47"/>
    <w:p>
      <w:pPr>
        <w:spacing w:after="0"/>
        <w:ind w:left="0"/>
        <w:jc w:val="both"/>
      </w:pPr>
      <w:r>
        <w:rPr>
          <w:rFonts w:ascii="Times New Roman"/>
          <w:b w:val="false"/>
          <w:i w:val="false"/>
          <w:color w:val="000000"/>
          <w:sz w:val="28"/>
        </w:rPr>
        <w:t>
      еңбек шарттары және мамандарға арналған бұйрықтар (кемінде бір диспетчер, екі апаттық-қалпына келтіру жұмыстары жөніндегі слесарь және бір мастер);</w:t>
      </w:r>
    </w:p>
    <w:bookmarkEnd w:id="47"/>
    <w:bookmarkStart w:name="z56" w:id="48"/>
    <w:p>
      <w:pPr>
        <w:spacing w:after="0"/>
        <w:ind w:left="0"/>
        <w:jc w:val="both"/>
      </w:pPr>
      <w:r>
        <w:rPr>
          <w:rFonts w:ascii="Times New Roman"/>
          <w:b w:val="false"/>
          <w:i w:val="false"/>
          <w:color w:val="000000"/>
          <w:sz w:val="28"/>
        </w:rPr>
        <w:t>
      қосымшаға сәйкес меншік құқығындағы радиостанциямен, сиренамен, көк түсті жарқылдауық маякпен және материалдық-техникалық құралдармен жабдықталған көлік құралы;</w:t>
      </w:r>
    </w:p>
    <w:bookmarkEnd w:id="48"/>
    <w:bookmarkStart w:name="z57" w:id="49"/>
    <w:p>
      <w:pPr>
        <w:spacing w:after="0"/>
        <w:ind w:left="0"/>
        <w:jc w:val="both"/>
      </w:pPr>
      <w:r>
        <w:rPr>
          <w:rFonts w:ascii="Times New Roman"/>
          <w:b w:val="false"/>
          <w:i w:val="false"/>
          <w:color w:val="000000"/>
          <w:sz w:val="28"/>
        </w:rPr>
        <w:t>
      меншік құқығындағы немесе өзге де заңды негізде диспетчерлік бақылау пунктінің болуы.</w:t>
      </w:r>
    </w:p>
    <w:bookmarkEnd w:id="49"/>
    <w:bookmarkStart w:name="z58" w:id="50"/>
    <w:p>
      <w:pPr>
        <w:spacing w:after="0"/>
        <w:ind w:left="0"/>
        <w:jc w:val="both"/>
      </w:pPr>
      <w:r>
        <w:rPr>
          <w:rFonts w:ascii="Times New Roman"/>
          <w:b w:val="false"/>
          <w:i w:val="false"/>
          <w:color w:val="000000"/>
          <w:sz w:val="28"/>
        </w:rPr>
        <w:t xml:space="preserve">
      9) Қазақстан Республикасы Денсаулық сақтау және әлеуметтік даму министрінің 2015 жылғы 8 желтоқсандағы № 943 (Нормативтік құқықтық актілерді мемлекеттік тіркеу тізілімінде № 12627 тіркелді) бұйрығымен бекітілген Алуан түрлі экономикалық қызмет ұйымдарының жұмыскерлеріне арнайы киім және басқа да жеке қорғаныш құралдарын беру </w:t>
      </w:r>
      <w:r>
        <w:rPr>
          <w:rFonts w:ascii="Times New Roman"/>
          <w:b w:val="false"/>
          <w:i w:val="false"/>
          <w:color w:val="000000"/>
          <w:sz w:val="28"/>
        </w:rPr>
        <w:t>нормаларына</w:t>
      </w:r>
      <w:r>
        <w:rPr>
          <w:rFonts w:ascii="Times New Roman"/>
          <w:b w:val="false"/>
          <w:i w:val="false"/>
          <w:color w:val="000000"/>
          <w:sz w:val="28"/>
        </w:rPr>
        <w:t xml:space="preserve"> сәйкес өндірістік персонал үшін арнайы киімнің болуы.";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6) тармақшасы мынадай редакцияда жазылсын:</w:t>
      </w:r>
    </w:p>
    <w:bookmarkStart w:name="z60" w:id="51"/>
    <w:p>
      <w:pPr>
        <w:spacing w:after="0"/>
        <w:ind w:left="0"/>
        <w:jc w:val="both"/>
      </w:pPr>
      <w:r>
        <w:rPr>
          <w:rFonts w:ascii="Times New Roman"/>
          <w:b w:val="false"/>
          <w:i w:val="false"/>
          <w:color w:val="000000"/>
          <w:sz w:val="28"/>
        </w:rPr>
        <w:t>
      "6) заңды тұлғада басшыларды, мамандарды және жұмыскерлерді даярлау, қайта даярлау жөніндегі мамандандырылған ұйыммен жасалған шарты болуы.";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9) тармақшасы мынадай редакцияда жазылсын:</w:t>
      </w:r>
    </w:p>
    <w:bookmarkStart w:name="z62" w:id="52"/>
    <w:p>
      <w:pPr>
        <w:spacing w:after="0"/>
        <w:ind w:left="0"/>
        <w:jc w:val="both"/>
      </w:pPr>
      <w:r>
        <w:rPr>
          <w:rFonts w:ascii="Times New Roman"/>
          <w:b w:val="false"/>
          <w:i w:val="false"/>
          <w:color w:val="000000"/>
          <w:sz w:val="28"/>
        </w:rPr>
        <w:t>
      "9) заңды тұлғада басшыларды, мамандарды және жұмыскерлерді даярлау, қайта даярлау жөніндегі мамандандырылған ұйыммен жасалған шарты болуы.";</w:t>
      </w:r>
    </w:p>
    <w:bookmarkEnd w:id="52"/>
    <w:bookmarkStart w:name="z63" w:id="5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Талаптар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53"/>
    <w:bookmarkStart w:name="z64" w:id="54"/>
    <w:p>
      <w:pPr>
        <w:spacing w:after="0"/>
        <w:ind w:left="0"/>
        <w:jc w:val="both"/>
      </w:pPr>
      <w:r>
        <w:rPr>
          <w:rFonts w:ascii="Times New Roman"/>
          <w:b w:val="false"/>
          <w:i w:val="false"/>
          <w:color w:val="000000"/>
          <w:sz w:val="28"/>
        </w:rPr>
        <w:t xml:space="preserve">
      2. "Газбен жабдықтау жүйелері объектілерінің қауіпсіздігі жөніндегі талаптарды бекіту туралы" Қазақстан Республикасы Ішкі істер министрінің 2017 жылғы 9 қазандағы № 673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15986 болып тіркелген) мынадай өзгерістер мен толықтырулар енгізілсін: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66" w:id="55"/>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End w:id="55"/>
    <w:bookmarkStart w:name="z67" w:id="56"/>
    <w:p>
      <w:pPr>
        <w:spacing w:after="0"/>
        <w:ind w:left="0"/>
        <w:jc w:val="both"/>
      </w:pPr>
      <w:r>
        <w:rPr>
          <w:rFonts w:ascii="Times New Roman"/>
          <w:b w:val="false"/>
          <w:i w:val="false"/>
          <w:color w:val="000000"/>
          <w:sz w:val="28"/>
        </w:rPr>
        <w:t xml:space="preserve">
      көрсетілген бұйрықпен бекітілген Газбен жабдықтау жүйелері объектілерінің қауіпсіздігі жөніндегі </w:t>
      </w:r>
      <w:r>
        <w:rPr>
          <w:rFonts w:ascii="Times New Roman"/>
          <w:b w:val="false"/>
          <w:i w:val="false"/>
          <w:color w:val="000000"/>
          <w:sz w:val="28"/>
        </w:rPr>
        <w:t>талаптарда</w:t>
      </w:r>
      <w:r>
        <w:rPr>
          <w:rFonts w:ascii="Times New Roman"/>
          <w:b w:val="false"/>
          <w:i w:val="false"/>
          <w:color w:val="000000"/>
          <w:sz w:val="28"/>
        </w:rPr>
        <w:t>:</w:t>
      </w:r>
    </w:p>
    <w:bookmarkEnd w:id="56"/>
    <w:bookmarkStart w:name="z68" w:id="5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57"/>
    <w:bookmarkStart w:name="z69" w:id="58"/>
    <w:p>
      <w:pPr>
        <w:spacing w:after="0"/>
        <w:ind w:left="0"/>
        <w:jc w:val="both"/>
      </w:pPr>
      <w:r>
        <w:rPr>
          <w:rFonts w:ascii="Times New Roman"/>
          <w:b w:val="false"/>
          <w:i w:val="false"/>
          <w:color w:val="000000"/>
          <w:sz w:val="28"/>
        </w:rPr>
        <w:t>
      "10) газдануды бақылау сигнализаторы – үй-жайдың ауасындағы газдың бақыланатын шоғырлануының белгіленген деңгейіне жеткен кезде дыбыс және жарық сигналдарын беруді, сондай-ақ газ тұтыну желісінің ішкі газ құбырында газ беруді автоматты түрде өшіруді қамтамасыз ететін өлшеу құрылғысы;";</w:t>
      </w:r>
    </w:p>
    <w:bookmarkEnd w:id="58"/>
    <w:bookmarkStart w:name="z70" w:id="5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28) тармақшасы</w:t>
      </w:r>
      <w:r>
        <w:rPr>
          <w:rFonts w:ascii="Times New Roman"/>
          <w:b w:val="false"/>
          <w:i w:val="false"/>
          <w:color w:val="000000"/>
          <w:sz w:val="28"/>
        </w:rPr>
        <w:t xml:space="preserve"> мынадай редакцияда жазылсын:</w:t>
      </w:r>
    </w:p>
    <w:bookmarkEnd w:id="59"/>
    <w:bookmarkStart w:name="z71" w:id="60"/>
    <w:p>
      <w:pPr>
        <w:spacing w:after="0"/>
        <w:ind w:left="0"/>
        <w:jc w:val="both"/>
      </w:pPr>
      <w:r>
        <w:rPr>
          <w:rFonts w:ascii="Times New Roman"/>
          <w:b w:val="false"/>
          <w:i w:val="false"/>
          <w:color w:val="000000"/>
          <w:sz w:val="28"/>
        </w:rPr>
        <w:t>
      "28) мамандандырылған ұйым – газбен жабдықтау жүйесіне техникалық қызмет көрсету жөніндегі жұмыстарды жүргізу құқығына өнеркәсіптік қауіпсіздік саласындағы уәкілетті орган аттестаттаған ұйым;";</w:t>
      </w:r>
    </w:p>
    <w:bookmarkEnd w:id="60"/>
    <w:bookmarkStart w:name="z72" w:id="6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39 тармақшасы</w:t>
      </w:r>
      <w:r>
        <w:rPr>
          <w:rFonts w:ascii="Times New Roman"/>
          <w:b w:val="false"/>
          <w:i w:val="false"/>
          <w:color w:val="000000"/>
          <w:sz w:val="28"/>
        </w:rPr>
        <w:t xml:space="preserve"> мынадай редакцияда жазылсын:</w:t>
      </w:r>
    </w:p>
    <w:bookmarkEnd w:id="61"/>
    <w:bookmarkStart w:name="z73" w:id="62"/>
    <w:p>
      <w:pPr>
        <w:spacing w:after="0"/>
        <w:ind w:left="0"/>
        <w:jc w:val="both"/>
      </w:pPr>
      <w:r>
        <w:rPr>
          <w:rFonts w:ascii="Times New Roman"/>
          <w:b w:val="false"/>
          <w:i w:val="false"/>
          <w:color w:val="000000"/>
          <w:sz w:val="28"/>
        </w:rPr>
        <w:t>
      "39) техникалық қызмет көрсету – газбен жабдықтау жүйесінің объектілерін пайдалану кезінде бұйымдардың (техникалық құрылғылардың) жұмысқа қабілеттілігін қолдау жөніндегі операциялар кешені немесе операция;";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 </w:t>
      </w:r>
    </w:p>
    <w:bookmarkStart w:name="z75" w:id="63"/>
    <w:p>
      <w:pPr>
        <w:spacing w:after="0"/>
        <w:ind w:left="0"/>
        <w:jc w:val="both"/>
      </w:pPr>
      <w:r>
        <w:rPr>
          <w:rFonts w:ascii="Times New Roman"/>
          <w:b w:val="false"/>
          <w:i w:val="false"/>
          <w:color w:val="000000"/>
          <w:sz w:val="28"/>
        </w:rPr>
        <w:t>
      "188. Толтырушы ұйымдарды, толтыру станциялары мен сынау пункттерін "Азаматтық қорғау туралы" Қазақстан Республикасы Заныңың 72-бабына сәйкес өнеркәсіптік қауіпсіздік саласындағы уәкілетті орган сұйытылған мұнай газымен жабдықтау жүйелерінің объектілеріне техникалық қызмет көрсетуді жүргізу құқығына аттестаттайды.</w:t>
      </w:r>
    </w:p>
    <w:bookmarkEnd w:id="63"/>
    <w:bookmarkStart w:name="z76" w:id="64"/>
    <w:p>
      <w:pPr>
        <w:spacing w:after="0"/>
        <w:ind w:left="0"/>
        <w:jc w:val="both"/>
      </w:pPr>
      <w:r>
        <w:rPr>
          <w:rFonts w:ascii="Times New Roman"/>
          <w:b w:val="false"/>
          <w:i w:val="false"/>
          <w:color w:val="000000"/>
          <w:sz w:val="28"/>
        </w:rPr>
        <w:t>
      Уәкілетті органның аумақтық бөлімшесі тиісті шифрге таңбаны тіркейді, ол бойынша баллонға техникалық куәландыру жүргізген ұйым сәйкестендіреді.</w:t>
      </w:r>
    </w:p>
    <w:bookmarkEnd w:id="64"/>
    <w:bookmarkStart w:name="z77" w:id="65"/>
    <w:p>
      <w:pPr>
        <w:spacing w:after="0"/>
        <w:ind w:left="0"/>
        <w:jc w:val="both"/>
      </w:pPr>
      <w:r>
        <w:rPr>
          <w:rFonts w:ascii="Times New Roman"/>
          <w:b w:val="false"/>
          <w:i w:val="false"/>
          <w:color w:val="000000"/>
          <w:sz w:val="28"/>
        </w:rPr>
        <w:t xml:space="preserve">
      Таңбасы бар ұйымдар өнеркәсіптік қауіпсіздік саласындағы уәкілетті орган ведомствосының аумақтық бөлімшесінде бес жыл мерзімге белгілер (бедерлеу) жасауы қажет, ол аяқталғаннан кейін өнеркәсіптік қауіпсіздік саласындағы уәкілетті орган ведомствосының аумақтық бөлімшесінде қайта тіркеу талап етіледі. </w:t>
      </w:r>
    </w:p>
    <w:bookmarkEnd w:id="65"/>
    <w:bookmarkStart w:name="z78" w:id="66"/>
    <w:p>
      <w:pPr>
        <w:spacing w:after="0"/>
        <w:ind w:left="0"/>
        <w:jc w:val="both"/>
      </w:pPr>
      <w:r>
        <w:rPr>
          <w:rFonts w:ascii="Times New Roman"/>
          <w:b w:val="false"/>
          <w:i w:val="false"/>
          <w:color w:val="000000"/>
          <w:sz w:val="28"/>
        </w:rPr>
        <w:t>
      Көрсетілген таңба бедері жоқ баллондарды қолдануға жол берілмейді.";</w:t>
      </w:r>
    </w:p>
    <w:bookmarkEnd w:id="66"/>
    <w:bookmarkStart w:name="z79" w:id="67"/>
    <w:p>
      <w:pPr>
        <w:spacing w:after="0"/>
        <w:ind w:left="0"/>
        <w:jc w:val="both"/>
      </w:pPr>
      <w:r>
        <w:rPr>
          <w:rFonts w:ascii="Times New Roman"/>
          <w:b w:val="false"/>
          <w:i w:val="false"/>
          <w:color w:val="000000"/>
          <w:sz w:val="28"/>
        </w:rPr>
        <w:t>
      мынадай мазмұндағы 188-1, 188-2, 188-3, 188-4, 188-5, 186-6, 188-7, 188-8 және 188-9-тармақтармен толықтырылсын:</w:t>
      </w:r>
    </w:p>
    <w:bookmarkEnd w:id="67"/>
    <w:bookmarkStart w:name="z80" w:id="68"/>
    <w:p>
      <w:pPr>
        <w:spacing w:after="0"/>
        <w:ind w:left="0"/>
        <w:jc w:val="both"/>
      </w:pPr>
      <w:r>
        <w:rPr>
          <w:rFonts w:ascii="Times New Roman"/>
          <w:b w:val="false"/>
          <w:i w:val="false"/>
          <w:color w:val="000000"/>
          <w:sz w:val="28"/>
        </w:rPr>
        <w:t>
      "188-1. Газ баллондарына арналған таңбалардың шифрлары толтырушы ұйымдармен, толтыру станциялары мен сынақ пункттерінде техникалық куәландыру кезінде беріледі, тіркеледі, есепке қойылады және газ баллондарын (цистерналарын) таңбалау үшін қолданылады.</w:t>
      </w:r>
    </w:p>
    <w:bookmarkEnd w:id="68"/>
    <w:bookmarkStart w:name="z81" w:id="69"/>
    <w:p>
      <w:pPr>
        <w:spacing w:after="0"/>
        <w:ind w:left="0"/>
        <w:jc w:val="both"/>
      </w:pPr>
      <w:r>
        <w:rPr>
          <w:rFonts w:ascii="Times New Roman"/>
          <w:b w:val="false"/>
          <w:i w:val="false"/>
          <w:color w:val="000000"/>
          <w:sz w:val="28"/>
        </w:rPr>
        <w:t>
      Таңба шифрлары 00-ден 99 дейінгі сандық бөліктен және латын әліпбиінің бас әрпінен тұратын әріптік бөліктен тұрады, "I" және "О" әріптерін қоспағанда, олардың бір және нөл сандарына ұқсастығына байланысты.</w:t>
      </w:r>
    </w:p>
    <w:bookmarkEnd w:id="69"/>
    <w:bookmarkStart w:name="z82" w:id="70"/>
    <w:p>
      <w:pPr>
        <w:spacing w:after="0"/>
        <w:ind w:left="0"/>
        <w:jc w:val="both"/>
      </w:pPr>
      <w:r>
        <w:rPr>
          <w:rFonts w:ascii="Times New Roman"/>
          <w:b w:val="false"/>
          <w:i w:val="false"/>
          <w:color w:val="000000"/>
          <w:sz w:val="28"/>
        </w:rPr>
        <w:t>
      188-2. Таңба шифры диаметрі 12 мм шеңберде қатарға орналастырылған бір өлшемдегі төрт таңбадан тұрады. Шифрға екі цифр және екі бас әріп (шифрдың әріптік бөлігі) кіреді.</w:t>
      </w:r>
    </w:p>
    <w:bookmarkEnd w:id="70"/>
    <w:bookmarkStart w:name="z83" w:id="71"/>
    <w:p>
      <w:pPr>
        <w:spacing w:after="0"/>
        <w:ind w:left="0"/>
        <w:jc w:val="both"/>
      </w:pPr>
      <w:r>
        <w:rPr>
          <w:rFonts w:ascii="Times New Roman"/>
          <w:b w:val="false"/>
          <w:i w:val="false"/>
          <w:color w:val="000000"/>
          <w:sz w:val="28"/>
        </w:rPr>
        <w:t>
      Таңбалар шифрларының цифрлық бөлігін бөлу осы талаптарға 22-1-қосымшаға сәйкес жүзеге асырылады.</w:t>
      </w:r>
    </w:p>
    <w:bookmarkEnd w:id="71"/>
    <w:bookmarkStart w:name="z84" w:id="72"/>
    <w:p>
      <w:pPr>
        <w:spacing w:after="0"/>
        <w:ind w:left="0"/>
        <w:jc w:val="both"/>
      </w:pPr>
      <w:r>
        <w:rPr>
          <w:rFonts w:ascii="Times New Roman"/>
          <w:b w:val="false"/>
          <w:i w:val="false"/>
          <w:color w:val="000000"/>
          <w:sz w:val="28"/>
        </w:rPr>
        <w:t>
      188-3. Таңбалар шифрларын жүйелеу осы Талаптардың 22-2-қосымшасына сәйкес жүргізіледі.</w:t>
      </w:r>
    </w:p>
    <w:bookmarkEnd w:id="72"/>
    <w:bookmarkStart w:name="z85" w:id="73"/>
    <w:p>
      <w:pPr>
        <w:spacing w:after="0"/>
        <w:ind w:left="0"/>
        <w:jc w:val="both"/>
      </w:pPr>
      <w:r>
        <w:rPr>
          <w:rFonts w:ascii="Times New Roman"/>
          <w:b w:val="false"/>
          <w:i w:val="false"/>
          <w:color w:val="000000"/>
          <w:sz w:val="28"/>
        </w:rPr>
        <w:t>
      188-4. Металл таңбалар МЕМСТ 1050-2013 "Легирленбеген құрылымдық сапалы және арнайы болаттардан жасалған металл өнімдері" мемлекетаралық стандарттарына және "Жалпы техникалық шарттар, МЕМСТ 5950-2000 "Аспаптық легирленген болаттан жасалған шыбықтар, жолақтар мен орамдар. Жалпы техникалық шарттар" сәйкес болаттан жасалған өзек түрінде дайындалады.</w:t>
      </w:r>
    </w:p>
    <w:bookmarkEnd w:id="73"/>
    <w:bookmarkStart w:name="z86" w:id="74"/>
    <w:p>
      <w:pPr>
        <w:spacing w:after="0"/>
        <w:ind w:left="0"/>
        <w:jc w:val="both"/>
      </w:pPr>
      <w:r>
        <w:rPr>
          <w:rFonts w:ascii="Times New Roman"/>
          <w:b w:val="false"/>
          <w:i w:val="false"/>
          <w:color w:val="000000"/>
          <w:sz w:val="28"/>
        </w:rPr>
        <w:t>
      Таңбаның әріптік және цифрлық элементтерінің түрлері мен өлшемдері МЕМСТ 25726-83 "Қол әріптік және цифрлық таңбалар. Түрлері және негізгі өлшемдері" сәйкес анықталады.</w:t>
      </w:r>
    </w:p>
    <w:bookmarkEnd w:id="74"/>
    <w:bookmarkStart w:name="z87" w:id="75"/>
    <w:p>
      <w:pPr>
        <w:spacing w:after="0"/>
        <w:ind w:left="0"/>
        <w:jc w:val="both"/>
      </w:pPr>
      <w:r>
        <w:rPr>
          <w:rFonts w:ascii="Times New Roman"/>
          <w:b w:val="false"/>
          <w:i w:val="false"/>
          <w:color w:val="000000"/>
          <w:sz w:val="28"/>
        </w:rPr>
        <w:t>
      188-5. Таңбалар шифрларын және олардың бедерлерін есепке алуды өнеркәсіптік қауіпсіздік саласындағы уәкілетті орган ведомствосының аумақтық бөлімшесінде, осы талаптарға 22-3-қосымшаға сәйкес таңбалар шифрларын тіркеу журналдарында 15 жұмыс күні ішінде жүргізіледі.</w:t>
      </w:r>
    </w:p>
    <w:bookmarkEnd w:id="75"/>
    <w:bookmarkStart w:name="z88" w:id="76"/>
    <w:p>
      <w:pPr>
        <w:spacing w:after="0"/>
        <w:ind w:left="0"/>
        <w:jc w:val="both"/>
      </w:pPr>
      <w:r>
        <w:rPr>
          <w:rFonts w:ascii="Times New Roman"/>
          <w:b w:val="false"/>
          <w:i w:val="false"/>
          <w:color w:val="000000"/>
          <w:sz w:val="28"/>
        </w:rPr>
        <w:t xml:space="preserve">
      188-6. Кәсіпорында баллондарды техникалық куәландыруға жауапты тұлғаларға таңбалар беру есебі жүргізіледі. Таңбаны беру берілген күнін көрсете отырып, қол қою арқылы жүзеге асырылады. </w:t>
      </w:r>
    </w:p>
    <w:bookmarkEnd w:id="76"/>
    <w:bookmarkStart w:name="z89" w:id="77"/>
    <w:p>
      <w:pPr>
        <w:spacing w:after="0"/>
        <w:ind w:left="0"/>
        <w:jc w:val="both"/>
      </w:pPr>
      <w:r>
        <w:rPr>
          <w:rFonts w:ascii="Times New Roman"/>
          <w:b w:val="false"/>
          <w:i w:val="false"/>
          <w:color w:val="000000"/>
          <w:sz w:val="28"/>
        </w:rPr>
        <w:t xml:space="preserve">
      Таңбалар кәсіпорын бойынша баллондарды техникалық куәландыруға уәкілетті адамдарды тағайындау туралы бұйрық болған кезде ғана беріледі. Тиісті бұйрықсыз таңбаларды басқа адамдарға беруге жол берілмейді. </w:t>
      </w:r>
    </w:p>
    <w:bookmarkEnd w:id="77"/>
    <w:bookmarkStart w:name="z90" w:id="78"/>
    <w:p>
      <w:pPr>
        <w:spacing w:after="0"/>
        <w:ind w:left="0"/>
        <w:jc w:val="both"/>
      </w:pPr>
      <w:r>
        <w:rPr>
          <w:rFonts w:ascii="Times New Roman"/>
          <w:b w:val="false"/>
          <w:i w:val="false"/>
          <w:color w:val="000000"/>
          <w:sz w:val="28"/>
        </w:rPr>
        <w:t>
      Кәсіпорын таңбалар мен олардың берілуін есепке алу құжаттарының сақталуын қамтамасыз етеді.</w:t>
      </w:r>
    </w:p>
    <w:bookmarkEnd w:id="78"/>
    <w:bookmarkStart w:name="z91" w:id="79"/>
    <w:p>
      <w:pPr>
        <w:spacing w:after="0"/>
        <w:ind w:left="0"/>
        <w:jc w:val="both"/>
      </w:pPr>
      <w:r>
        <w:rPr>
          <w:rFonts w:ascii="Times New Roman"/>
          <w:b w:val="false"/>
          <w:i w:val="false"/>
          <w:color w:val="000000"/>
          <w:sz w:val="28"/>
        </w:rPr>
        <w:t>
      188-7. Кәсіпорын ауысқан немесе басқа өңірде филиал ашылған жағдайда осы талаптарға 22-1-қосымшаға сәйкес жаңа аумақтық тиесілілігіне сәйкес таңбаның жаңа шифрын алу қажет.</w:t>
      </w:r>
    </w:p>
    <w:bookmarkEnd w:id="79"/>
    <w:bookmarkStart w:name="z92" w:id="80"/>
    <w:p>
      <w:pPr>
        <w:spacing w:after="0"/>
        <w:ind w:left="0"/>
        <w:jc w:val="both"/>
      </w:pPr>
      <w:r>
        <w:rPr>
          <w:rFonts w:ascii="Times New Roman"/>
          <w:b w:val="false"/>
          <w:i w:val="false"/>
          <w:color w:val="000000"/>
          <w:sz w:val="28"/>
        </w:rPr>
        <w:t xml:space="preserve">
      188-8. Баллондарды техникалық куәландыруды жүзеге асырған кәсіпорын қызметін тоқтатқан кезде қалған таңбалар жойылуға жатады. Жоюды кәсіпорын жою туралы актінің екі данасын жасай отырып жүзеге асырады. Актінің бірінші данасы таңбаны берген өнеркәсіптік қауіпсіздік саласындағы уәкілетті орган ведомствосының аумақтық бөлімшесіне ұсынылады, екінші данасы кәсіпорын иесінде қалады. </w:t>
      </w:r>
    </w:p>
    <w:bookmarkEnd w:id="80"/>
    <w:bookmarkStart w:name="z93" w:id="81"/>
    <w:p>
      <w:pPr>
        <w:spacing w:after="0"/>
        <w:ind w:left="0"/>
        <w:jc w:val="both"/>
      </w:pPr>
      <w:r>
        <w:rPr>
          <w:rFonts w:ascii="Times New Roman"/>
          <w:b w:val="false"/>
          <w:i w:val="false"/>
          <w:color w:val="000000"/>
          <w:sz w:val="28"/>
        </w:rPr>
        <w:t>
      Жойылған таңбалардың шифрлары қалпына келтірілмейді.</w:t>
      </w:r>
    </w:p>
    <w:bookmarkEnd w:id="81"/>
    <w:bookmarkStart w:name="z94" w:id="82"/>
    <w:p>
      <w:pPr>
        <w:spacing w:after="0"/>
        <w:ind w:left="0"/>
        <w:jc w:val="both"/>
      </w:pPr>
      <w:r>
        <w:rPr>
          <w:rFonts w:ascii="Times New Roman"/>
          <w:b w:val="false"/>
          <w:i w:val="false"/>
          <w:color w:val="000000"/>
          <w:sz w:val="28"/>
        </w:rPr>
        <w:t>
      188-9. Тозған таңбаларды сол шифрмен қалпына келтіруге болады.";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474-тармақ</w:t>
      </w:r>
      <w:r>
        <w:rPr>
          <w:rFonts w:ascii="Times New Roman"/>
          <w:b w:val="false"/>
          <w:i w:val="false"/>
          <w:color w:val="000000"/>
          <w:sz w:val="28"/>
        </w:rPr>
        <w:t xml:space="preserve"> мынадай редакцияда жазылсын: </w:t>
      </w:r>
    </w:p>
    <w:bookmarkStart w:name="z96" w:id="83"/>
    <w:p>
      <w:pPr>
        <w:spacing w:after="0"/>
        <w:ind w:left="0"/>
        <w:jc w:val="both"/>
      </w:pPr>
      <w:r>
        <w:rPr>
          <w:rFonts w:ascii="Times New Roman"/>
          <w:b w:val="false"/>
          <w:i w:val="false"/>
          <w:color w:val="000000"/>
          <w:sz w:val="28"/>
        </w:rPr>
        <w:t>
      "474. Газбен жабдықтау жүйесінің объектілеріндегі инциденттер мен аварияларды оқшаулау және жою үшін газбен жабдықтау ұйымдары демалыс және мереке күндерін қоса алғанда, тәуліктік режимде жұмыс істейтін мамандандырылған бөлімшелерін (авариялық-қалпына келтіру жұмыстары қызметтері, авариялық-диспетчерлік қызметтер, авариялық бекеттер) құрады. Авариялық-диспетчерлік қызмет пен олардың филиалдарының штатын, материалдық-техникалық жарақталуын, сондай-ақ техникалық және жедел-пайдалану құжаттамасымен жасақталуын техникалық және нормативтік құқықтық актілердің талаптарына сәйкес газбен жабдықтау жүйесінің ұйымдары айқындайды.";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480-тармақ</w:t>
      </w:r>
      <w:r>
        <w:rPr>
          <w:rFonts w:ascii="Times New Roman"/>
          <w:b w:val="false"/>
          <w:i w:val="false"/>
          <w:color w:val="000000"/>
          <w:sz w:val="28"/>
        </w:rPr>
        <w:t xml:space="preserve"> мынадай редакцияда жазылсын: </w:t>
      </w:r>
    </w:p>
    <w:bookmarkStart w:name="z98" w:id="84"/>
    <w:p>
      <w:pPr>
        <w:spacing w:after="0"/>
        <w:ind w:left="0"/>
        <w:jc w:val="both"/>
      </w:pPr>
      <w:r>
        <w:rPr>
          <w:rFonts w:ascii="Times New Roman"/>
          <w:b w:val="false"/>
          <w:i w:val="false"/>
          <w:color w:val="000000"/>
          <w:sz w:val="28"/>
        </w:rPr>
        <w:t>
      "480. Авариялық бригада инциденттер мен аварияларды және олардың салдарын уақытында оқшаулау үшін арнайы авариялық машинамен, жабдықталған радиостанциямен, дабылмен, көк түсті жылтылдайтын маякпен және жасақталған құрал-саймандармен, бақылау материалдарымен, құралдарымен, жабдықтарымен және аспаптармен шығады.</w:t>
      </w:r>
    </w:p>
    <w:bookmarkEnd w:id="84"/>
    <w:bookmarkStart w:name="z99" w:id="85"/>
    <w:p>
      <w:pPr>
        <w:spacing w:after="0"/>
        <w:ind w:left="0"/>
        <w:jc w:val="both"/>
      </w:pPr>
      <w:r>
        <w:rPr>
          <w:rFonts w:ascii="Times New Roman"/>
          <w:b w:val="false"/>
          <w:i w:val="false"/>
          <w:color w:val="000000"/>
          <w:sz w:val="28"/>
        </w:rPr>
        <w:t>
      Жер бетіндегі және жер астындағы аварияларды оқшаулауға шыққан кезде авариялық бригаданың планшеттері (бағыттық карталары) және қажетті орындаушылық-техникалық құжаттамасы (газ құбырының жоспарлары, дәнекерлеу схемасы) болады.</w:t>
      </w:r>
    </w:p>
    <w:bookmarkEnd w:id="85"/>
    <w:bookmarkStart w:name="z100" w:id="86"/>
    <w:p>
      <w:pPr>
        <w:spacing w:after="0"/>
        <w:ind w:left="0"/>
        <w:jc w:val="both"/>
      </w:pPr>
      <w:r>
        <w:rPr>
          <w:rFonts w:ascii="Times New Roman"/>
          <w:b w:val="false"/>
          <w:i w:val="false"/>
          <w:color w:val="000000"/>
          <w:sz w:val="28"/>
        </w:rPr>
        <w:t>
      Газ қызметінің авариялық-жөндеу машиналарын материалдық-техникалық құралдармен жарақтандыру Қазақстан Республикасы Инвестициялар және даму министрінің міндетін атқарушы 2014 жылғы 26 желтоқсандағы № 299 (Нормативтік құқықтық актілерді мемлекеттік тіркеу тізілімінде № 10188 тіркелді) бұйрығымен бекітілгін Өнеркәсіптік қауіпсіздік саласындағы жұмыстарды жүргізуге аттестатталатын заңды тұлғаларға қойылатын талаптардың қосымшасында көрсетілген ең төмен тізбесіне сәйкес жүзеге асырылады.";</w:t>
      </w:r>
    </w:p>
    <w:bookmarkEnd w:id="86"/>
    <w:bookmarkStart w:name="z101" w:id="8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Талаптар </w:t>
      </w:r>
      <w:r>
        <w:rPr>
          <w:rFonts w:ascii="Times New Roman"/>
          <w:b w:val="false"/>
          <w:i w:val="false"/>
          <w:color w:val="000000"/>
          <w:sz w:val="28"/>
        </w:rPr>
        <w:t>22-1-қосымшамен</w:t>
      </w:r>
      <w:r>
        <w:rPr>
          <w:rFonts w:ascii="Times New Roman"/>
          <w:b w:val="false"/>
          <w:i w:val="false"/>
          <w:color w:val="000000"/>
          <w:sz w:val="28"/>
        </w:rPr>
        <w:t xml:space="preserve"> толықтырылсын;</w:t>
      </w:r>
    </w:p>
    <w:bookmarkEnd w:id="87"/>
    <w:bookmarkStart w:name="z102" w:id="8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Талаптар </w:t>
      </w:r>
      <w:r>
        <w:rPr>
          <w:rFonts w:ascii="Times New Roman"/>
          <w:b w:val="false"/>
          <w:i w:val="false"/>
          <w:color w:val="000000"/>
          <w:sz w:val="28"/>
        </w:rPr>
        <w:t>22-2-қосымшамен</w:t>
      </w:r>
      <w:r>
        <w:rPr>
          <w:rFonts w:ascii="Times New Roman"/>
          <w:b w:val="false"/>
          <w:i w:val="false"/>
          <w:color w:val="000000"/>
          <w:sz w:val="28"/>
        </w:rPr>
        <w:t xml:space="preserve"> толықтырылсын;</w:t>
      </w:r>
    </w:p>
    <w:bookmarkEnd w:id="88"/>
    <w:bookmarkStart w:name="z103" w:id="8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Талаптар </w:t>
      </w:r>
      <w:r>
        <w:rPr>
          <w:rFonts w:ascii="Times New Roman"/>
          <w:b w:val="false"/>
          <w:i w:val="false"/>
          <w:color w:val="000000"/>
          <w:sz w:val="28"/>
        </w:rPr>
        <w:t>22-3-қосымшамен</w:t>
      </w:r>
      <w:r>
        <w:rPr>
          <w:rFonts w:ascii="Times New Roman"/>
          <w:b w:val="false"/>
          <w:i w:val="false"/>
          <w:color w:val="000000"/>
          <w:sz w:val="28"/>
        </w:rPr>
        <w:t xml:space="preserve"> толықтырылсын;</w:t>
      </w:r>
    </w:p>
    <w:bookmarkEnd w:id="89"/>
    <w:bookmarkStart w:name="z104" w:id="90"/>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32-қосымшасы</w:t>
      </w:r>
      <w:r>
        <w:rPr>
          <w:rFonts w:ascii="Times New Roman"/>
          <w:b w:val="false"/>
          <w:i w:val="false"/>
          <w:color w:val="000000"/>
          <w:sz w:val="28"/>
        </w:rPr>
        <w:t xml:space="preserve"> алып тасталсын.</w:t>
      </w:r>
    </w:p>
    <w:bookmarkEnd w:id="90"/>
    <w:bookmarkStart w:name="z105" w:id="91"/>
    <w:p>
      <w:pPr>
        <w:spacing w:after="0"/>
        <w:ind w:left="0"/>
        <w:jc w:val="both"/>
      </w:pPr>
      <w:r>
        <w:rPr>
          <w:rFonts w:ascii="Times New Roman"/>
          <w:b w:val="false"/>
          <w:i w:val="false"/>
          <w:color w:val="000000"/>
          <w:sz w:val="28"/>
        </w:rPr>
        <w:t>
      3. Қазақстан Республикасы Төтенше жағдайлар министрлігінің Өнеркәсіптік қауіпсіздік комитеті:</w:t>
      </w:r>
    </w:p>
    <w:bookmarkEnd w:id="91"/>
    <w:bookmarkStart w:name="z106" w:id="9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2"/>
    <w:bookmarkStart w:name="z107" w:id="9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93"/>
    <w:bookmarkStart w:name="z108" w:id="9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94"/>
    <w:bookmarkStart w:name="z109" w:id="95"/>
    <w:p>
      <w:pPr>
        <w:spacing w:after="0"/>
        <w:ind w:left="0"/>
        <w:jc w:val="both"/>
      </w:pPr>
      <w:r>
        <w:rPr>
          <w:rFonts w:ascii="Times New Roman"/>
          <w:b w:val="false"/>
          <w:i w:val="false"/>
          <w:color w:val="000000"/>
          <w:sz w:val="28"/>
        </w:rPr>
        <w:t>
      5. Осы бұйрық 2026 жылғы 1 қаңтардан бастап қолданысқа енгiзiледi және ресми жариялауға жатады.</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bl>
    <w:bookmarkStart w:name="z111" w:id="96"/>
    <w:p>
      <w:pPr>
        <w:spacing w:after="0"/>
        <w:ind w:left="0"/>
        <w:jc w:val="both"/>
      </w:pPr>
      <w:r>
        <w:rPr>
          <w:rFonts w:ascii="Times New Roman"/>
          <w:b w:val="false"/>
          <w:i w:val="false"/>
          <w:color w:val="000000"/>
          <w:sz w:val="28"/>
        </w:rPr>
        <w:t>
      КЕЛІСІЛДІ"</w:t>
      </w:r>
    </w:p>
    <w:bookmarkEnd w:id="96"/>
    <w:bookmarkStart w:name="z112" w:id="97"/>
    <w:p>
      <w:pPr>
        <w:spacing w:after="0"/>
        <w:ind w:left="0"/>
        <w:jc w:val="both"/>
      </w:pPr>
      <w:r>
        <w:rPr>
          <w:rFonts w:ascii="Times New Roman"/>
          <w:b w:val="false"/>
          <w:i w:val="false"/>
          <w:color w:val="000000"/>
          <w:sz w:val="28"/>
        </w:rPr>
        <w:t>
      Қазақстан Республикасы</w:t>
      </w:r>
    </w:p>
    <w:bookmarkEnd w:id="97"/>
    <w:bookmarkStart w:name="z113" w:id="98"/>
    <w:p>
      <w:pPr>
        <w:spacing w:after="0"/>
        <w:ind w:left="0"/>
        <w:jc w:val="both"/>
      </w:pPr>
      <w:r>
        <w:rPr>
          <w:rFonts w:ascii="Times New Roman"/>
          <w:b w:val="false"/>
          <w:i w:val="false"/>
          <w:color w:val="000000"/>
          <w:sz w:val="28"/>
        </w:rPr>
        <w:t>
      Өнеркәсіп және құрылыс министрлігі</w:t>
      </w:r>
    </w:p>
    <w:bookmarkEnd w:id="98"/>
    <w:bookmarkStart w:name="z114" w:id="99"/>
    <w:p>
      <w:pPr>
        <w:spacing w:after="0"/>
        <w:ind w:left="0"/>
        <w:jc w:val="both"/>
      </w:pPr>
      <w:r>
        <w:rPr>
          <w:rFonts w:ascii="Times New Roman"/>
          <w:b w:val="false"/>
          <w:i w:val="false"/>
          <w:color w:val="000000"/>
          <w:sz w:val="28"/>
        </w:rPr>
        <w:t>
      "КЕЛІСІЛДІ"</w:t>
      </w:r>
    </w:p>
    <w:bookmarkEnd w:id="99"/>
    <w:bookmarkStart w:name="z115" w:id="100"/>
    <w:p>
      <w:pPr>
        <w:spacing w:after="0"/>
        <w:ind w:left="0"/>
        <w:jc w:val="both"/>
      </w:pPr>
      <w:r>
        <w:rPr>
          <w:rFonts w:ascii="Times New Roman"/>
          <w:b w:val="false"/>
          <w:i w:val="false"/>
          <w:color w:val="000000"/>
          <w:sz w:val="28"/>
        </w:rPr>
        <w:t>
      Қазақстан Республикасы</w:t>
      </w:r>
    </w:p>
    <w:bookmarkEnd w:id="100"/>
    <w:bookmarkStart w:name="z116" w:id="101"/>
    <w:p>
      <w:pPr>
        <w:spacing w:after="0"/>
        <w:ind w:left="0"/>
        <w:jc w:val="both"/>
      </w:pPr>
      <w:r>
        <w:rPr>
          <w:rFonts w:ascii="Times New Roman"/>
          <w:b w:val="false"/>
          <w:i w:val="false"/>
          <w:color w:val="000000"/>
          <w:sz w:val="28"/>
        </w:rPr>
        <w:t>
      Ұлттық экономика министрлігі</w:t>
      </w:r>
    </w:p>
    <w:bookmarkEnd w:id="101"/>
    <w:bookmarkStart w:name="z117" w:id="102"/>
    <w:p>
      <w:pPr>
        <w:spacing w:after="0"/>
        <w:ind w:left="0"/>
        <w:jc w:val="both"/>
      </w:pPr>
      <w:r>
        <w:rPr>
          <w:rFonts w:ascii="Times New Roman"/>
          <w:b w:val="false"/>
          <w:i w:val="false"/>
          <w:color w:val="000000"/>
          <w:sz w:val="28"/>
        </w:rPr>
        <w:t>
      "КЕЛІСІЛДІ"</w:t>
      </w:r>
    </w:p>
    <w:bookmarkEnd w:id="102"/>
    <w:bookmarkStart w:name="z118" w:id="103"/>
    <w:p>
      <w:pPr>
        <w:spacing w:after="0"/>
        <w:ind w:left="0"/>
        <w:jc w:val="both"/>
      </w:pPr>
      <w:r>
        <w:rPr>
          <w:rFonts w:ascii="Times New Roman"/>
          <w:b w:val="false"/>
          <w:i w:val="false"/>
          <w:color w:val="000000"/>
          <w:sz w:val="28"/>
        </w:rPr>
        <w:t>
      Қазақстан Республикасы</w:t>
      </w:r>
    </w:p>
    <w:bookmarkEnd w:id="103"/>
    <w:bookmarkStart w:name="z119" w:id="104"/>
    <w:p>
      <w:pPr>
        <w:spacing w:after="0"/>
        <w:ind w:left="0"/>
        <w:jc w:val="both"/>
      </w:pPr>
      <w:r>
        <w:rPr>
          <w:rFonts w:ascii="Times New Roman"/>
          <w:b w:val="false"/>
          <w:i w:val="false"/>
          <w:color w:val="000000"/>
          <w:sz w:val="28"/>
        </w:rPr>
        <w:t>
      Энергетика министрлігі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вице-министрі 2025 жылғы</w:t>
            </w:r>
            <w:r>
              <w:br/>
            </w:r>
            <w:r>
              <w:rPr>
                <w:rFonts w:ascii="Times New Roman"/>
                <w:b w:val="false"/>
                <w:i w:val="false"/>
                <w:color w:val="000000"/>
                <w:sz w:val="20"/>
              </w:rPr>
              <w:t>22 қыркүйектегі</w:t>
            </w:r>
            <w:r>
              <w:br/>
            </w:r>
            <w:r>
              <w:rPr>
                <w:rFonts w:ascii="Times New Roman"/>
                <w:b w:val="false"/>
                <w:i w:val="false"/>
                <w:color w:val="000000"/>
                <w:sz w:val="20"/>
              </w:rPr>
              <w:t>№ 414 Бұйрыққа</w:t>
            </w:r>
            <w:r>
              <w:br/>
            </w:r>
            <w:r>
              <w:rPr>
                <w:rFonts w:ascii="Times New Roman"/>
                <w:b w:val="false"/>
                <w:i w:val="false"/>
                <w:color w:val="000000"/>
                <w:sz w:val="20"/>
              </w:rPr>
              <w:t>1-қосымша</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жүргізуге аттестатталатын</w:t>
            </w:r>
            <w:r>
              <w:br/>
            </w:r>
            <w:r>
              <w:rPr>
                <w:rFonts w:ascii="Times New Roman"/>
                <w:b w:val="false"/>
                <w:i w:val="false"/>
                <w:color w:val="000000"/>
                <w:sz w:val="20"/>
              </w:rPr>
              <w:t>заңды тұлғаларға қойылатын</w:t>
            </w:r>
            <w:r>
              <w:br/>
            </w:r>
            <w:r>
              <w:rPr>
                <w:rFonts w:ascii="Times New Roman"/>
                <w:b w:val="false"/>
                <w:i w:val="false"/>
                <w:color w:val="000000"/>
                <w:sz w:val="20"/>
              </w:rPr>
              <w:t>талаптарға қосымша</w:t>
            </w:r>
          </w:p>
        </w:tc>
      </w:tr>
    </w:tbl>
    <w:bookmarkStart w:name="z121" w:id="105"/>
    <w:p>
      <w:pPr>
        <w:spacing w:after="0"/>
        <w:ind w:left="0"/>
        <w:jc w:val="left"/>
      </w:pPr>
      <w:r>
        <w:rPr>
          <w:rFonts w:ascii="Times New Roman"/>
          <w:b/>
          <w:i w:val="false"/>
          <w:color w:val="000000"/>
        </w:rPr>
        <w:t xml:space="preserve"> Газ қызметінің авариялық-жөндеу машиналарын материалдық-техникалық құралдармен жарақтандырудың ең төмен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авариялық автомобиль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АЖШ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АГЖШ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1. Жабдық</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Жылжымалы компрессорлық 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жұмыстарына арналған арнайы техника (бұрғылау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Қар-мұз және кристалды-гидратты тығындарды жоюға арналған қондырғы-құрылғы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Қысымы орташа ацетиленді ауыспалы генератор АВС</w:t>
            </w:r>
          </w:p>
          <w:p>
            <w:pPr>
              <w:spacing w:after="20"/>
              <w:ind w:left="20"/>
              <w:jc w:val="both"/>
            </w:pPr>
            <w:r>
              <w:rPr>
                <w:rFonts w:ascii="Times New Roman"/>
                <w:b w:val="false"/>
                <w:i w:val="false"/>
                <w:color w:val="000000"/>
                <w:sz w:val="20"/>
              </w:rPr>
              <w:t>
Оттегі баллондары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w:t>
            </w:r>
          </w:p>
          <w:bookmarkEnd w:id="10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w:t>
            </w:r>
          </w:p>
          <w:bookmarkEnd w:id="108"/>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9"/>
          <w:p>
            <w:pPr>
              <w:spacing w:after="20"/>
              <w:ind w:left="20"/>
              <w:jc w:val="both"/>
            </w:pPr>
            <w:r>
              <w:rPr>
                <w:rFonts w:ascii="Times New Roman"/>
                <w:b w:val="false"/>
                <w:i w:val="false"/>
                <w:color w:val="000000"/>
                <w:sz w:val="20"/>
              </w:rPr>
              <w:t>
2. Аспаптар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Газ талдағыш</w:t>
            </w:r>
          </w:p>
          <w:p>
            <w:pPr>
              <w:spacing w:after="20"/>
              <w:ind w:left="20"/>
              <w:jc w:val="both"/>
            </w:pPr>
            <w:r>
              <w:rPr>
                <w:rFonts w:ascii="Times New Roman"/>
                <w:b w:val="false"/>
                <w:i w:val="false"/>
                <w:color w:val="000000"/>
                <w:sz w:val="20"/>
              </w:rPr>
              <w:t>
</w:t>
            </w:r>
            <w:r>
              <w:rPr>
                <w:rFonts w:ascii="Times New Roman"/>
                <w:b w:val="false"/>
                <w:i w:val="false"/>
                <w:color w:val="000000"/>
                <w:sz w:val="20"/>
              </w:rPr>
              <w:t>Сезгіштігі жоғары трасса іздегіш</w:t>
            </w:r>
          </w:p>
          <w:p>
            <w:pPr>
              <w:spacing w:after="20"/>
              <w:ind w:left="20"/>
              <w:jc w:val="both"/>
            </w:pPr>
            <w:r>
              <w:rPr>
                <w:rFonts w:ascii="Times New Roman"/>
                <w:b w:val="false"/>
                <w:i w:val="false"/>
                <w:color w:val="000000"/>
                <w:sz w:val="20"/>
              </w:rPr>
              <w:t>
</w:t>
            </w:r>
            <w:r>
              <w:rPr>
                <w:rFonts w:ascii="Times New Roman"/>
                <w:b w:val="false"/>
                <w:i w:val="false"/>
                <w:color w:val="000000"/>
                <w:sz w:val="20"/>
              </w:rPr>
              <w:t>Сезгіштігі жоғары газ индикаторы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Ауыспалылық электромегафоны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Манометрлер: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серіппелі,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сұйық У –тәрізді 500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2000 мм су.бағ.</w:t>
            </w:r>
          </w:p>
          <w:p>
            <w:pPr>
              <w:spacing w:after="20"/>
              <w:ind w:left="20"/>
              <w:jc w:val="both"/>
            </w:pPr>
            <w:r>
              <w:rPr>
                <w:rFonts w:ascii="Times New Roman"/>
                <w:b w:val="false"/>
                <w:i w:val="false"/>
                <w:color w:val="000000"/>
                <w:sz w:val="20"/>
              </w:rPr>
              <w:t>
немесе дифференциальды манометрлер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w:t>
            </w:r>
          </w:p>
          <w:bookmarkEnd w:id="110"/>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1"/>
          <w:p>
            <w:pPr>
              <w:spacing w:after="20"/>
              <w:ind w:left="20"/>
              <w:jc w:val="both"/>
            </w:pPr>
            <w:r>
              <w:rPr>
                <w:rFonts w:ascii="Times New Roman"/>
                <w:b w:val="false"/>
                <w:i w:val="false"/>
                <w:color w:val="000000"/>
                <w:sz w:val="20"/>
              </w:rPr>
              <w:t>
 </w:t>
            </w:r>
          </w:p>
          <w:bookmarkEnd w:id="111"/>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2"/>
          <w:p>
            <w:pPr>
              <w:spacing w:after="20"/>
              <w:ind w:left="20"/>
              <w:jc w:val="both"/>
            </w:pPr>
            <w:r>
              <w:rPr>
                <w:rFonts w:ascii="Times New Roman"/>
                <w:b w:val="false"/>
                <w:i w:val="false"/>
                <w:color w:val="000000"/>
                <w:sz w:val="20"/>
              </w:rPr>
              <w:t>
3. Құрал-сайман</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Соманды кілттер (екі жақты, бүйірлі, бөлшектеу),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Түтікті иін-тіректі кілттер,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Слесарь балғасы, оның ішінде түрлі түсті металдан немесе жезден жасалған,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Күректер, қайлалар, балталар, ағаш аралар,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Слесарь қыспалары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Құбыр кескіш</w:t>
            </w:r>
          </w:p>
          <w:p>
            <w:pPr>
              <w:spacing w:after="20"/>
              <w:ind w:left="20"/>
              <w:jc w:val="both"/>
            </w:pPr>
            <w:r>
              <w:rPr>
                <w:rFonts w:ascii="Times New Roman"/>
                <w:b w:val="false"/>
                <w:i w:val="false"/>
                <w:color w:val="000000"/>
                <w:sz w:val="20"/>
              </w:rPr>
              <w:t>
</w:t>
            </w:r>
            <w:r>
              <w:rPr>
                <w:rFonts w:ascii="Times New Roman"/>
                <w:b w:val="false"/>
                <w:i w:val="false"/>
                <w:color w:val="000000"/>
                <w:sz w:val="20"/>
              </w:rPr>
              <w:t>Бұранда кескіш құрал-сайман,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Құдық қақпақтарын ашуға арналған ілмектер</w:t>
            </w:r>
          </w:p>
          <w:p>
            <w:pPr>
              <w:spacing w:after="20"/>
              <w:ind w:left="20"/>
              <w:jc w:val="both"/>
            </w:pPr>
            <w:r>
              <w:rPr>
                <w:rFonts w:ascii="Times New Roman"/>
                <w:b w:val="false"/>
                <w:i w:val="false"/>
                <w:color w:val="000000"/>
                <w:sz w:val="20"/>
              </w:rPr>
              <w:t>
Егеулер, қашаулар, бұрауыштар, пассатиждер, рулетка, болаттан жасалған мәуесектер және басқалар,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3"/>
          <w:p>
            <w:pPr>
              <w:spacing w:after="20"/>
              <w:ind w:left="20"/>
              <w:jc w:val="both"/>
            </w:pPr>
            <w:r>
              <w:rPr>
                <w:rFonts w:ascii="Times New Roman"/>
                <w:b w:val="false"/>
                <w:i w:val="false"/>
                <w:color w:val="000000"/>
                <w:sz w:val="20"/>
              </w:rPr>
              <w:t>
 </w:t>
            </w:r>
          </w:p>
          <w:bookmarkEnd w:id="113"/>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4"/>
          <w:p>
            <w:pPr>
              <w:spacing w:after="20"/>
              <w:ind w:left="20"/>
              <w:jc w:val="both"/>
            </w:pPr>
            <w:r>
              <w:rPr>
                <w:rFonts w:ascii="Times New Roman"/>
                <w:b w:val="false"/>
                <w:i w:val="false"/>
                <w:color w:val="000000"/>
                <w:sz w:val="20"/>
              </w:rPr>
              <w:t>
 </w:t>
            </w:r>
          </w:p>
          <w:bookmarkEnd w:id="11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5"/>
          <w:p>
            <w:pPr>
              <w:spacing w:after="20"/>
              <w:ind w:left="20"/>
              <w:jc w:val="both"/>
            </w:pPr>
            <w:r>
              <w:rPr>
                <w:rFonts w:ascii="Times New Roman"/>
                <w:b w:val="false"/>
                <w:i w:val="false"/>
                <w:color w:val="000000"/>
                <w:sz w:val="20"/>
              </w:rPr>
              <w:t>
4. Мүкәммал, арнайы киім, қорғаныш құралдары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Мүкәммалды қоршау қалқандар,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Сигналды белгілер, ескерту кестелері және олардың астына қоятын тұғыр,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Жалаушалары бар қабық талшықтардан жасалған арқандар, 100 м,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Жарылыстан қорғай отырып жасалған жылжымалы шамшырақтар (шамдар) (бригаданың әр мүшесіне)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Күндізгі жарық тәрізді шамды прожектор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Қалтаға салынатын шаммен белгі беру шамы (бригаданың әр мүшесіне)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Металдан жасалған жылжымалы баспалдақ (4-6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Диаметрі 50-700 миллиметр құбырларға арналған бандаждар,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Домкрат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Шлангілі газтұмшалар (бригаданың әр мүшесіне)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дәрігерге дейінгі көмек құралдары мен дәрі-дәрмектер (медициналық зембілдер, брезент, ақжаймалар, таңу құралдары, йод, шарап және мүсәтір спирті, медициналық оттегі, Зеленин тамшысы және шүйгіншөп тұнбасы, натрий гидрокарбонаты, бор қышқылы), жинақ</w:t>
            </w:r>
          </w:p>
          <w:p>
            <w:pPr>
              <w:spacing w:after="20"/>
              <w:ind w:left="20"/>
              <w:jc w:val="both"/>
            </w:pPr>
            <w:r>
              <w:rPr>
                <w:rFonts w:ascii="Times New Roman"/>
                <w:b w:val="false"/>
                <w:i w:val="false"/>
                <w:color w:val="000000"/>
                <w:sz w:val="20"/>
              </w:rPr>
              <w:t>
Өртке қарсы құралдар (көмір қышқылды от сөндіргіштер (ОУ-1, ОУ-3),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6"/>
          <w:p>
            <w:pPr>
              <w:spacing w:after="20"/>
              <w:ind w:left="20"/>
              <w:jc w:val="both"/>
            </w:pPr>
            <w:r>
              <w:rPr>
                <w:rFonts w:ascii="Times New Roman"/>
                <w:b w:val="false"/>
                <w:i w:val="false"/>
                <w:color w:val="000000"/>
                <w:sz w:val="20"/>
              </w:rPr>
              <w:t>
 </w:t>
            </w:r>
          </w:p>
          <w:bookmarkEnd w:id="116"/>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7"/>
          <w:p>
            <w:pPr>
              <w:spacing w:after="20"/>
              <w:ind w:left="20"/>
              <w:jc w:val="both"/>
            </w:pPr>
            <w:r>
              <w:rPr>
                <w:rFonts w:ascii="Times New Roman"/>
                <w:b w:val="false"/>
                <w:i w:val="false"/>
                <w:color w:val="000000"/>
                <w:sz w:val="20"/>
              </w:rPr>
              <w:t>
 </w:t>
            </w:r>
          </w:p>
          <w:bookmarkEnd w:id="117"/>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8"/>
          <w:p>
            <w:pPr>
              <w:spacing w:after="20"/>
              <w:ind w:left="20"/>
              <w:jc w:val="both"/>
            </w:pPr>
            <w:r>
              <w:rPr>
                <w:rFonts w:ascii="Times New Roman"/>
                <w:b w:val="false"/>
                <w:i w:val="false"/>
                <w:color w:val="000000"/>
                <w:sz w:val="20"/>
              </w:rPr>
              <w:t>
5. Материалдар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Құбырлардың, бекітпе арматураның, диаметрі әртүрлі компенсаторлардың қосалқы бөлшектері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Фитингтер, жалғамалар, бұқтырмалар, бұрандар, сомын, шпилькалар, бұрандалы металдан жасалған тығындар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және резеңке конус тәрізді тығындар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Тығыздағыш төсемдер (қалыңдығы 3-5 миллиметр резеңке, паранитті, фтор қабатты)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Тығыздағышты толтырма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Зығыр майлау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Қыртысты зығыр</w:t>
            </w:r>
          </w:p>
          <w:p>
            <w:pPr>
              <w:spacing w:after="20"/>
              <w:ind w:left="20"/>
              <w:jc w:val="both"/>
            </w:pPr>
            <w:r>
              <w:rPr>
                <w:rFonts w:ascii="Times New Roman"/>
                <w:b w:val="false"/>
                <w:i w:val="false"/>
                <w:color w:val="000000"/>
                <w:sz w:val="20"/>
              </w:rPr>
              <w:t>
</w:t>
            </w:r>
            <w:r>
              <w:rPr>
                <w:rFonts w:ascii="Times New Roman"/>
                <w:b w:val="false"/>
                <w:i w:val="false"/>
                <w:color w:val="000000"/>
                <w:sz w:val="20"/>
              </w:rPr>
              <w:t>Брезент, дәке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Полихлорвинилді оқшаулау таспасы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Бензин, битум, сабын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Тұрмыстық газ аспаптарына арналған қосалқы бөлшектер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Шунт жасайтын бөгеттер</w:t>
            </w:r>
          </w:p>
          <w:p>
            <w:pPr>
              <w:spacing w:after="20"/>
              <w:ind w:left="20"/>
              <w:jc w:val="both"/>
            </w:pPr>
            <w:r>
              <w:rPr>
                <w:rFonts w:ascii="Times New Roman"/>
                <w:b w:val="false"/>
                <w:i w:val="false"/>
                <w:color w:val="000000"/>
                <w:sz w:val="20"/>
              </w:rPr>
              <w:t>
Инертті газ (баллонды)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ауысымы үшін қажетті мөлшерде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ауысымы үшін қажетті мөлшерде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вице-министрі 2025 жылғы</w:t>
            </w:r>
            <w:r>
              <w:br/>
            </w:r>
            <w:r>
              <w:rPr>
                <w:rFonts w:ascii="Times New Roman"/>
                <w:b w:val="false"/>
                <w:i w:val="false"/>
                <w:color w:val="000000"/>
                <w:sz w:val="20"/>
              </w:rPr>
              <w:t>22 қыркүйектегі</w:t>
            </w:r>
            <w:r>
              <w:br/>
            </w:r>
            <w:r>
              <w:rPr>
                <w:rFonts w:ascii="Times New Roman"/>
                <w:b w:val="false"/>
                <w:i w:val="false"/>
                <w:color w:val="000000"/>
                <w:sz w:val="20"/>
              </w:rPr>
              <w:t>№ 414 Бұйрыққа</w:t>
            </w:r>
            <w:r>
              <w:br/>
            </w:r>
            <w:r>
              <w:rPr>
                <w:rFonts w:ascii="Times New Roman"/>
                <w:b w:val="false"/>
                <w:i w:val="false"/>
                <w:color w:val="000000"/>
                <w:sz w:val="20"/>
              </w:rPr>
              <w:t>2-қосымша</w:t>
            </w:r>
            <w:r>
              <w:br/>
            </w: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22-1-қосымша</w:t>
            </w:r>
          </w:p>
        </w:tc>
      </w:tr>
    </w:tbl>
    <w:bookmarkStart w:name="z227" w:id="119"/>
    <w:p>
      <w:pPr>
        <w:spacing w:after="0"/>
        <w:ind w:left="0"/>
        <w:jc w:val="left"/>
      </w:pPr>
      <w:r>
        <w:rPr>
          <w:rFonts w:ascii="Times New Roman"/>
          <w:b/>
          <w:i w:val="false"/>
          <w:color w:val="000000"/>
        </w:rPr>
        <w:t xml:space="preserve"> Таңба шифрларының цифрлық бөлігін бөлу</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Таңбаның сәйкестендіру нөмірлерінің цифрлық бөлігі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Таңбаны сәйкестендіру нөмірлерінің резервтік цифрлық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вице-министрі 2025 жылғы</w:t>
            </w:r>
            <w:r>
              <w:br/>
            </w:r>
            <w:r>
              <w:rPr>
                <w:rFonts w:ascii="Times New Roman"/>
                <w:b w:val="false"/>
                <w:i w:val="false"/>
                <w:color w:val="000000"/>
                <w:sz w:val="20"/>
              </w:rPr>
              <w:t>22 қыркүйектегі</w:t>
            </w:r>
            <w:r>
              <w:br/>
            </w:r>
            <w:r>
              <w:rPr>
                <w:rFonts w:ascii="Times New Roman"/>
                <w:b w:val="false"/>
                <w:i w:val="false"/>
                <w:color w:val="000000"/>
                <w:sz w:val="20"/>
              </w:rPr>
              <w:t>№ 414 Бұйрыққа</w:t>
            </w:r>
            <w:r>
              <w:br/>
            </w:r>
            <w:r>
              <w:rPr>
                <w:rFonts w:ascii="Times New Roman"/>
                <w:b w:val="false"/>
                <w:i w:val="false"/>
                <w:color w:val="000000"/>
                <w:sz w:val="20"/>
              </w:rPr>
              <w:t>3-қосымша</w:t>
            </w:r>
            <w:r>
              <w:br/>
            </w: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22-2-қосымша</w:t>
            </w:r>
          </w:p>
        </w:tc>
      </w:tr>
    </w:tbl>
    <w:bookmarkStart w:name="z229" w:id="120"/>
    <w:p>
      <w:pPr>
        <w:spacing w:after="0"/>
        <w:ind w:left="0"/>
        <w:jc w:val="left"/>
      </w:pPr>
      <w:r>
        <w:rPr>
          <w:rFonts w:ascii="Times New Roman"/>
          <w:b/>
          <w:i w:val="false"/>
          <w:color w:val="000000"/>
        </w:rPr>
        <w:t xml:space="preserve"> Таңба шифрларын жүйелеу</w:t>
      </w:r>
    </w:p>
    <w:bookmarkEnd w:id="120"/>
    <w:bookmarkStart w:name="z230" w:id="121"/>
    <w:p>
      <w:pPr>
        <w:spacing w:after="0"/>
        <w:ind w:left="0"/>
        <w:jc w:val="both"/>
      </w:pPr>
      <w:r>
        <w:rPr>
          <w:rFonts w:ascii="Times New Roman"/>
          <w:b w:val="false"/>
          <w:i w:val="false"/>
          <w:color w:val="000000"/>
          <w:sz w:val="28"/>
        </w:rPr>
        <w:t>
      Таңбалардың шифрлары осы қосымшаның кестесіне сәйкес сандар мен әріптердің бес комбинациясы негізінде құрылады.</w:t>
      </w:r>
    </w:p>
    <w:bookmarkEnd w:id="121"/>
    <w:bookmarkStart w:name="z231" w:id="122"/>
    <w:p>
      <w:pPr>
        <w:spacing w:after="0"/>
        <w:ind w:left="0"/>
        <w:jc w:val="both"/>
      </w:pPr>
      <w:r>
        <w:rPr>
          <w:rFonts w:ascii="Times New Roman"/>
          <w:b w:val="false"/>
          <w:i w:val="false"/>
          <w:color w:val="000000"/>
          <w:sz w:val="28"/>
        </w:rPr>
        <w:t>
      Таңбалар шифрлардың цифрлық бөлігі осы Талаптардың 22-1-қосымшасында көрсетілген аумақтық тиесілігіне қарай сәйкестендіру нөмірлері негізінде автоматты түрде беріледі. Таңбалар шифрлардың әріптік бөлігі өнеркәсіптік қауіпсіздік саласындағы уәкілетті орган ведомствосының аумақтық бөлімшесінде белгіленеді.</w:t>
      </w:r>
    </w:p>
    <w:bookmarkEnd w:id="122"/>
    <w:bookmarkStart w:name="z232" w:id="123"/>
    <w:p>
      <w:pPr>
        <w:spacing w:after="0"/>
        <w:ind w:left="0"/>
        <w:jc w:val="both"/>
      </w:pPr>
      <w:r>
        <w:rPr>
          <w:rFonts w:ascii="Times New Roman"/>
          <w:b w:val="false"/>
          <w:i w:val="false"/>
          <w:color w:val="000000"/>
          <w:sz w:val="28"/>
        </w:rPr>
        <w:t>
      Сызықшаларды, нүктелерді, бөлшектердің орналасуын және басқаларын қоса алғанда, басқа белгілерді пайдалануға, сондай-ақ осы Талаптарда көзделмеген шифрларды қолдануға немесе сандарды орындарға ауыстыруға жол берілмейді.</w:t>
      </w:r>
    </w:p>
    <w:bookmarkEnd w:id="123"/>
    <w:bookmarkStart w:name="z233" w:id="124"/>
    <w:p>
      <w:pPr>
        <w:spacing w:after="0"/>
        <w:ind w:left="0"/>
        <w:jc w:val="both"/>
      </w:pPr>
      <w:r>
        <w:rPr>
          <w:rFonts w:ascii="Times New Roman"/>
          <w:b w:val="false"/>
          <w:i w:val="false"/>
          <w:color w:val="000000"/>
          <w:sz w:val="28"/>
        </w:rPr>
        <w:t>
      Басқа белгілерді, оның ішінде сызықшаларды, нүктелерді, бөлшектердің орналасуын және басқаларын пайдалануға, сондай-ақ осы Талаптарда көзделмеген шифрларды қолдануға немесе сандарды орындарға ауыстыруға жол берілмейді.</w:t>
      </w:r>
    </w:p>
    <w:bookmarkEnd w:id="124"/>
    <w:bookmarkStart w:name="z234" w:id="125"/>
    <w:p>
      <w:pPr>
        <w:spacing w:after="0"/>
        <w:ind w:left="0"/>
        <w:jc w:val="both"/>
      </w:pPr>
      <w:r>
        <w:rPr>
          <w:rFonts w:ascii="Times New Roman"/>
          <w:b w:val="false"/>
          <w:i w:val="false"/>
          <w:color w:val="000000"/>
          <w:sz w:val="28"/>
        </w:rPr>
        <w:t xml:space="preserve">
      Әр әріптің ауысуы 576 шифр береді, таңбадағы шифрларының барлығы 2880. Резервтік сәйкестендіру нөмірлерін ескере отырып, таңбалар шифрларының жалпы саны 14 440 құрайды. </w:t>
      </w:r>
    </w:p>
    <w:bookmarkEnd w:id="125"/>
    <w:bookmarkStart w:name="z235" w:id="126"/>
    <w:p>
      <w:pPr>
        <w:spacing w:after="0"/>
        <w:ind w:left="0"/>
        <w:jc w:val="both"/>
      </w:pPr>
      <w:r>
        <w:rPr>
          <w:rFonts w:ascii="Times New Roman"/>
          <w:b w:val="false"/>
          <w:i w:val="false"/>
          <w:color w:val="000000"/>
          <w:sz w:val="28"/>
        </w:rPr>
        <w:t>
      Кесте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Таңбалар шифрларының цифрлық бөлігі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Таңбашифрларының әріптік бөлігінің басталуы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Таңбалар шифрларының әріптік бөлігін аяқтау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Комбинациялар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Бірінші комбинация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Екінші комбинация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Үшінші комбинация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Төртінші комбинация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Бесінші комбинация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7"/>
          <w:p>
            <w:pPr>
              <w:spacing w:after="20"/>
              <w:ind w:left="20"/>
              <w:jc w:val="both"/>
            </w:pPr>
            <w:r>
              <w:rPr>
                <w:rFonts w:ascii="Times New Roman"/>
                <w:b w:val="false"/>
                <w:i w:val="false"/>
                <w:color w:val="000000"/>
                <w:sz w:val="20"/>
              </w:rPr>
              <w:t>
01</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w:t>
            </w:r>
            <w:r>
              <w:rPr>
                <w:rFonts w:ascii="Times New Roman"/>
                <w:b w:val="false"/>
                <w:i w:val="false"/>
                <w:color w:val="000000"/>
                <w:sz w:val="20"/>
              </w:rPr>
              <w:t>61</w:t>
            </w:r>
          </w:p>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8"/>
          <w:p>
            <w:pPr>
              <w:spacing w:after="20"/>
              <w:ind w:left="20"/>
              <w:jc w:val="both"/>
            </w:pPr>
            <w:r>
              <w:rPr>
                <w:rFonts w:ascii="Times New Roman"/>
                <w:b w:val="false"/>
                <w:i w:val="false"/>
                <w:color w:val="000000"/>
                <w:sz w:val="20"/>
              </w:rPr>
              <w:t>
01AA – 01AZ</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01BA – 01BZ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01CA – 01CZ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01ZA – 01ZZ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9"/>
          <w:p>
            <w:pPr>
              <w:spacing w:after="20"/>
              <w:ind w:left="20"/>
              <w:jc w:val="both"/>
            </w:pPr>
            <w:r>
              <w:rPr>
                <w:rFonts w:ascii="Times New Roman"/>
                <w:b w:val="false"/>
                <w:i w:val="false"/>
                <w:color w:val="000000"/>
                <w:sz w:val="20"/>
              </w:rPr>
              <w:t>
AA01 – AZ01</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BA01 – BZ01</w:t>
            </w:r>
          </w:p>
          <w:p>
            <w:pPr>
              <w:spacing w:after="20"/>
              <w:ind w:left="20"/>
              <w:jc w:val="both"/>
            </w:pPr>
            <w:r>
              <w:rPr>
                <w:rFonts w:ascii="Times New Roman"/>
                <w:b w:val="false"/>
                <w:i w:val="false"/>
                <w:color w:val="000000"/>
                <w:sz w:val="20"/>
              </w:rPr>
              <w:t>
</w:t>
            </w:r>
            <w:r>
              <w:rPr>
                <w:rFonts w:ascii="Times New Roman"/>
                <w:b w:val="false"/>
                <w:i w:val="false"/>
                <w:color w:val="000000"/>
                <w:sz w:val="20"/>
              </w:rPr>
              <w:t>CA01 – CZ01</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ZA01 – ZZ01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30"/>
          <w:p>
            <w:pPr>
              <w:spacing w:after="20"/>
              <w:ind w:left="20"/>
              <w:jc w:val="both"/>
            </w:pPr>
            <w:r>
              <w:rPr>
                <w:rFonts w:ascii="Times New Roman"/>
                <w:b w:val="false"/>
                <w:i w:val="false"/>
                <w:color w:val="000000"/>
                <w:sz w:val="20"/>
              </w:rPr>
              <w:t>
A01A – A01Z</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B01A – B01Z</w:t>
            </w:r>
          </w:p>
          <w:p>
            <w:pPr>
              <w:spacing w:after="20"/>
              <w:ind w:left="20"/>
              <w:jc w:val="both"/>
            </w:pPr>
            <w:r>
              <w:rPr>
                <w:rFonts w:ascii="Times New Roman"/>
                <w:b w:val="false"/>
                <w:i w:val="false"/>
                <w:color w:val="000000"/>
                <w:sz w:val="20"/>
              </w:rPr>
              <w:t>
</w:t>
            </w:r>
            <w:r>
              <w:rPr>
                <w:rFonts w:ascii="Times New Roman"/>
                <w:b w:val="false"/>
                <w:i w:val="false"/>
                <w:color w:val="000000"/>
                <w:sz w:val="20"/>
              </w:rPr>
              <w:t>C01A – C01Z</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Z01A – Z01Z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1"/>
          <w:p>
            <w:pPr>
              <w:spacing w:after="20"/>
              <w:ind w:left="20"/>
              <w:jc w:val="both"/>
            </w:pPr>
            <w:r>
              <w:rPr>
                <w:rFonts w:ascii="Times New Roman"/>
                <w:b w:val="false"/>
                <w:i w:val="false"/>
                <w:color w:val="000000"/>
                <w:sz w:val="20"/>
              </w:rPr>
              <w:t>
0AA1 – 0AZ1</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0BA1 – 0BZ1</w:t>
            </w:r>
          </w:p>
          <w:p>
            <w:pPr>
              <w:spacing w:after="20"/>
              <w:ind w:left="20"/>
              <w:jc w:val="both"/>
            </w:pPr>
            <w:r>
              <w:rPr>
                <w:rFonts w:ascii="Times New Roman"/>
                <w:b w:val="false"/>
                <w:i w:val="false"/>
                <w:color w:val="000000"/>
                <w:sz w:val="20"/>
              </w:rPr>
              <w:t>
</w:t>
            </w:r>
            <w:r>
              <w:rPr>
                <w:rFonts w:ascii="Times New Roman"/>
                <w:b w:val="false"/>
                <w:i w:val="false"/>
                <w:color w:val="000000"/>
                <w:sz w:val="20"/>
              </w:rPr>
              <w:t>0CA1 – 0BZ1</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0ZA1 – 0ZZ1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2"/>
          <w:p>
            <w:pPr>
              <w:spacing w:after="20"/>
              <w:ind w:left="20"/>
              <w:jc w:val="both"/>
            </w:pPr>
            <w:r>
              <w:rPr>
                <w:rFonts w:ascii="Times New Roman"/>
                <w:b w:val="false"/>
                <w:i w:val="false"/>
                <w:color w:val="000000"/>
                <w:sz w:val="20"/>
              </w:rPr>
              <w:t>
0A1A – 0A1Z</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0B1A – 0B1Z</w:t>
            </w:r>
          </w:p>
          <w:p>
            <w:pPr>
              <w:spacing w:after="20"/>
              <w:ind w:left="20"/>
              <w:jc w:val="both"/>
            </w:pPr>
            <w:r>
              <w:rPr>
                <w:rFonts w:ascii="Times New Roman"/>
                <w:b w:val="false"/>
                <w:i w:val="false"/>
                <w:color w:val="000000"/>
                <w:sz w:val="20"/>
              </w:rPr>
              <w:t>
</w:t>
            </w:r>
            <w:r>
              <w:rPr>
                <w:rFonts w:ascii="Times New Roman"/>
                <w:b w:val="false"/>
                <w:i w:val="false"/>
                <w:color w:val="000000"/>
                <w:sz w:val="20"/>
              </w:rPr>
              <w:t>0C1A – 0C1Z</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0Z1A – 0Z1Z</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вице-министрі 2025 жылғы</w:t>
            </w:r>
            <w:r>
              <w:br/>
            </w:r>
            <w:r>
              <w:rPr>
                <w:rFonts w:ascii="Times New Roman"/>
                <w:b w:val="false"/>
                <w:i w:val="false"/>
                <w:color w:val="000000"/>
                <w:sz w:val="20"/>
              </w:rPr>
              <w:t>22 қыркүйектегі</w:t>
            </w:r>
            <w:r>
              <w:br/>
            </w:r>
            <w:r>
              <w:rPr>
                <w:rFonts w:ascii="Times New Roman"/>
                <w:b w:val="false"/>
                <w:i w:val="false"/>
                <w:color w:val="000000"/>
                <w:sz w:val="20"/>
              </w:rPr>
              <w:t>№ 414 Бұйрыққа</w:t>
            </w:r>
            <w:r>
              <w:br/>
            </w:r>
            <w:r>
              <w:rPr>
                <w:rFonts w:ascii="Times New Roman"/>
                <w:b w:val="false"/>
                <w:i w:val="false"/>
                <w:color w:val="000000"/>
                <w:sz w:val="20"/>
              </w:rPr>
              <w:t>4-қосымша</w:t>
            </w:r>
            <w:r>
              <w:br/>
            </w: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22-3-қосымша</w:t>
            </w:r>
          </w:p>
        </w:tc>
      </w:tr>
    </w:tbl>
    <w:bookmarkStart w:name="z261" w:id="133"/>
    <w:p>
      <w:pPr>
        <w:spacing w:after="0"/>
        <w:ind w:left="0"/>
        <w:jc w:val="left"/>
      </w:pPr>
      <w:r>
        <w:rPr>
          <w:rFonts w:ascii="Times New Roman"/>
          <w:b/>
          <w:i w:val="false"/>
          <w:color w:val="000000"/>
        </w:rPr>
        <w:t xml:space="preserve"> Таңба шифрларын тіркеу журналы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Таңбалар шифрлары берілген кәсіпорынның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Кәсіпкерлік субъектісінің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Байланыс деректері (телефон нөмірі, пошталық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Шифрлар таңбалар және оның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Баллондар толтырылатын газдардың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Аттестаттың нөмірі және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Таңбаларды жою туралы белгілер (негізі,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Жаңа таңбалар шифрын беру (қайта тіркеу)туралы Департамент хатының нөмірі мен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Мөр бедер орны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