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4a22" w14:textId="4ba4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қыркүйектегі № 312 бұйрығы. Қазақстан Республикасының Әділет министрлігінде 2025 жылғы 23 қыркүйекте № 36909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5-тармақтан қараңыз.</w:t>
      </w:r>
    </w:p>
    <w:bookmarkStart w:name="z4"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w:t>
      </w:r>
      <w:r>
        <w:rPr>
          <w:rFonts w:ascii="Times New Roman"/>
          <w:b w:val="false"/>
          <w:i w:val="false"/>
          <w:color w:val="000000"/>
          <w:sz w:val="28"/>
        </w:rPr>
        <w:t>үлгілік нысаны</w:t>
      </w:r>
      <w:r>
        <w:rPr>
          <w:rFonts w:ascii="Times New Roman"/>
          <w:b w:val="false"/>
          <w:i w:val="false"/>
          <w:color w:val="000000"/>
          <w:sz w:val="28"/>
        </w:rPr>
        <w:t xml:space="preserve"> (бұдан әрі – Шарттың үлгілік нысаны)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Мыналар бойынша белгіленсін:</w:t>
      </w:r>
    </w:p>
    <w:bookmarkEnd w:id="6"/>
    <w:bookmarkStart w:name="z11" w:id="7"/>
    <w:p>
      <w:pPr>
        <w:spacing w:after="0"/>
        <w:ind w:left="0"/>
        <w:jc w:val="both"/>
      </w:pPr>
      <w:r>
        <w:rPr>
          <w:rFonts w:ascii="Times New Roman"/>
          <w:b w:val="false"/>
          <w:i w:val="false"/>
          <w:color w:val="000000"/>
          <w:sz w:val="28"/>
        </w:rPr>
        <w:t xml:space="preserve">
      Шартты үлгілік нысанының 4-тармағының </w:t>
      </w:r>
      <w:r>
        <w:rPr>
          <w:rFonts w:ascii="Times New Roman"/>
          <w:b w:val="false"/>
          <w:i w:val="false"/>
          <w:color w:val="000000"/>
          <w:sz w:val="28"/>
        </w:rPr>
        <w:t>6) тармақшасы</w:t>
      </w:r>
      <w:r>
        <w:rPr>
          <w:rFonts w:ascii="Times New Roman"/>
          <w:b w:val="false"/>
          <w:i w:val="false"/>
          <w:color w:val="000000"/>
          <w:sz w:val="28"/>
        </w:rPr>
        <w:t xml:space="preserve"> 2026 жылғы 1 қаңтардан бастап мынадай редакцияда қолданылады:</w:t>
      </w:r>
    </w:p>
    <w:bookmarkEnd w:id="7"/>
    <w:bookmarkStart w:name="z12" w:id="8"/>
    <w:p>
      <w:pPr>
        <w:spacing w:after="0"/>
        <w:ind w:left="0"/>
        <w:jc w:val="both"/>
      </w:pPr>
      <w:r>
        <w:rPr>
          <w:rFonts w:ascii="Times New Roman"/>
          <w:b w:val="false"/>
          <w:i w:val="false"/>
          <w:color w:val="000000"/>
          <w:sz w:val="28"/>
        </w:rPr>
        <w:t>
      "6) табиғи ресурстарды пайдаланғаны үшін Қазақстан Республикасының салық заңнамасында көзделген төлемақыны енгізуге;";</w:t>
      </w:r>
    </w:p>
    <w:bookmarkEnd w:id="8"/>
    <w:bookmarkStart w:name="z13" w:id="9"/>
    <w:p>
      <w:pPr>
        <w:spacing w:after="0"/>
        <w:ind w:left="0"/>
        <w:jc w:val="both"/>
      </w:pPr>
      <w:r>
        <w:rPr>
          <w:rFonts w:ascii="Times New Roman"/>
          <w:b w:val="false"/>
          <w:i w:val="false"/>
          <w:color w:val="000000"/>
          <w:sz w:val="28"/>
        </w:rPr>
        <w:t xml:space="preserve">
      Шартты үлгілік нысанының 4-тармағының </w:t>
      </w:r>
      <w:r>
        <w:rPr>
          <w:rFonts w:ascii="Times New Roman"/>
          <w:b w:val="false"/>
          <w:i w:val="false"/>
          <w:color w:val="000000"/>
          <w:sz w:val="28"/>
        </w:rPr>
        <w:t>17) тармақшасы</w:t>
      </w:r>
      <w:r>
        <w:rPr>
          <w:rFonts w:ascii="Times New Roman"/>
          <w:b w:val="false"/>
          <w:i w:val="false"/>
          <w:color w:val="000000"/>
          <w:sz w:val="28"/>
        </w:rPr>
        <w:t xml:space="preserve"> 2027 жылғы 1 қаңтардан бастап мынадай редакцияда қолданылады:</w:t>
      </w:r>
    </w:p>
    <w:bookmarkEnd w:id="9"/>
    <w:bookmarkStart w:name="z14" w:id="10"/>
    <w:p>
      <w:pPr>
        <w:spacing w:after="0"/>
        <w:ind w:left="0"/>
        <w:jc w:val="both"/>
      </w:pPr>
      <w:r>
        <w:rPr>
          <w:rFonts w:ascii="Times New Roman"/>
          <w:b w:val="false"/>
          <w:i w:val="false"/>
          <w:color w:val="000000"/>
          <w:sz w:val="28"/>
        </w:rPr>
        <w:t xml:space="preserve">
      "17) осы Шартты және аквашаруашылық субектісін дамыту жоспарын орындауға, сондай-ақ осы Шарттың және аквашаруашылық субектісін дамыту жоспарының орындалуы туралы ақпаратты аквашаруашылықтың ақпараттық жүйесі арқылы Заңның 14-бабы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беруге;".</w:t>
      </w:r>
    </w:p>
    <w:bookmarkEnd w:id="10"/>
    <w:bookmarkStart w:name="z15" w:id="11"/>
    <w:p>
      <w:pPr>
        <w:spacing w:after="0"/>
        <w:ind w:left="0"/>
        <w:jc w:val="both"/>
      </w:pPr>
      <w:r>
        <w:rPr>
          <w:rFonts w:ascii="Times New Roman"/>
          <w:b w:val="false"/>
          <w:i w:val="false"/>
          <w:color w:val="000000"/>
          <w:sz w:val="28"/>
        </w:rPr>
        <w:t xml:space="preserve">
      5. Осы бұйрық 2027 жылғы 1 қаңтардан бастап қолданысқа енгізілетін Шарттың үлгілік нысанының 4-тармағы </w:t>
      </w:r>
      <w:r>
        <w:rPr>
          <w:rFonts w:ascii="Times New Roman"/>
          <w:b w:val="false"/>
          <w:i w:val="false"/>
          <w:color w:val="000000"/>
          <w:sz w:val="28"/>
        </w:rPr>
        <w:t>13)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312 бұйрығымен бекітілген</w:t>
            </w:r>
          </w:p>
        </w:tc>
      </w:tr>
    </w:tbl>
    <w:bookmarkStart w:name="z18" w:id="12"/>
    <w:p>
      <w:pPr>
        <w:spacing w:after="0"/>
        <w:ind w:left="0"/>
        <w:jc w:val="left"/>
      </w:pPr>
      <w:r>
        <w:rPr>
          <w:rFonts w:ascii="Times New Roman"/>
          <w:b/>
          <w:i w:val="false"/>
          <w:color w:val="000000"/>
        </w:rPr>
        <w:t xml:space="preserve">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шарттың үлгілік нысаны</w:t>
      </w:r>
    </w:p>
    <w:bookmarkEnd w:id="12"/>
    <w:bookmarkStart w:name="z19" w:id="13"/>
    <w:p>
      <w:pPr>
        <w:spacing w:after="0"/>
        <w:ind w:left="0"/>
        <w:jc w:val="both"/>
      </w:pPr>
      <w:r>
        <w:rPr>
          <w:rFonts w:ascii="Times New Roman"/>
          <w:b w:val="false"/>
          <w:i w:val="false"/>
          <w:color w:val="000000"/>
          <w:sz w:val="28"/>
        </w:rPr>
        <w:t>
      _________________ 20 __ жылғы "___" ___________ (елді мекен)</w:t>
      </w:r>
    </w:p>
    <w:bookmarkEnd w:id="13"/>
    <w:bookmarkStart w:name="z20" w:id="14"/>
    <w:p>
      <w:pPr>
        <w:spacing w:after="0"/>
        <w:ind w:left="0"/>
        <w:jc w:val="both"/>
      </w:pPr>
      <w:r>
        <w:rPr>
          <w:rFonts w:ascii="Times New Roman"/>
          <w:b w:val="false"/>
          <w:i w:val="false"/>
          <w:color w:val="000000"/>
          <w:sz w:val="28"/>
        </w:rPr>
        <w:t>
      Бұдан әрі "Аумақтық бөлімше" деп аталатын, "______________________</w:t>
      </w:r>
    </w:p>
    <w:bookmarkEnd w:id="14"/>
    <w:bookmarkStart w:name="z21" w:id="15"/>
    <w:p>
      <w:pPr>
        <w:spacing w:after="0"/>
        <w:ind w:left="0"/>
        <w:jc w:val="both"/>
      </w:pPr>
      <w:r>
        <w:rPr>
          <w:rFonts w:ascii="Times New Roman"/>
          <w:b w:val="false"/>
          <w:i w:val="false"/>
          <w:color w:val="000000"/>
          <w:sz w:val="28"/>
        </w:rPr>
        <w:t>
      ___________________________________________________________________</w:t>
      </w:r>
    </w:p>
    <w:bookmarkEnd w:id="15"/>
    <w:bookmarkStart w:name="z22" w:id="16"/>
    <w:p>
      <w:pPr>
        <w:spacing w:after="0"/>
        <w:ind w:left="0"/>
        <w:jc w:val="both"/>
      </w:pPr>
      <w:r>
        <w:rPr>
          <w:rFonts w:ascii="Times New Roman"/>
          <w:b w:val="false"/>
          <w:i w:val="false"/>
          <w:color w:val="000000"/>
          <w:sz w:val="28"/>
        </w:rPr>
        <w:t>
      _________________________________________________________________"</w:t>
      </w:r>
    </w:p>
    <w:bookmarkEnd w:id="16"/>
    <w:bookmarkStart w:name="z23" w:id="17"/>
    <w:p>
      <w:pPr>
        <w:spacing w:after="0"/>
        <w:ind w:left="0"/>
        <w:jc w:val="both"/>
      </w:pPr>
      <w:r>
        <w:rPr>
          <w:rFonts w:ascii="Times New Roman"/>
          <w:b w:val="false"/>
          <w:i w:val="false"/>
          <w:color w:val="000000"/>
          <w:sz w:val="28"/>
        </w:rPr>
        <w:t>
      (аквашаруашылық саласындағы уәкілетті орган ведомствосы  аумақтық бөлімшесінің</w:t>
      </w:r>
    </w:p>
    <w:bookmarkEnd w:id="17"/>
    <w:bookmarkStart w:name="z24" w:id="18"/>
    <w:p>
      <w:pPr>
        <w:spacing w:after="0"/>
        <w:ind w:left="0"/>
        <w:jc w:val="both"/>
      </w:pPr>
      <w:r>
        <w:rPr>
          <w:rFonts w:ascii="Times New Roman"/>
          <w:b w:val="false"/>
          <w:i w:val="false"/>
          <w:color w:val="000000"/>
          <w:sz w:val="28"/>
        </w:rPr>
        <w:t>
      атауы)</w:t>
      </w:r>
    </w:p>
    <w:bookmarkEnd w:id="18"/>
    <w:bookmarkStart w:name="z25" w:id="19"/>
    <w:p>
      <w:pPr>
        <w:spacing w:after="0"/>
        <w:ind w:left="0"/>
        <w:jc w:val="both"/>
      </w:pPr>
      <w:r>
        <w:rPr>
          <w:rFonts w:ascii="Times New Roman"/>
          <w:b w:val="false"/>
          <w:i w:val="false"/>
          <w:color w:val="000000"/>
          <w:sz w:val="28"/>
        </w:rPr>
        <w:t>
      республикалық мемлекеттік мекемесі атынан _____________________________</w:t>
      </w:r>
    </w:p>
    <w:bookmarkEnd w:id="19"/>
    <w:bookmarkStart w:name="z26" w:id="20"/>
    <w:p>
      <w:pPr>
        <w:spacing w:after="0"/>
        <w:ind w:left="0"/>
        <w:jc w:val="both"/>
      </w:pPr>
      <w:r>
        <w:rPr>
          <w:rFonts w:ascii="Times New Roman"/>
          <w:b w:val="false"/>
          <w:i w:val="false"/>
          <w:color w:val="000000"/>
          <w:sz w:val="28"/>
        </w:rPr>
        <w:t>
      негізінде әрекет ететін _______________________ бір тараптан және бұдан әрі</w:t>
      </w:r>
    </w:p>
    <w:bookmarkEnd w:id="20"/>
    <w:bookmarkStart w:name="z27" w:id="21"/>
    <w:p>
      <w:pPr>
        <w:spacing w:after="0"/>
        <w:ind w:left="0"/>
        <w:jc w:val="both"/>
      </w:pPr>
      <w:r>
        <w:rPr>
          <w:rFonts w:ascii="Times New Roman"/>
          <w:b w:val="false"/>
          <w:i w:val="false"/>
          <w:color w:val="000000"/>
          <w:sz w:val="28"/>
        </w:rPr>
        <w:t>
      "Аквашаруашылық субъектісі" деп аталатын</w:t>
      </w:r>
    </w:p>
    <w:bookmarkEnd w:id="21"/>
    <w:bookmarkStart w:name="z28" w:id="22"/>
    <w:p>
      <w:pPr>
        <w:spacing w:after="0"/>
        <w:ind w:left="0"/>
        <w:jc w:val="both"/>
      </w:pPr>
      <w:r>
        <w:rPr>
          <w:rFonts w:ascii="Times New Roman"/>
          <w:b w:val="false"/>
          <w:i w:val="false"/>
          <w:color w:val="000000"/>
          <w:sz w:val="28"/>
        </w:rPr>
        <w:t>
      _____________________________________________________________________</w:t>
      </w:r>
    </w:p>
    <w:bookmarkEnd w:id="22"/>
    <w:bookmarkStart w:name="z29" w:id="23"/>
    <w:p>
      <w:pPr>
        <w:spacing w:after="0"/>
        <w:ind w:left="0"/>
        <w:jc w:val="both"/>
      </w:pPr>
      <w:r>
        <w:rPr>
          <w:rFonts w:ascii="Times New Roman"/>
          <w:b w:val="false"/>
          <w:i w:val="false"/>
          <w:color w:val="000000"/>
          <w:sz w:val="28"/>
        </w:rPr>
        <w:t>
                                                            (заңды тұлғаның атауы)</w:t>
      </w:r>
    </w:p>
    <w:bookmarkEnd w:id="23"/>
    <w:bookmarkStart w:name="z30" w:id="24"/>
    <w:p>
      <w:pPr>
        <w:spacing w:after="0"/>
        <w:ind w:left="0"/>
        <w:jc w:val="both"/>
      </w:pPr>
      <w:r>
        <w:rPr>
          <w:rFonts w:ascii="Times New Roman"/>
          <w:b w:val="false"/>
          <w:i w:val="false"/>
          <w:color w:val="000000"/>
          <w:sz w:val="28"/>
        </w:rPr>
        <w:t>
      атынан _______________________________________________________________</w:t>
      </w:r>
    </w:p>
    <w:bookmarkEnd w:id="24"/>
    <w:bookmarkStart w:name="z31" w:id="25"/>
    <w:p>
      <w:pPr>
        <w:spacing w:after="0"/>
        <w:ind w:left="0"/>
        <w:jc w:val="both"/>
      </w:pPr>
      <w:r>
        <w:rPr>
          <w:rFonts w:ascii="Times New Roman"/>
          <w:b w:val="false"/>
          <w:i w:val="false"/>
          <w:color w:val="000000"/>
          <w:sz w:val="28"/>
        </w:rPr>
        <w:t>
      негізінде әрекет ететін</w:t>
      </w:r>
    </w:p>
    <w:bookmarkEnd w:id="25"/>
    <w:bookmarkStart w:name="z32" w:id="26"/>
    <w:p>
      <w:pPr>
        <w:spacing w:after="0"/>
        <w:ind w:left="0"/>
        <w:jc w:val="both"/>
      </w:pPr>
      <w:r>
        <w:rPr>
          <w:rFonts w:ascii="Times New Roman"/>
          <w:b w:val="false"/>
          <w:i w:val="false"/>
          <w:color w:val="000000"/>
          <w:sz w:val="28"/>
        </w:rPr>
        <w:t>
      ______________________________________________________________________</w:t>
      </w:r>
    </w:p>
    <w:bookmarkEnd w:id="26"/>
    <w:bookmarkStart w:name="z33" w:id="27"/>
    <w:p>
      <w:pPr>
        <w:spacing w:after="0"/>
        <w:ind w:left="0"/>
        <w:jc w:val="both"/>
      </w:pPr>
      <w:r>
        <w:rPr>
          <w:rFonts w:ascii="Times New Roman"/>
          <w:b w:val="false"/>
          <w:i w:val="false"/>
          <w:color w:val="000000"/>
          <w:sz w:val="28"/>
        </w:rPr>
        <w:t>
      екінші тараптан, бірге "Тараптар" деп аталып, аквашаруашылық саласындағы уәкілетті орган ведомствосының жобаны іске асыру үшін тор қоршама шаруашылық қызметін жүргізу үшін халықаралық және (немесе) республикалық маңызы бар балық шаруашылығы су айдындарының учаскелерін бекітіп беру туралы 20___ жылғы "___" __________ № _________ шешімі негізінде осы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асыруға арналған шартты (бұдан әрі – Шарт) төмендегілер туралы жасасты:</w:t>
      </w:r>
    </w:p>
    <w:bookmarkEnd w:id="27"/>
    <w:bookmarkStart w:name="z34" w:id="28"/>
    <w:p>
      <w:pPr>
        <w:spacing w:after="0"/>
        <w:ind w:left="0"/>
        <w:jc w:val="left"/>
      </w:pPr>
      <w:r>
        <w:rPr>
          <w:rFonts w:ascii="Times New Roman"/>
          <w:b/>
          <w:i w:val="false"/>
          <w:color w:val="000000"/>
        </w:rPr>
        <w:t xml:space="preserve"> 1-тарау. Шарттың нысанасы</w:t>
      </w:r>
    </w:p>
    <w:bookmarkEnd w:id="28"/>
    <w:bookmarkStart w:name="z35" w:id="29"/>
    <w:p>
      <w:pPr>
        <w:spacing w:after="0"/>
        <w:ind w:left="0"/>
        <w:jc w:val="both"/>
      </w:pPr>
      <w:r>
        <w:rPr>
          <w:rFonts w:ascii="Times New Roman"/>
          <w:b w:val="false"/>
          <w:i w:val="false"/>
          <w:color w:val="000000"/>
          <w:sz w:val="28"/>
        </w:rPr>
        <w:t>
      1. Аумақтық бөлімше Аквашаруашылық субъектісіне _________________</w:t>
      </w:r>
    </w:p>
    <w:bookmarkEnd w:id="29"/>
    <w:bookmarkStart w:name="z36" w:id="30"/>
    <w:p>
      <w:pPr>
        <w:spacing w:after="0"/>
        <w:ind w:left="0"/>
        <w:jc w:val="both"/>
      </w:pPr>
      <w:r>
        <w:rPr>
          <w:rFonts w:ascii="Times New Roman"/>
          <w:b w:val="false"/>
          <w:i w:val="false"/>
          <w:color w:val="000000"/>
          <w:sz w:val="28"/>
        </w:rPr>
        <w:t>
      ____________________________________________________________________</w:t>
      </w:r>
    </w:p>
    <w:bookmarkEnd w:id="30"/>
    <w:bookmarkStart w:name="z37" w:id="31"/>
    <w:p>
      <w:pPr>
        <w:spacing w:after="0"/>
        <w:ind w:left="0"/>
        <w:jc w:val="both"/>
      </w:pPr>
      <w:r>
        <w:rPr>
          <w:rFonts w:ascii="Times New Roman"/>
          <w:b w:val="false"/>
          <w:i w:val="false"/>
          <w:color w:val="000000"/>
          <w:sz w:val="28"/>
        </w:rPr>
        <w:t>
                                                     (жобаның атауы)</w:t>
      </w:r>
    </w:p>
    <w:bookmarkEnd w:id="31"/>
    <w:bookmarkStart w:name="z38" w:id="32"/>
    <w:p>
      <w:pPr>
        <w:spacing w:after="0"/>
        <w:ind w:left="0"/>
        <w:jc w:val="both"/>
      </w:pPr>
      <w:r>
        <w:rPr>
          <w:rFonts w:ascii="Times New Roman"/>
          <w:b w:val="false"/>
          <w:i w:val="false"/>
          <w:color w:val="000000"/>
          <w:sz w:val="28"/>
        </w:rPr>
        <w:t>
      жобасын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құқығын береді.</w:t>
      </w:r>
    </w:p>
    <w:bookmarkEnd w:id="32"/>
    <w:bookmarkStart w:name="z39" w:id="33"/>
    <w:p>
      <w:pPr>
        <w:spacing w:after="0"/>
        <w:ind w:left="0"/>
        <w:jc w:val="left"/>
      </w:pPr>
      <w:r>
        <w:rPr>
          <w:rFonts w:ascii="Times New Roman"/>
          <w:b/>
          <w:i w:val="false"/>
          <w:color w:val="000000"/>
        </w:rPr>
        <w:t xml:space="preserve"> 2-тарау. Тараптардың құқықтары</w:t>
      </w:r>
    </w:p>
    <w:bookmarkEnd w:id="33"/>
    <w:bookmarkStart w:name="z40" w:id="34"/>
    <w:p>
      <w:pPr>
        <w:spacing w:after="0"/>
        <w:ind w:left="0"/>
        <w:jc w:val="both"/>
      </w:pPr>
      <w:r>
        <w:rPr>
          <w:rFonts w:ascii="Times New Roman"/>
          <w:b w:val="false"/>
          <w:i w:val="false"/>
          <w:color w:val="000000"/>
          <w:sz w:val="28"/>
        </w:rPr>
        <w:t>
      2. Аквашаруашылық субъектісі "Аквашаруашылық туралы" Қазақстан Республикасы Заңына (бұдан әрі – Заң) сәйкес:</w:t>
      </w:r>
    </w:p>
    <w:bookmarkEnd w:id="34"/>
    <w:bookmarkStart w:name="z41" w:id="35"/>
    <w:p>
      <w:pPr>
        <w:spacing w:after="0"/>
        <w:ind w:left="0"/>
        <w:jc w:val="both"/>
      </w:pPr>
      <w:r>
        <w:rPr>
          <w:rFonts w:ascii="Times New Roman"/>
          <w:b w:val="false"/>
          <w:i w:val="false"/>
          <w:color w:val="000000"/>
          <w:sz w:val="28"/>
        </w:rPr>
        <w:t>
      1) аквашаруашылыққа арналған ғимараттарды, құрылыстар мен өзге де құрылысжайларды, конструкцияларды, балық өсіру тоғанын, балық өсіру бассейнін және өсірілген аквашаруашылық объектілерін, оның ішінде олардан алынған өнімді меншіктенуге;</w:t>
      </w:r>
    </w:p>
    <w:bookmarkEnd w:id="35"/>
    <w:bookmarkStart w:name="z42" w:id="36"/>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36"/>
    <w:bookmarkStart w:name="z43" w:id="37"/>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37"/>
    <w:bookmarkStart w:name="z44" w:id="38"/>
    <w:p>
      <w:pPr>
        <w:spacing w:after="0"/>
        <w:ind w:left="0"/>
        <w:jc w:val="both"/>
      </w:pPr>
      <w:r>
        <w:rPr>
          <w:rFonts w:ascii="Times New Roman"/>
          <w:b w:val="false"/>
          <w:i w:val="false"/>
          <w:color w:val="000000"/>
          <w:sz w:val="28"/>
        </w:rPr>
        <w:t>
      4) Қазақстан Республикасының Жер кодексіне сәйкес бекітіп берілген балық шаруашылығы су айдындарында және (немесе) учаскелерінде тор қоршама шаруашылық қызметін жүзеге асыру үшін жер учаскелерінің меншік иелерінен және (немесе) жер пайдаланушылардан сервитут беруді талап етуге;</w:t>
      </w:r>
    </w:p>
    <w:bookmarkEnd w:id="38"/>
    <w:bookmarkStart w:name="z45" w:id="39"/>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39"/>
    <w:bookmarkStart w:name="z46" w:id="40"/>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40"/>
    <w:bookmarkStart w:name="z47" w:id="41"/>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41"/>
    <w:bookmarkStart w:name="z48" w:id="42"/>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42"/>
    <w:bookmarkStart w:name="z49" w:id="43"/>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w:t>
      </w:r>
    </w:p>
    <w:bookmarkEnd w:id="43"/>
    <w:bookmarkStart w:name="z50" w:id="44"/>
    <w:p>
      <w:pPr>
        <w:spacing w:after="0"/>
        <w:ind w:left="0"/>
        <w:jc w:val="both"/>
      </w:pPr>
      <w:r>
        <w:rPr>
          <w:rFonts w:ascii="Times New Roman"/>
          <w:b w:val="false"/>
          <w:i w:val="false"/>
          <w:color w:val="000000"/>
          <w:sz w:val="28"/>
        </w:rPr>
        <w:t>
      10) Қазақстан Республикасының аквашаруашылық саласындағы заңнамасына сәйкес Аумақтық бөлімшеге осы Шартқа және аквашаруашылық субъектісін дамыту жоспарына өзгерістер енгізу жөнінде ұсыныстар енгізуге;</w:t>
      </w:r>
    </w:p>
    <w:bookmarkEnd w:id="44"/>
    <w:bookmarkStart w:name="z51" w:id="45"/>
    <w:p>
      <w:pPr>
        <w:spacing w:after="0"/>
        <w:ind w:left="0"/>
        <w:jc w:val="both"/>
      </w:pPr>
      <w:r>
        <w:rPr>
          <w:rFonts w:ascii="Times New Roman"/>
          <w:b w:val="false"/>
          <w:i w:val="false"/>
          <w:color w:val="000000"/>
          <w:sz w:val="28"/>
        </w:rPr>
        <w:t>
      11) арнаулы құрылғылар (тор қоршамалар) орнатылған орындарды кеме қатынасы қауіпсіздігіне және өзге де жүзу құралдарының қозғалысына кедергі келтірмейтін, сондай-ақ ортақ пайдаланудағы су объектілерін пайдалануды шектеуге жол бермейтін арқандармен және қалтқылармен қоршап қоюға;</w:t>
      </w:r>
    </w:p>
    <w:bookmarkEnd w:id="45"/>
    <w:bookmarkStart w:name="z52" w:id="46"/>
    <w:p>
      <w:pPr>
        <w:spacing w:after="0"/>
        <w:ind w:left="0"/>
        <w:jc w:val="both"/>
      </w:pPr>
      <w:r>
        <w:rPr>
          <w:rFonts w:ascii="Times New Roman"/>
          <w:b w:val="false"/>
          <w:i w:val="false"/>
          <w:color w:val="000000"/>
          <w:sz w:val="28"/>
        </w:rPr>
        <w:t>
      12) Қазақстан Республикасы заңнамасына сәйкес басқа да құқықтарды жүзеге асыруға құқылы.</w:t>
      </w:r>
    </w:p>
    <w:bookmarkEnd w:id="46"/>
    <w:bookmarkStart w:name="z53" w:id="47"/>
    <w:p>
      <w:pPr>
        <w:spacing w:after="0"/>
        <w:ind w:left="0"/>
        <w:jc w:val="both"/>
      </w:pPr>
      <w:r>
        <w:rPr>
          <w:rFonts w:ascii="Times New Roman"/>
          <w:b w:val="false"/>
          <w:i w:val="false"/>
          <w:color w:val="000000"/>
          <w:sz w:val="28"/>
        </w:rPr>
        <w:t>
      3. Аумақтық бөлімше осы Шартты мерзімінен бұрын бұзуға құқылы:</w:t>
      </w:r>
    </w:p>
    <w:bookmarkEnd w:id="47"/>
    <w:bookmarkStart w:name="z54" w:id="48"/>
    <w:p>
      <w:pPr>
        <w:spacing w:after="0"/>
        <w:ind w:left="0"/>
        <w:jc w:val="both"/>
      </w:pPr>
      <w:r>
        <w:rPr>
          <w:rFonts w:ascii="Times New Roman"/>
          <w:b w:val="false"/>
          <w:i w:val="false"/>
          <w:color w:val="000000"/>
          <w:sz w:val="28"/>
        </w:rPr>
        <w:t>
      Аквашаруашылық субъектісі аквашаруашылықты жүргізуден өз еркімен жазбаша түрде бас тартқанда;</w:t>
      </w:r>
    </w:p>
    <w:bookmarkEnd w:id="48"/>
    <w:bookmarkStart w:name="z55" w:id="49"/>
    <w:p>
      <w:pPr>
        <w:spacing w:after="0"/>
        <w:ind w:left="0"/>
        <w:jc w:val="both"/>
      </w:pPr>
      <w:r>
        <w:rPr>
          <w:rFonts w:ascii="Times New Roman"/>
          <w:b w:val="false"/>
          <w:i w:val="false"/>
          <w:color w:val="000000"/>
          <w:sz w:val="28"/>
        </w:rPr>
        <w:t>
      Аквашаруашылық субъектісінің қызметі тоқтатылғанда;</w:t>
      </w:r>
    </w:p>
    <w:bookmarkEnd w:id="49"/>
    <w:bookmarkStart w:name="z56" w:id="50"/>
    <w:p>
      <w:pPr>
        <w:spacing w:after="0"/>
        <w:ind w:left="0"/>
        <w:jc w:val="both"/>
      </w:pPr>
      <w:r>
        <w:rPr>
          <w:rFonts w:ascii="Times New Roman"/>
          <w:b w:val="false"/>
          <w:i w:val="false"/>
          <w:color w:val="000000"/>
          <w:sz w:val="28"/>
        </w:rPr>
        <w:t>
      Аквашаруашылық субъектісі осы Шарттың талаптарын және (немесе) Қазақстан Республикасының аквашаруашылық саласындағы заңнамасының талаптарын күнтізбелік екі жыл ішінде үш рет және (немесе) одан да көп бұзғанда;</w:t>
      </w:r>
    </w:p>
    <w:bookmarkEnd w:id="50"/>
    <w:bookmarkStart w:name="z57" w:id="51"/>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4-тармағының</w:t>
      </w:r>
      <w:r>
        <w:rPr>
          <w:rFonts w:ascii="Times New Roman"/>
          <w:b w:val="false"/>
          <w:i w:val="false"/>
          <w:color w:val="000000"/>
          <w:sz w:val="28"/>
        </w:rPr>
        <w:t xml:space="preserve"> 1), 2), 3), 4), 5) және 6) тармақшаларында көзделген міндеттемелер орындалмағанда;</w:t>
      </w:r>
    </w:p>
    <w:bookmarkEnd w:id="51"/>
    <w:bookmarkStart w:name="z58" w:id="52"/>
    <w:p>
      <w:pPr>
        <w:spacing w:after="0"/>
        <w:ind w:left="0"/>
        <w:jc w:val="both"/>
      </w:pPr>
      <w:r>
        <w:rPr>
          <w:rFonts w:ascii="Times New Roman"/>
          <w:b w:val="false"/>
          <w:i w:val="false"/>
          <w:color w:val="000000"/>
          <w:sz w:val="28"/>
        </w:rPr>
        <w:t>
      мемлекет мұқтажы үшін жер учаскесі мәжбүрлеп иеліктен шығарылғанда.</w:t>
      </w:r>
    </w:p>
    <w:bookmarkEnd w:id="52"/>
    <w:bookmarkStart w:name="z59" w:id="53"/>
    <w:p>
      <w:pPr>
        <w:spacing w:after="0"/>
        <w:ind w:left="0"/>
        <w:jc w:val="left"/>
      </w:pPr>
      <w:r>
        <w:rPr>
          <w:rFonts w:ascii="Times New Roman"/>
          <w:b/>
          <w:i w:val="false"/>
          <w:color w:val="000000"/>
        </w:rPr>
        <w:t xml:space="preserve"> 3-тарау. Тараптардың міндеттері</w:t>
      </w:r>
    </w:p>
    <w:bookmarkEnd w:id="53"/>
    <w:bookmarkStart w:name="z60" w:id="54"/>
    <w:p>
      <w:pPr>
        <w:spacing w:after="0"/>
        <w:ind w:left="0"/>
        <w:jc w:val="both"/>
      </w:pPr>
      <w:r>
        <w:rPr>
          <w:rFonts w:ascii="Times New Roman"/>
          <w:b w:val="false"/>
          <w:i w:val="false"/>
          <w:color w:val="000000"/>
          <w:sz w:val="28"/>
        </w:rPr>
        <w:t>
      4. Аквашаруашылық субъектісі Заңға сәйкес:</w:t>
      </w:r>
    </w:p>
    <w:bookmarkEnd w:id="54"/>
    <w:bookmarkStart w:name="z61" w:id="55"/>
    <w:p>
      <w:pPr>
        <w:spacing w:after="0"/>
        <w:ind w:left="0"/>
        <w:jc w:val="both"/>
      </w:pPr>
      <w:r>
        <w:rPr>
          <w:rFonts w:ascii="Times New Roman"/>
          <w:b w:val="false"/>
          <w:i w:val="false"/>
          <w:color w:val="000000"/>
          <w:sz w:val="28"/>
        </w:rPr>
        <w:t>
      1) аквашаруашылық субъектісін дамыту жоспарына сәйкес балық өсіру көлемін сақтауға;</w:t>
      </w:r>
    </w:p>
    <w:bookmarkEnd w:id="55"/>
    <w:bookmarkStart w:name="z62" w:id="56"/>
    <w:p>
      <w:pPr>
        <w:spacing w:after="0"/>
        <w:ind w:left="0"/>
        <w:jc w:val="both"/>
      </w:pPr>
      <w:r>
        <w:rPr>
          <w:rFonts w:ascii="Times New Roman"/>
          <w:b w:val="false"/>
          <w:i w:val="false"/>
          <w:color w:val="000000"/>
          <w:sz w:val="28"/>
        </w:rPr>
        <w:t>
      2) жобаның бизнес-жоспары мен жұмыс бағдарламасын сақтауға;</w:t>
      </w:r>
    </w:p>
    <w:bookmarkEnd w:id="56"/>
    <w:bookmarkStart w:name="z63" w:id="57"/>
    <w:p>
      <w:pPr>
        <w:spacing w:after="0"/>
        <w:ind w:left="0"/>
        <w:jc w:val="both"/>
      </w:pPr>
      <w:r>
        <w:rPr>
          <w:rFonts w:ascii="Times New Roman"/>
          <w:b w:val="false"/>
          <w:i w:val="false"/>
          <w:color w:val="000000"/>
          <w:sz w:val="28"/>
        </w:rPr>
        <w:t>
      3) қайта өңдеу қуаттарын іске қосуды немесе жұмыс істеп тұрған өндірістерді қоса алғанда, өндірістік және қайта өңдеу қуаттарын реконструкциялау мен жаңғыртуды қоса алғанда, жаңа өндірістік объектілер құрылысын жүзеге асыруға;</w:t>
      </w:r>
    </w:p>
    <w:bookmarkEnd w:id="57"/>
    <w:bookmarkStart w:name="z64" w:id="58"/>
    <w:p>
      <w:pPr>
        <w:spacing w:after="0"/>
        <w:ind w:left="0"/>
        <w:jc w:val="both"/>
      </w:pPr>
      <w:r>
        <w:rPr>
          <w:rFonts w:ascii="Times New Roman"/>
          <w:b w:val="false"/>
          <w:i w:val="false"/>
          <w:color w:val="000000"/>
          <w:sz w:val="28"/>
        </w:rPr>
        <w:t xml:space="preserve">
      4) осы Шарт жасалған сәттен бастап күнтізбелік бір жылдың ішінде Заңның </w:t>
      </w:r>
      <w:r>
        <w:rPr>
          <w:rFonts w:ascii="Times New Roman"/>
          <w:b w:val="false"/>
          <w:i w:val="false"/>
          <w:color w:val="000000"/>
          <w:sz w:val="28"/>
        </w:rPr>
        <w:t>10-бабы</w:t>
      </w:r>
      <w:r>
        <w:rPr>
          <w:rFonts w:ascii="Times New Roman"/>
          <w:b w:val="false"/>
          <w:i w:val="false"/>
          <w:color w:val="000000"/>
          <w:sz w:val="28"/>
        </w:rPr>
        <w:t xml:space="preserve"> 4-тармағына сәйкес аквашаруашылық саласындағы уәкілетті орган бекіткен аквашаруашылық саласындағы балық өсіру-биологиялық негіздемені әзірлеу қағидаларына сәйкес аквашаруашылық саласындағы балық өсіру-биологиялық негіздеменің (бұдан әрі – биологиялық негіздеме) әзірленуін және Аумақтық бөлімшемен келісуін қамтамасыз етуге;</w:t>
      </w:r>
    </w:p>
    <w:bookmarkEnd w:id="58"/>
    <w:bookmarkStart w:name="z65" w:id="59"/>
    <w:p>
      <w:pPr>
        <w:spacing w:after="0"/>
        <w:ind w:left="0"/>
        <w:jc w:val="both"/>
      </w:pPr>
      <w:r>
        <w:rPr>
          <w:rFonts w:ascii="Times New Roman"/>
          <w:b w:val="false"/>
          <w:i w:val="false"/>
          <w:color w:val="000000"/>
          <w:sz w:val="28"/>
        </w:rPr>
        <w:t xml:space="preserve">
      5) Аумақтық бөлімшемен биологиялық негіздемені келіскен күннен бастап бір ай ішінде Заңның </w:t>
      </w:r>
      <w:r>
        <w:rPr>
          <w:rFonts w:ascii="Times New Roman"/>
          <w:b w:val="false"/>
          <w:i w:val="false"/>
          <w:color w:val="000000"/>
          <w:sz w:val="28"/>
        </w:rPr>
        <w:t>10-бабы</w:t>
      </w:r>
      <w:r>
        <w:rPr>
          <w:rFonts w:ascii="Times New Roman"/>
          <w:b w:val="false"/>
          <w:i w:val="false"/>
          <w:color w:val="000000"/>
          <w:sz w:val="28"/>
        </w:rPr>
        <w:t xml:space="preserve"> 4-тармағына сәйкес аквашаруашылық саласындағы уәкілетті орган бекіткен үлгілік нысанға сәйкес аквашаруашылық субъектілерін дамыту жоспарын бекітуге;</w:t>
      </w:r>
    </w:p>
    <w:bookmarkEnd w:id="59"/>
    <w:bookmarkStart w:name="z66" w:id="60"/>
    <w:p>
      <w:pPr>
        <w:spacing w:after="0"/>
        <w:ind w:left="0"/>
        <w:jc w:val="both"/>
      </w:pPr>
      <w:r>
        <w:rPr>
          <w:rFonts w:ascii="Times New Roman"/>
          <w:b w:val="false"/>
          <w:i w:val="false"/>
          <w:color w:val="000000"/>
          <w:sz w:val="28"/>
        </w:rPr>
        <w:t>
      6) табиғи ресурстарды пайдаланғаны үшін Қазақстан Республикасының салық заңнамасында көзделген төлемақыны енгізуге;</w:t>
      </w:r>
    </w:p>
    <w:bookmarkEnd w:id="60"/>
    <w:bookmarkStart w:name="z67" w:id="61"/>
    <w:p>
      <w:pPr>
        <w:spacing w:after="0"/>
        <w:ind w:left="0"/>
        <w:jc w:val="both"/>
      </w:pPr>
      <w:r>
        <w:rPr>
          <w:rFonts w:ascii="Times New Roman"/>
          <w:b w:val="false"/>
          <w:i w:val="false"/>
          <w:color w:val="000000"/>
          <w:sz w:val="28"/>
        </w:rPr>
        <w:t>
      7) биологиялық негіздемеде көзделген аквашаруашылық объектілерін көбейтуге және (немесе) ұстауға, өсіруге байланысты қызметті жүзеге асыруға;</w:t>
      </w:r>
    </w:p>
    <w:bookmarkEnd w:id="61"/>
    <w:bookmarkStart w:name="z68" w:id="62"/>
    <w:p>
      <w:pPr>
        <w:spacing w:after="0"/>
        <w:ind w:left="0"/>
        <w:jc w:val="both"/>
      </w:pPr>
      <w:r>
        <w:rPr>
          <w:rFonts w:ascii="Times New Roman"/>
          <w:b w:val="false"/>
          <w:i w:val="false"/>
          <w:color w:val="000000"/>
          <w:sz w:val="28"/>
        </w:rPr>
        <w:t>
      8)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62"/>
    <w:bookmarkStart w:name="z69" w:id="63"/>
    <w:p>
      <w:pPr>
        <w:spacing w:after="0"/>
        <w:ind w:left="0"/>
        <w:jc w:val="both"/>
      </w:pPr>
      <w:r>
        <w:rPr>
          <w:rFonts w:ascii="Times New Roman"/>
          <w:b w:val="false"/>
          <w:i w:val="false"/>
          <w:color w:val="000000"/>
          <w:sz w:val="28"/>
        </w:rPr>
        <w:t>
      9) аквашаруашылық саласындағы уәкілетті органға әкімшілік деректерді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ұсынуға;</w:t>
      </w:r>
    </w:p>
    <w:bookmarkEnd w:id="63"/>
    <w:bookmarkStart w:name="z70" w:id="64"/>
    <w:p>
      <w:pPr>
        <w:spacing w:after="0"/>
        <w:ind w:left="0"/>
        <w:jc w:val="both"/>
      </w:pPr>
      <w:r>
        <w:rPr>
          <w:rFonts w:ascii="Times New Roman"/>
          <w:b w:val="false"/>
          <w:i w:val="false"/>
          <w:color w:val="000000"/>
          <w:sz w:val="28"/>
        </w:rPr>
        <w:t xml:space="preserve">
      10) қарсы міндеттемелерді орындау бойынша ақпарат беруге; </w:t>
      </w:r>
    </w:p>
    <w:bookmarkEnd w:id="64"/>
    <w:bookmarkStart w:name="z71" w:id="65"/>
    <w:p>
      <w:pPr>
        <w:spacing w:after="0"/>
        <w:ind w:left="0"/>
        <w:jc w:val="both"/>
      </w:pPr>
      <w:r>
        <w:rPr>
          <w:rFonts w:ascii="Times New Roman"/>
          <w:b w:val="false"/>
          <w:i w:val="false"/>
          <w:color w:val="000000"/>
          <w:sz w:val="28"/>
        </w:rPr>
        <w:t>
      11) су объектілерінде аквашаруашылық объектілерінің бөгде немесе генетикалық түрлендірілген түрлерін интродукциялауға жол бермеуге;</w:t>
      </w:r>
    </w:p>
    <w:bookmarkEnd w:id="65"/>
    <w:bookmarkStart w:name="z72" w:id="66"/>
    <w:p>
      <w:pPr>
        <w:spacing w:after="0"/>
        <w:ind w:left="0"/>
        <w:jc w:val="both"/>
      </w:pPr>
      <w:r>
        <w:rPr>
          <w:rFonts w:ascii="Times New Roman"/>
          <w:b w:val="false"/>
          <w:i w:val="false"/>
          <w:color w:val="000000"/>
          <w:sz w:val="28"/>
        </w:rPr>
        <w:t>
      12)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01.01.2027 бастап қолданысқа енгізіледі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Заңның 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аквашаруашылық саласындағы уәкілетті орган бекітетін аквашаруашылықтың ақпараттық жүйесін жүргізу қағидаларына сәйкес аквашаруашылықтың ақпараттық жүйесінде тіркелуге;</w:t>
      </w:r>
    </w:p>
    <w:bookmarkStart w:name="z75" w:id="67"/>
    <w:p>
      <w:pPr>
        <w:spacing w:after="0"/>
        <w:ind w:left="0"/>
        <w:jc w:val="both"/>
      </w:pPr>
      <w:r>
        <w:rPr>
          <w:rFonts w:ascii="Times New Roman"/>
          <w:b w:val="false"/>
          <w:i w:val="false"/>
          <w:color w:val="000000"/>
          <w:sz w:val="28"/>
        </w:rPr>
        <w:t xml:space="preserve">
      14)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жасанды жолмен өсіру жөніндегі қызметті жүзеге асыруды бастағаны немесе тоқтатқаны туралы хабарламаны Қазақстан Республикасының жануарлар дүниесін қорғау, өсімін молайту және пайдалану саласындағы заңнамасына сәйкес жіберуге; </w:t>
      </w:r>
    </w:p>
    <w:bookmarkEnd w:id="67"/>
    <w:bookmarkStart w:name="z76" w:id="68"/>
    <w:p>
      <w:pPr>
        <w:spacing w:after="0"/>
        <w:ind w:left="0"/>
        <w:jc w:val="both"/>
      </w:pPr>
      <w:r>
        <w:rPr>
          <w:rFonts w:ascii="Times New Roman"/>
          <w:b w:val="false"/>
          <w:i w:val="false"/>
          <w:color w:val="000000"/>
          <w:sz w:val="28"/>
        </w:rPr>
        <w:t>
      15) Қазақстан Республикасының экологиялық заңнамасының талаптарын сақтауға, сондай-ақ қоршаған ортаны қорғау жөніндегі шараларға жәрдемдесуге;</w:t>
      </w:r>
    </w:p>
    <w:bookmarkEnd w:id="68"/>
    <w:bookmarkStart w:name="z77" w:id="69"/>
    <w:p>
      <w:pPr>
        <w:spacing w:after="0"/>
        <w:ind w:left="0"/>
        <w:jc w:val="both"/>
      </w:pPr>
      <w:r>
        <w:rPr>
          <w:rFonts w:ascii="Times New Roman"/>
          <w:b w:val="false"/>
          <w:i w:val="false"/>
          <w:color w:val="000000"/>
          <w:sz w:val="28"/>
        </w:rPr>
        <w:t>
      16) Қазақстан Республикасының су заңнамасына сәйкес ортақ пайдаланудағы жерүсті су объектілерін пайдалануды шектеуге жол бермеуге;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Ауыл шаруашылығы министрінің 22.09.2025 </w:t>
      </w:r>
      <w:r>
        <w:rPr>
          <w:rFonts w:ascii="Times New Roman"/>
          <w:b w:val="false"/>
          <w:i w:val="false"/>
          <w:color w:val="ff0000"/>
          <w:sz w:val="28"/>
        </w:rPr>
        <w:t>№ 312</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Шартты және аквашаруашылық субъектісін дамыту жоспарын орындауға, сондай-ақ осы Шарттың және аквашаруашылық саласындағы уәкілетті орган бекіткен нысан бойынша аквашаруашылық субъектісін дамыту жоспары талаптарының орындалуы туралы ақпаратты беруге; </w:t>
      </w:r>
    </w:p>
    <w:bookmarkStart w:name="z79" w:id="70"/>
    <w:p>
      <w:pPr>
        <w:spacing w:after="0"/>
        <w:ind w:left="0"/>
        <w:jc w:val="both"/>
      </w:pPr>
      <w:r>
        <w:rPr>
          <w:rFonts w:ascii="Times New Roman"/>
          <w:b w:val="false"/>
          <w:i w:val="false"/>
          <w:color w:val="000000"/>
          <w:sz w:val="28"/>
        </w:rPr>
        <w:t>
      18) заңды тұлғаны біріктіру, қосу немесе қайта құру нысанында қайта ұйымдастыру жағдайларын қоспағанда, осы Шарт бойынша үшінші тұлғаларға құқықтар мен міндеттемелерді тапсыруға және (немесе)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70"/>
    <w:bookmarkStart w:name="z80" w:id="71"/>
    <w:p>
      <w:pPr>
        <w:spacing w:after="0"/>
        <w:ind w:left="0"/>
        <w:jc w:val="both"/>
      </w:pPr>
      <w:r>
        <w:rPr>
          <w:rFonts w:ascii="Times New Roman"/>
          <w:b w:val="false"/>
          <w:i w:val="false"/>
          <w:color w:val="000000"/>
          <w:sz w:val="28"/>
        </w:rPr>
        <w:t xml:space="preserve">
      19) аквашаруашылық объектілерінің заңсыз аулануына жол бермеу мақсатында балық шаруашылығы су айдындарын және (немесе) учаскелерін күзетуді қамтамасыз етуге; </w:t>
      </w:r>
    </w:p>
    <w:bookmarkEnd w:id="71"/>
    <w:bookmarkStart w:name="z81" w:id="72"/>
    <w:p>
      <w:pPr>
        <w:spacing w:after="0"/>
        <w:ind w:left="0"/>
        <w:jc w:val="both"/>
      </w:pPr>
      <w:r>
        <w:rPr>
          <w:rFonts w:ascii="Times New Roman"/>
          <w:b w:val="false"/>
          <w:i w:val="false"/>
          <w:color w:val="000000"/>
          <w:sz w:val="28"/>
        </w:rPr>
        <w:t>
      20) Аумақтық бөлімшеге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72"/>
    <w:bookmarkStart w:name="z82" w:id="73"/>
    <w:p>
      <w:pPr>
        <w:spacing w:after="0"/>
        <w:ind w:left="0"/>
        <w:jc w:val="both"/>
      </w:pPr>
      <w:r>
        <w:rPr>
          <w:rFonts w:ascii="Times New Roman"/>
          <w:b w:val="false"/>
          <w:i w:val="false"/>
          <w:color w:val="000000"/>
          <w:sz w:val="28"/>
        </w:rPr>
        <w:t>
      21) Қазақстан Республикасының жануарлар дүниесін қорғау, өсімін молайту және пайдалану саласындағы заңнамасына сәйкес аншлагтар орнатуға;</w:t>
      </w:r>
    </w:p>
    <w:bookmarkEnd w:id="73"/>
    <w:bookmarkStart w:name="z83" w:id="74"/>
    <w:p>
      <w:pPr>
        <w:spacing w:after="0"/>
        <w:ind w:left="0"/>
        <w:jc w:val="both"/>
      </w:pPr>
      <w:r>
        <w:rPr>
          <w:rFonts w:ascii="Times New Roman"/>
          <w:b w:val="false"/>
          <w:i w:val="false"/>
          <w:color w:val="000000"/>
          <w:sz w:val="28"/>
        </w:rPr>
        <w:t>
      22)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жағалауларын пайдаланылатын жерлерде оларды күтіп-ұстауға;</w:t>
      </w:r>
    </w:p>
    <w:bookmarkEnd w:id="74"/>
    <w:bookmarkStart w:name="z84" w:id="75"/>
    <w:p>
      <w:pPr>
        <w:spacing w:after="0"/>
        <w:ind w:left="0"/>
        <w:jc w:val="both"/>
      </w:pPr>
      <w:r>
        <w:rPr>
          <w:rFonts w:ascii="Times New Roman"/>
          <w:b w:val="false"/>
          <w:i w:val="false"/>
          <w:color w:val="000000"/>
          <w:sz w:val="28"/>
        </w:rPr>
        <w:t>
      23)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 демонтаждауды, бұзып тастауды жүзеге асыруға;</w:t>
      </w:r>
    </w:p>
    <w:bookmarkEnd w:id="75"/>
    <w:bookmarkStart w:name="z85" w:id="76"/>
    <w:p>
      <w:pPr>
        <w:spacing w:after="0"/>
        <w:ind w:left="0"/>
        <w:jc w:val="both"/>
      </w:pPr>
      <w:r>
        <w:rPr>
          <w:rFonts w:ascii="Times New Roman"/>
          <w:b w:val="false"/>
          <w:i w:val="false"/>
          <w:color w:val="000000"/>
          <w:sz w:val="28"/>
        </w:rPr>
        <w:t>
      24) меншік құқығы нәтижесінде жануарлардың мекендеу ортасының экологиялық нашарлауына жол бермеуге, өндірістік процестерді жүзеге асыру кезінде табиғатты қорғау технологиясын қолдануға;</w:t>
      </w:r>
    </w:p>
    <w:bookmarkEnd w:id="76"/>
    <w:bookmarkStart w:name="z86" w:id="77"/>
    <w:p>
      <w:pPr>
        <w:spacing w:after="0"/>
        <w:ind w:left="0"/>
        <w:jc w:val="both"/>
      </w:pPr>
      <w:r>
        <w:rPr>
          <w:rFonts w:ascii="Times New Roman"/>
          <w:b w:val="false"/>
          <w:i w:val="false"/>
          <w:color w:val="000000"/>
          <w:sz w:val="28"/>
        </w:rPr>
        <w:t>
      25) жануарлар дүниесін қорғау, өсімін молайту және пайдалану мәселелері жөніндегі іс-шараларды жүзеге асыруға;</w:t>
      </w:r>
    </w:p>
    <w:bookmarkEnd w:id="77"/>
    <w:bookmarkStart w:name="z87" w:id="78"/>
    <w:p>
      <w:pPr>
        <w:spacing w:after="0"/>
        <w:ind w:left="0"/>
        <w:jc w:val="both"/>
      </w:pPr>
      <w:r>
        <w:rPr>
          <w:rFonts w:ascii="Times New Roman"/>
          <w:b w:val="false"/>
          <w:i w:val="false"/>
          <w:color w:val="000000"/>
          <w:sz w:val="28"/>
        </w:rPr>
        <w:t>
      26) аурулардың алдын алу және олармен күрес жөніндегі кешенді іс-шараларды жүзеге асыруға, жануарлар дүниесін қорғау, өсімін молайту және пайдалану, ветеринария саласындағы уәкілетті мемлекеттік органдарға, балық шаруашылығы саласындағы уәкілетті органға және халықтың санитариялық-эпидемиологиялық саламаттылығы саласындағы мемлекеттік органға жануарлардың анықталған аурулары туралы, олардың мекендеу ортасы жай-күйінің нашарланғаны туралы, жануарлардың жойылу қауіпі туындаған және олар өлген жағдайда дереу хабардар етуге;</w:t>
      </w:r>
    </w:p>
    <w:bookmarkEnd w:id="78"/>
    <w:bookmarkStart w:name="z88" w:id="79"/>
    <w:p>
      <w:pPr>
        <w:spacing w:after="0"/>
        <w:ind w:left="0"/>
        <w:jc w:val="both"/>
      </w:pPr>
      <w:r>
        <w:rPr>
          <w:rFonts w:ascii="Times New Roman"/>
          <w:b w:val="false"/>
          <w:i w:val="false"/>
          <w:color w:val="000000"/>
          <w:sz w:val="28"/>
        </w:rPr>
        <w:t>
      27) Қазақстан Республикасының заңнамасына сәйкес өзге де міндеттерді жүзеге асыруға міндетті.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22.09.2025 </w:t>
      </w:r>
      <w:r>
        <w:rPr>
          <w:rFonts w:ascii="Times New Roman"/>
          <w:b w:val="false"/>
          <w:i w:val="false"/>
          <w:color w:val="000000"/>
          <w:sz w:val="28"/>
        </w:rPr>
        <w:t>№ 312</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5. Аумақтық бөлімше құзыреті шегінде Қазақстан Республикасының аквашаруашылық саласындағы заңнамасына сәйкес Аквашаруашылық субъектісінің осы Шартқа және аквашаруашылық субъектісін дамыту жоспарына өзгерістер енгізу бойынша ұсыныстарын қарастыруға міндетті.</w:t>
      </w:r>
    </w:p>
    <w:bookmarkEnd w:id="80"/>
    <w:bookmarkStart w:name="z90" w:id="81"/>
    <w:p>
      <w:pPr>
        <w:spacing w:after="0"/>
        <w:ind w:left="0"/>
        <w:jc w:val="left"/>
      </w:pPr>
      <w:r>
        <w:rPr>
          <w:rFonts w:ascii="Times New Roman"/>
          <w:b/>
          <w:i w:val="false"/>
          <w:color w:val="000000"/>
        </w:rPr>
        <w:t xml:space="preserve"> 4-тарау. Тараптардың жауапкершілігі</w:t>
      </w:r>
    </w:p>
    <w:bookmarkEnd w:id="81"/>
    <w:bookmarkStart w:name="z91" w:id="82"/>
    <w:p>
      <w:pPr>
        <w:spacing w:after="0"/>
        <w:ind w:left="0"/>
        <w:jc w:val="both"/>
      </w:pPr>
      <w:r>
        <w:rPr>
          <w:rFonts w:ascii="Times New Roman"/>
          <w:b w:val="false"/>
          <w:i w:val="false"/>
          <w:color w:val="000000"/>
          <w:sz w:val="28"/>
        </w:rPr>
        <w:t>
      6. Тараптар осы Шартқа және Қазақстан Республикасының заңнамалық актілеріне сәйкес Осы Шарттың талаптарының толық немесе дұрыс орындалуына жауапты болады.</w:t>
      </w:r>
    </w:p>
    <w:bookmarkEnd w:id="82"/>
    <w:bookmarkStart w:name="z92" w:id="83"/>
    <w:p>
      <w:pPr>
        <w:spacing w:after="0"/>
        <w:ind w:left="0"/>
        <w:jc w:val="left"/>
      </w:pPr>
      <w:r>
        <w:rPr>
          <w:rFonts w:ascii="Times New Roman"/>
          <w:b/>
          <w:i w:val="false"/>
          <w:color w:val="000000"/>
        </w:rPr>
        <w:t xml:space="preserve"> 5-тарау. Еңсерілмейтін күштің мән-жайлары</w:t>
      </w:r>
    </w:p>
    <w:bookmarkEnd w:id="83"/>
    <w:bookmarkStart w:name="z93" w:id="84"/>
    <w:p>
      <w:pPr>
        <w:spacing w:after="0"/>
        <w:ind w:left="0"/>
        <w:jc w:val="both"/>
      </w:pPr>
      <w:r>
        <w:rPr>
          <w:rFonts w:ascii="Times New Roman"/>
          <w:b w:val="false"/>
          <w:i w:val="false"/>
          <w:color w:val="000000"/>
          <w:sz w:val="28"/>
        </w:rPr>
        <w:t>
      7. Егер Шарттың қандай да бір міндеттемелерін орындамау немесе тиісінше орындамау еңсерілмейтін күштің мән-жайларынан туындаса, онда Тараптардың ешқайсысы оны орындамағаны немесе тиісінше орындамағаны үшін жауапты болмайды.</w:t>
      </w:r>
    </w:p>
    <w:bookmarkEnd w:id="84"/>
    <w:bookmarkStart w:name="z94" w:id="85"/>
    <w:p>
      <w:pPr>
        <w:spacing w:after="0"/>
        <w:ind w:left="0"/>
        <w:jc w:val="both"/>
      </w:pPr>
      <w:r>
        <w:rPr>
          <w:rFonts w:ascii="Times New Roman"/>
          <w:b w:val="false"/>
          <w:i w:val="false"/>
          <w:color w:val="000000"/>
          <w:sz w:val="28"/>
        </w:rPr>
        <w:t>
      8. Тараптар болжай алмайтын және осы Шарттың орындалуына тікелей әсер еткен төтенше және алдын алуға болмайтын мән-жайлар, оның ішінде дүлей құбылыстар, әскери іс-қимылдар, төтенше жағдай және өзге де осындай мән-жайлар еңсерілмейтін күштің мән-жайлары болып табылады.</w:t>
      </w:r>
    </w:p>
    <w:bookmarkEnd w:id="85"/>
    <w:bookmarkStart w:name="z95" w:id="86"/>
    <w:p>
      <w:pPr>
        <w:spacing w:after="0"/>
        <w:ind w:left="0"/>
        <w:jc w:val="both"/>
      </w:pPr>
      <w:r>
        <w:rPr>
          <w:rFonts w:ascii="Times New Roman"/>
          <w:b w:val="false"/>
          <w:i w:val="false"/>
          <w:color w:val="000000"/>
          <w:sz w:val="28"/>
        </w:rPr>
        <w:t>
      Мұндай жағдайларға, атап айтқанда, нарықта орындау үшін қажетті тауарлардың, жұмыстардың немесе қызметтердің болмауы жатпайды.</w:t>
      </w:r>
    </w:p>
    <w:bookmarkEnd w:id="86"/>
    <w:bookmarkStart w:name="z96" w:id="87"/>
    <w:p>
      <w:pPr>
        <w:spacing w:after="0"/>
        <w:ind w:left="0"/>
        <w:jc w:val="both"/>
      </w:pPr>
      <w:r>
        <w:rPr>
          <w:rFonts w:ascii="Times New Roman"/>
          <w:b w:val="false"/>
          <w:i w:val="false"/>
          <w:color w:val="000000"/>
          <w:sz w:val="28"/>
        </w:rPr>
        <w:t>
      9. Еңсерілмейтін күштің мән-жайлары туындаған жағдайда, олардан зардап шеккен Тарап бұл туралы еңсерілмейтін күштің мән-жайларының туындаған күні мен сипаттамасы көрсетілген жазбаша хабарлама жіберу арқылы екінші Тарапты дереу хабардар етеді.</w:t>
      </w:r>
    </w:p>
    <w:bookmarkEnd w:id="87"/>
    <w:bookmarkStart w:name="z97" w:id="88"/>
    <w:p>
      <w:pPr>
        <w:spacing w:after="0"/>
        <w:ind w:left="0"/>
        <w:jc w:val="both"/>
      </w:pPr>
      <w:r>
        <w:rPr>
          <w:rFonts w:ascii="Times New Roman"/>
          <w:b w:val="false"/>
          <w:i w:val="false"/>
          <w:color w:val="000000"/>
          <w:sz w:val="28"/>
        </w:rPr>
        <w:t>
      10. Еңсерілмейтін күштің мән-жайлары туындаған кезде Тараптар қалыптасқан жағдайдың шешімін табу үшін дереу келіссөздер жүргізеді және осындай жағдайлардың салдарын барынша азайту үшін барлық құралдарды пайдаланады.</w:t>
      </w:r>
    </w:p>
    <w:bookmarkEnd w:id="88"/>
    <w:bookmarkStart w:name="z98" w:id="89"/>
    <w:p>
      <w:pPr>
        <w:spacing w:after="0"/>
        <w:ind w:left="0"/>
        <w:jc w:val="both"/>
      </w:pPr>
      <w:r>
        <w:rPr>
          <w:rFonts w:ascii="Times New Roman"/>
          <w:b w:val="false"/>
          <w:i w:val="false"/>
          <w:color w:val="000000"/>
          <w:sz w:val="28"/>
        </w:rPr>
        <w:t>
      11. Еңсерілмейтін күштің мән-жайлары тиісті құзыретті мемлекеттік органдар мен ұйымдардың құжаттарымен расталады.</w:t>
      </w:r>
    </w:p>
    <w:bookmarkEnd w:id="89"/>
    <w:bookmarkStart w:name="z99" w:id="90"/>
    <w:p>
      <w:pPr>
        <w:spacing w:after="0"/>
        <w:ind w:left="0"/>
        <w:jc w:val="left"/>
      </w:pPr>
      <w:r>
        <w:rPr>
          <w:rFonts w:ascii="Times New Roman"/>
          <w:b/>
          <w:i w:val="false"/>
          <w:color w:val="000000"/>
        </w:rPr>
        <w:t xml:space="preserve"> 6-тарау. Шартты мерзімінен бұрын бұзу талаптары</w:t>
      </w:r>
    </w:p>
    <w:bookmarkEnd w:id="90"/>
    <w:bookmarkStart w:name="z100" w:id="91"/>
    <w:p>
      <w:pPr>
        <w:spacing w:after="0"/>
        <w:ind w:left="0"/>
        <w:jc w:val="both"/>
      </w:pPr>
      <w:r>
        <w:rPr>
          <w:rFonts w:ascii="Times New Roman"/>
          <w:b w:val="false"/>
          <w:i w:val="false"/>
          <w:color w:val="000000"/>
          <w:sz w:val="28"/>
        </w:rPr>
        <w:t>
      12. Осы Шарттың қолданысы:</w:t>
      </w:r>
    </w:p>
    <w:bookmarkEnd w:id="91"/>
    <w:bookmarkStart w:name="z101" w:id="92"/>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92"/>
    <w:bookmarkStart w:name="z102" w:id="93"/>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93"/>
    <w:bookmarkStart w:name="z103" w:id="94"/>
    <w:p>
      <w:pPr>
        <w:spacing w:after="0"/>
        <w:ind w:left="0"/>
        <w:jc w:val="both"/>
      </w:pPr>
      <w:r>
        <w:rPr>
          <w:rFonts w:ascii="Times New Roman"/>
          <w:b w:val="false"/>
          <w:i w:val="false"/>
          <w:color w:val="000000"/>
          <w:sz w:val="28"/>
        </w:rPr>
        <w:t>
      3) осы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94"/>
    <w:bookmarkStart w:name="z104" w:id="95"/>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4-тармағының</w:t>
      </w:r>
      <w:r>
        <w:rPr>
          <w:rFonts w:ascii="Times New Roman"/>
          <w:b w:val="false"/>
          <w:i w:val="false"/>
          <w:color w:val="000000"/>
          <w:sz w:val="28"/>
        </w:rPr>
        <w:t xml:space="preserve"> 1), 2), 3), 4), 5) және 6) тармақшаларында көзделген міндеттемелер орындалмағанда;</w:t>
      </w:r>
    </w:p>
    <w:bookmarkEnd w:id="95"/>
    <w:bookmarkStart w:name="z105" w:id="96"/>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96"/>
    <w:bookmarkStart w:name="z106" w:id="97"/>
    <w:p>
      <w:pPr>
        <w:spacing w:after="0"/>
        <w:ind w:left="0"/>
        <w:jc w:val="both"/>
      </w:pPr>
      <w:r>
        <w:rPr>
          <w:rFonts w:ascii="Times New Roman"/>
          <w:b w:val="false"/>
          <w:i w:val="false"/>
          <w:color w:val="000000"/>
          <w:sz w:val="28"/>
        </w:rPr>
        <w:t>
      13. Аквашаруашылық субъектісі қызметі тоқтатылған жағдайда күнтізбелік он күн ішінде жазбаша хабарлама жіберу арқылы Аумақтық бөлімшеге қызметін тоқтатқаны туралы хабарлайды.</w:t>
      </w:r>
    </w:p>
    <w:bookmarkEnd w:id="97"/>
    <w:bookmarkStart w:name="z107" w:id="98"/>
    <w:p>
      <w:pPr>
        <w:spacing w:after="0"/>
        <w:ind w:left="0"/>
        <w:jc w:val="left"/>
      </w:pPr>
      <w:r>
        <w:rPr>
          <w:rFonts w:ascii="Times New Roman"/>
          <w:b/>
          <w:i w:val="false"/>
          <w:color w:val="000000"/>
        </w:rPr>
        <w:t xml:space="preserve"> 7-тарау. Дауларды қарау талаптары</w:t>
      </w:r>
    </w:p>
    <w:bookmarkEnd w:id="98"/>
    <w:bookmarkStart w:name="z108" w:id="99"/>
    <w:p>
      <w:pPr>
        <w:spacing w:after="0"/>
        <w:ind w:left="0"/>
        <w:jc w:val="both"/>
      </w:pPr>
      <w:r>
        <w:rPr>
          <w:rFonts w:ascii="Times New Roman"/>
          <w:b w:val="false"/>
          <w:i w:val="false"/>
          <w:color w:val="000000"/>
          <w:sz w:val="28"/>
        </w:rPr>
        <w:t>
      14. Осы Шарттың талаптарын орындау кезінде туындауы мүмкін Тараптар арасындағы барлық даулар келіссөздер жолымен шешіледі.</w:t>
      </w:r>
    </w:p>
    <w:bookmarkEnd w:id="99"/>
    <w:bookmarkStart w:name="z109" w:id="100"/>
    <w:p>
      <w:pPr>
        <w:spacing w:after="0"/>
        <w:ind w:left="0"/>
        <w:jc w:val="both"/>
      </w:pPr>
      <w:r>
        <w:rPr>
          <w:rFonts w:ascii="Times New Roman"/>
          <w:b w:val="false"/>
          <w:i w:val="false"/>
          <w:color w:val="000000"/>
          <w:sz w:val="28"/>
        </w:rPr>
        <w:t>
      15. Келіссөздер жолымен реттелмеген даулар сот тәртібімен шешіледі.</w:t>
      </w:r>
    </w:p>
    <w:bookmarkEnd w:id="100"/>
    <w:bookmarkStart w:name="z110" w:id="101"/>
    <w:p>
      <w:pPr>
        <w:spacing w:after="0"/>
        <w:ind w:left="0"/>
        <w:jc w:val="left"/>
      </w:pPr>
      <w:r>
        <w:rPr>
          <w:rFonts w:ascii="Times New Roman"/>
          <w:b/>
          <w:i w:val="false"/>
          <w:color w:val="000000"/>
        </w:rPr>
        <w:t xml:space="preserve"> 8-тарау. Шарттың ерекше талаптары</w:t>
      </w:r>
    </w:p>
    <w:bookmarkEnd w:id="101"/>
    <w:bookmarkStart w:name="z111" w:id="102"/>
    <w:p>
      <w:pPr>
        <w:spacing w:after="0"/>
        <w:ind w:left="0"/>
        <w:jc w:val="both"/>
      </w:pPr>
      <w:r>
        <w:rPr>
          <w:rFonts w:ascii="Times New Roman"/>
          <w:b w:val="false"/>
          <w:i w:val="false"/>
          <w:color w:val="000000"/>
          <w:sz w:val="28"/>
        </w:rPr>
        <w:t>
      16. Осы Шарт мемлекеттік және орыс тілдерінде бірдей заңды күші бар екі данада жасалды.</w:t>
      </w:r>
    </w:p>
    <w:bookmarkEnd w:id="102"/>
    <w:bookmarkStart w:name="z112" w:id="103"/>
    <w:p>
      <w:pPr>
        <w:spacing w:after="0"/>
        <w:ind w:left="0"/>
        <w:jc w:val="both"/>
      </w:pPr>
      <w:r>
        <w:rPr>
          <w:rFonts w:ascii="Times New Roman"/>
          <w:b w:val="false"/>
          <w:i w:val="false"/>
          <w:color w:val="000000"/>
          <w:sz w:val="28"/>
        </w:rPr>
        <w:t xml:space="preserve">
      17. Осы Шартқа енгізілетін барлық өзгерістер мен толықтырулар жазбаша нысанда жасалса және екі Тараптың уәкілетті өкілдері қол қойса, онда олар заңды күшке ие және оның ажырамас бөлігі болып табылады. </w:t>
      </w:r>
    </w:p>
    <w:bookmarkEnd w:id="103"/>
    <w:bookmarkStart w:name="z113" w:id="104"/>
    <w:p>
      <w:pPr>
        <w:spacing w:after="0"/>
        <w:ind w:left="0"/>
        <w:jc w:val="both"/>
      </w:pPr>
      <w:r>
        <w:rPr>
          <w:rFonts w:ascii="Times New Roman"/>
          <w:b w:val="false"/>
          <w:i w:val="false"/>
          <w:color w:val="000000"/>
          <w:sz w:val="28"/>
        </w:rPr>
        <w:t>
      18. Осы Шартқа сәйкес бір Тарап екінші Тарапқа жіберетін кез келген хабарлама тапсырылғаны туралы хабарламамен не электрондық цифрлық қолтаңба арқылы қол қойылған электрондық құжат арқылы не тіркеуді қамтамасыз ететін өзге де байланыс құралдарын пайдалана отырып, тапсырысты почта жөнелтілімі нысанында жіберіледі.</w:t>
      </w:r>
    </w:p>
    <w:bookmarkEnd w:id="104"/>
    <w:bookmarkStart w:name="z114" w:id="105"/>
    <w:p>
      <w:pPr>
        <w:spacing w:after="0"/>
        <w:ind w:left="0"/>
        <w:jc w:val="left"/>
      </w:pPr>
      <w:r>
        <w:rPr>
          <w:rFonts w:ascii="Times New Roman"/>
          <w:b/>
          <w:i w:val="false"/>
          <w:color w:val="000000"/>
        </w:rPr>
        <w:t xml:space="preserve"> 9-тарау. Шарттың қолданылу мерзімі</w:t>
      </w:r>
    </w:p>
    <w:bookmarkEnd w:id="105"/>
    <w:bookmarkStart w:name="z115" w:id="106"/>
    <w:p>
      <w:pPr>
        <w:spacing w:after="0"/>
        <w:ind w:left="0"/>
        <w:jc w:val="both"/>
      </w:pPr>
      <w:r>
        <w:rPr>
          <w:rFonts w:ascii="Times New Roman"/>
          <w:b w:val="false"/>
          <w:i w:val="false"/>
          <w:color w:val="000000"/>
          <w:sz w:val="28"/>
        </w:rPr>
        <w:t>
      19. Осы Шарт қол қойылған сәттен бастап күшiне енедi және су айдындарын және (немесе) учаскелерін паспорттау негізінде анықталған____ жыл мерзiмге (он жылдан қырық тоғыз жылға дейін) жасалынады.</w:t>
      </w:r>
    </w:p>
    <w:bookmarkEnd w:id="106"/>
    <w:bookmarkStart w:name="z116" w:id="107"/>
    <w:p>
      <w:pPr>
        <w:spacing w:after="0"/>
        <w:ind w:left="0"/>
        <w:jc w:val="left"/>
      </w:pPr>
      <w:r>
        <w:rPr>
          <w:rFonts w:ascii="Times New Roman"/>
          <w:b/>
          <w:i w:val="false"/>
          <w:color w:val="000000"/>
        </w:rPr>
        <w:t xml:space="preserve"> 10-тарау. Тараптардың заңды мекенжайлары, деректемелері және қолтаңбалары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Аумақтық бөлімше</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мөрі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Аквашаруашылық субъектісі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 мөрі (жеке кәсіпкерлік субъектісі болып табылатындарды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