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f115" w14:textId="578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Аквашаруашылық субъектілерінің тізілімін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16 қыркүйектегі № 296 бұйрығы. Қазақстан Республикасының Әділет министрлігінде 2025 жылғы 18 қыркүйекте № 36882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"Аквашаруашылық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және "Мемлекеттік статистика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Аквашаруашылық субъектілерінің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бұйрығымен бекітілген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Аквашаруашылық субъектілерінің тізілімін жүргізу қағидалары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Аквашаруашылық субъектілерінің тізілімін жүргізу қағидалары (бұдан әрі – Қағидалар) "Аквашаруашылық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және "Мемлекеттік статистика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әзірленді және аквашаруашылық субъектілерінің тізілімін жүргізу тәртібін айқындайды.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аквашаруашылық – аквашаруашылық объектілерін көбейтуге және (немесе) күтіп-ұстауға, өсіруге байланысты қызмет;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аквашаруашылық саласындағы уәкілетті орган (бұдан әрі – уәкілетті орган) – аквашаруашылық саласындағы басшылықты және салааралық үйлестіруді жүзеге асыратын орталық атқарушы орган;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аквашаруашылық субъектілері – аквашаруашылық объектілерін көбейтуге және (немесе) күтіп-ұстауға, өсіруге байланысты қызметті жүзеге асыратын жеке және (немесе) заңды тұлғалар.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Аквашаруашылық субъектілерінің тізілімін жүргізу тәртібі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Аквашаруашылық субъектілері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аквашаруашылық субъектілерінің тізіліміне енгізуге арналған мәліметтерді (бұдан әрі – Мәліметтер) уәкілетті орган ведомствосының аумақтық бөлімшесіне (бұдан әрі – аумақтық бөлімше) ұсынады.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аквашаруашылық субъектісі почта байланысы қызметтері арқылы, электрондық түрде "Электрондық жолданымдар" ақпараттық талдау жүйесі арқылы, аумақтық бөлімшенің электрондық мекенжайы бойынша жібереді не аумақтық бөлімшенің кеңсесі арқылы қолма-қол енгізеді.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Мәліметтер келіп түскен күннен бастап 2 (екі) жұмыс күні ішінде аумақтық бөлімше олардың толықтығы мен дұрыстығы тұрғысынан қарайды.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мәліметтердің толықтығы мен дұрыстығы анықталған жағдайда аумақтық бөлімше аквашаруашылық субъектісіне аквашаруашылық субъектілерінің тізіліміне енгізу туралы хабарлама жібереді.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және (немесе) дұрыс емес мәліметтер берілген жағдайда аумақтық бөлімше аквашаруашылық субъектісіне себептерін көрсете отырып, аквашаруашылық субъектілерінің тізіліміне енгізуден бас тарту туралы хабарлама жібереді.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Аумақтық бөлімшесі мәліметтерді жинауды және жинақтап-қорытындылауды жүзеге асырады және тоқсан сайын, есепті тоқсаннан кейінгі айдың күнтізбелік 15 (он бесінші) күнінен кешіктірмей оларды уәкілетті орган ведомствосына ұсынады.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Уәкілетті органның ведомствосы республика бойынша мәліметтерді жинауды, жинақтап-қорытындылауды және талдауды жүзеге асырады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аквашаруашылық субъектілерінің тізілімін жасайды.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ведомствосы тоқсан сайын, есепті тоқсаннан кейінгі айдың 20 (жиырмасыншы) күнінен кешіктірмей уәкілетті органның www.gov.kz ресми интернет-ресурсында жаңартылған тізілімді жариялауды жүзеге асырады.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тізілімін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 Балық шаруашылығы комитетінің аумақтық бөлімшелеріне (бұдан әрі – аумақтық бөлімшелер) және Қазақстан Республикасы Ауыл шаруашылығы министрлігінің Балық шаруашылығы комитетіне (бұдан әрі – Комитет)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 ресурсында орналастырылған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Аквашаруашылық субъектілерінің тізіліміне енгізуге арналған мәліметтер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1-жт нысан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 жолғы/тоқсан сайынғы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________ 20__ жыл / 20___ жылғы ________ тоқсан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аквашаруашылық субъектілері, аумақтық бөлімшелер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бөлімшелерге – мемлекеттік тіркелген немесе заңды тұлғаның/дара кәсіпкердің орналасқан жері бойынша дара кәсіпкер ретінде қызметтің басталғаны туралы хабарлама берілген күннен бастап күнтізбелік 30 (отыз) күн ішінде;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Комитетке – тоқсан сайын, есепті тоқсаннан кейінгі айдың 15 (он бесінші) күнінен кешіктірмей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тасымалдағышта немесе электрондық түрде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Аквашаруашылық субъектісінің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 бизнес сәйкестендіру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 бойынша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орналасқан жерінің мекенжайы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ретінде тіркелген/заңды тұлға ретінде мемлекеттік тіркелген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Жүзіге асырылатын шаруашылық қызметінің түрі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Аквашаруашылық объектісі (өсірілетін түрі)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қуаттылығы (тонна)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(аты, әкесінің аты (бар болса), тегі)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(қолы/электрондық цифрлық қолтаңбасы) (аты, әкесінің аты (бар болса), тегі)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"Аквашаруашылық субъектілерінің тізіліміне енгізуге арналған мәліметтер" нысанын толтыру бойынша түсіндірме осы нысанға қосымшада келтірілген.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"Аквашаруашылық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енгізуге арналған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"Аквашаруашылық субъектілерінің тізіліміне енгізуге арналған мәліметтер" нысанын толтыру бойынша түсініктеме (индекс: № 1-жт, кезеңділігі: бір жолғы/тоқсан сайын)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"Аквашаруашылық субъектілерінің тізіліміне енгізуге арналған мәліметтер" нысанын (бұдан әрі – Нысан) толтыру бойынша бірыңғай талаптарды айқындайды.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Нысанды аквашаруашылық субъектілері және Қазақстан Республикасы Ауыл шаруашылығы министрлігі Балық шаруашылығы комитетінің аумақтық бөлімшелері (бұдан әрі – аумақтық бөлімшелер) толтырады.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аквашаруашылық субъектілері аумақтық бөлімшелерге заңды тұлғаның/дара кәсіпкердің орналасқан жері бойынша мемлекеттік тіркелген немесе дара кәсіпкер ретінде қызметінің басталғаны туралы хабарлама берілген күннен бастап 30 (отыз) күнтізбелік күн ішінде;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бөлімшелер Комитетке тоқсан сайын, есепті тоқсаннан кейінгі айдың 15 (он бесінші) күнінен кешіктірмей ұсынады.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1-бағанында реттік нөмірі көрсетіледі.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2-бағанында аквашаруашылық субъектісінің атауы көрсетіледі.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аквашаруашылық субъектісінің жеке сәйкестендіру нөмірі/бизнес-сәйкестендіру нөмірі көрсетіледі.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экономикалық қызмет түрлерінің жалпы жіктеуішінің коды мен атауы көрсетіледі.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аквашаруашылық субъектісі шаруашылығының орналасқан жерінің мекенжайы (Әкімшілік-аумақтық объектілердің ұлттық жіктеуішіне сәйкес облыстың, республикалық маңызы бар қаланың, астананың атауы) көрсетіледі.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дара кәсіпкер ретінде тіркелген/заңды тұлға ретінде мемлекеттік тіркелген күні көрсетіледі.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аквашаруашылық субъектісінің жүзеге асырылатын шаруашылық қызметінің түрі көрсетіледі.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аквашаруашылық объектісі (балықтың/су моллюскаларының/шаян тәрізділердің өсірілетін түрі) көрсетіледі.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9-бағанында объектінің жобалық қуаты тоннамен көрсетіледі.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тізілімін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Аквашаруашылық субъектілерінің тізілімі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Аквашаруашылық субъектісінің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 бизнес сәйкестендіру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 бойынша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орналасқан жерінің мекенжайы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ретінде тіркелген/заңды тұлға ретінде мемлекеттік тіркелген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Жүзіге асырылатын шаруашылық қызметінің түрі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Аквашаруашылық объектісі (өсірілетін түрі)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қуаттылығы (тонна)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