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c11f" w14:textId="e7ac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17 қыркүйектегі № 11-1-4/539 бұйрығы. Қазақстан Республикасының Әділет министрлігінде 2025 жылғы 18 қыркүйекте № 36881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8438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тақырыпқа және </w:t>
      </w:r>
      <w:r>
        <w:rPr>
          <w:rFonts w:ascii="Times New Roman"/>
          <w:b w:val="false"/>
          <w:i w:val="false"/>
          <w:color w:val="000000"/>
          <w:sz w:val="28"/>
        </w:rPr>
        <w:t xml:space="preserve">1-тармаққа </w:t>
      </w:r>
      <w:r>
        <w:rPr>
          <w:rFonts w:ascii="Times New Roman"/>
          <w:b w:val="false"/>
          <w:i w:val="false"/>
          <w:color w:val="000000"/>
          <w:sz w:val="28"/>
        </w:rPr>
        <w:t>орыс тіліндегі өзгерістер енгізіледі, қазақ тіліндегі мәтін өзгермейді;</w:t>
      </w:r>
    </w:p>
    <w:bookmarkEnd w:id="2"/>
    <w:bookmarkStart w:name="z7" w:id="3"/>
    <w:p>
      <w:pPr>
        <w:spacing w:after="0"/>
        <w:ind w:left="0"/>
        <w:jc w:val="both"/>
      </w:pPr>
      <w:r>
        <w:rPr>
          <w:rFonts w:ascii="Times New Roman"/>
          <w:b w:val="false"/>
          <w:i w:val="false"/>
          <w:color w:val="000000"/>
          <w:sz w:val="28"/>
        </w:rPr>
        <w:t>
      көрсетілген бұйрықпен бекітілген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тақырыпқа</w:t>
      </w:r>
      <w:r>
        <w:rPr>
          <w:rFonts w:ascii="Times New Roman"/>
          <w:b w:val="false"/>
          <w:i w:val="false"/>
          <w:color w:val="000000"/>
          <w:sz w:val="28"/>
        </w:rPr>
        <w:t xml:space="preserve"> орыс тіліндегі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 (бұдан әрі – Қағидалар) Қазақстан Республикасы Үкіметінің 2004 жылғы 28 қазандағы № 1118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Сыртқы істер министрлігі (бұдан әрі – Сыртқы істер министрлігі) туралы ереженің 15-тармағы 78) тармақшасына сәйкес әзірленді және осы Қағидалардың 2-тармағында көрсетілген адамдарды Қазақстан Республикасының аумағынан тыс жерлерге іссапарға жіберу мақсатында "Шетелдік іссапарлар" республикалық бюджеттік бағдарламасы және "Сыртқы саяси әрекеттерді үйлестіру жөніндегі қызметтер" және "Шетелдегі дипломатиялық өкілдіктердің арнайы, инженерлік-техникалық және нақты қорғалуын қамтамасыз ету" республикалық бюджеттік бағдарламаларының 162-ерекшелігі бойынша көзделген қаражатты пайдалану тәртібін белгілейді.</w:t>
      </w:r>
    </w:p>
    <w:bookmarkEnd w:id="4"/>
    <w:bookmarkStart w:name="z11" w:id="5"/>
    <w:p>
      <w:pPr>
        <w:spacing w:after="0"/>
        <w:ind w:left="0"/>
        <w:jc w:val="both"/>
      </w:pPr>
      <w:r>
        <w:rPr>
          <w:rFonts w:ascii="Times New Roman"/>
          <w:b w:val="false"/>
          <w:i w:val="false"/>
          <w:color w:val="000000"/>
          <w:sz w:val="28"/>
        </w:rPr>
        <w:t>
      2. Сыртқы істер министрлігі "Шетелдік іссапарлар" республикалық бюджеттік бағдарламасы және "Сыртқы саяси қызметтерді үйлестіру жөніндегі қызметтер" ("Сыртқы саяси қызметті үйлестіру жөніндегі уәкілетті органның қызметін қамтамасыз ету" кіші бағдарламасы) мен "Шетелдегі дипломатиялық өкілдіктердің арнайы, инженерлік-техникалық және нақты қорғалуын қамтамасыз ету" республикалық бюджеттік бағдарламаларының 162-ерекшелігінің әкімшісі ретінде мынадай адамдарды шетелге іссапарға жіберуге байланысты шығыстарды (бұдан әрі – іссапар шығыс) төлеуге арналған қаражатты пайдалану туралы шешімдер қабылдайды:</w:t>
      </w:r>
    </w:p>
    <w:bookmarkEnd w:id="5"/>
    <w:bookmarkStart w:name="z12" w:id="6"/>
    <w:p>
      <w:pPr>
        <w:spacing w:after="0"/>
        <w:ind w:left="0"/>
        <w:jc w:val="both"/>
      </w:pPr>
      <w:r>
        <w:rPr>
          <w:rFonts w:ascii="Times New Roman"/>
          <w:b w:val="false"/>
          <w:i w:val="false"/>
          <w:color w:val="000000"/>
          <w:sz w:val="28"/>
        </w:rPr>
        <w:t>
      республикалық бюджет есебінен ұсталатын лауазымды адамдар (бұдан әрі – лауазымды адамдар);</w:t>
      </w:r>
    </w:p>
    <w:bookmarkEnd w:id="6"/>
    <w:bookmarkStart w:name="z13" w:id="7"/>
    <w:p>
      <w:pPr>
        <w:spacing w:after="0"/>
        <w:ind w:left="0"/>
        <w:jc w:val="both"/>
      </w:pPr>
      <w:r>
        <w:rPr>
          <w:rFonts w:ascii="Times New Roman"/>
          <w:b w:val="false"/>
          <w:i w:val="false"/>
          <w:color w:val="000000"/>
          <w:sz w:val="28"/>
        </w:rPr>
        <w:t>
      Қазақстан Республикасы Президентінің жұбайы;</w:t>
      </w:r>
    </w:p>
    <w:bookmarkEnd w:id="7"/>
    <w:bookmarkStart w:name="z14" w:id="8"/>
    <w:p>
      <w:pPr>
        <w:spacing w:after="0"/>
        <w:ind w:left="0"/>
        <w:jc w:val="both"/>
      </w:pPr>
      <w:r>
        <w:rPr>
          <w:rFonts w:ascii="Times New Roman"/>
          <w:b w:val="false"/>
          <w:i w:val="false"/>
          <w:color w:val="000000"/>
          <w:sz w:val="28"/>
        </w:rPr>
        <w:t>
      Халықаралық Еңбек Ұйымы Бас конференциясының жыл сайынғы сессияларына қатысатын Қазақстан Республикасының делегациялары;</w:t>
      </w:r>
    </w:p>
    <w:bookmarkEnd w:id="8"/>
    <w:bookmarkStart w:name="z15" w:id="9"/>
    <w:p>
      <w:pPr>
        <w:spacing w:after="0"/>
        <w:ind w:left="0"/>
        <w:jc w:val="both"/>
      </w:pPr>
      <w:r>
        <w:rPr>
          <w:rFonts w:ascii="Times New Roman"/>
          <w:b w:val="false"/>
          <w:i w:val="false"/>
          <w:color w:val="000000"/>
          <w:sz w:val="28"/>
        </w:rPr>
        <w:t>
      Құқық арқылы демократия үшін Еуропалық комиссияның (Еуропалық Кеңестің Венеция комиссиясы) Қазақстан Республикасынан мүшесі;</w:t>
      </w:r>
    </w:p>
    <w:bookmarkEnd w:id="9"/>
    <w:bookmarkStart w:name="z16" w:id="10"/>
    <w:p>
      <w:pPr>
        <w:spacing w:after="0"/>
        <w:ind w:left="0"/>
        <w:jc w:val="both"/>
      </w:pPr>
      <w:r>
        <w:rPr>
          <w:rFonts w:ascii="Times New Roman"/>
          <w:b w:val="false"/>
          <w:i w:val="false"/>
          <w:color w:val="000000"/>
          <w:sz w:val="28"/>
        </w:rPr>
        <w:t>
      Өзбекстан Республикасымен, Ресей Федерациясымен Мемлекеттік шекараны демаркациялау және Қытай Халық Республикасымен Мемлекеттік шекара сызығын тексеру жөніндегі бірлескен комиссиялардағы үкіметтік делегация мүшелері (бұдан әрі – Мемлекеттік шекараны демаркациялау жөніндегі үкіметтік делегация).</w:t>
      </w:r>
    </w:p>
    <w:bookmarkEnd w:id="10"/>
    <w:bookmarkStart w:name="z17" w:id="11"/>
    <w:p>
      <w:pPr>
        <w:spacing w:after="0"/>
        <w:ind w:left="0"/>
        <w:jc w:val="both"/>
      </w:pPr>
      <w:r>
        <w:rPr>
          <w:rFonts w:ascii="Times New Roman"/>
          <w:b w:val="false"/>
          <w:i w:val="false"/>
          <w:color w:val="000000"/>
          <w:sz w:val="28"/>
        </w:rPr>
        <w:t>
      3. Сыртқы істер министрлігі республикалық бюджетте кезекті қаржы жылына "Шетелдік іссапарлар" республикалық бюджеттік бағдарламасы және "Сыртқы саяси қызметтерді үйлестіру жөніндегі қызметтер" ("Сыртқы саяси қызметті үйлестіру жөніндегі уәкілетті органның қызметін қамтамасыз ету" кіші бағдарламасы), "Шетелдегі дипломатиялық өкілдіктердің арнайы, инженерлік-техникалық және нақты қорғалуын қамтамасыз ету" республикалық бюджеттік бағдарламаларының 162-ерекшелігі бойынша көзделген қаражатты пайдаланады.</w:t>
      </w:r>
    </w:p>
    <w:bookmarkEnd w:id="11"/>
    <w:bookmarkStart w:name="z18" w:id="12"/>
    <w:p>
      <w:pPr>
        <w:spacing w:after="0"/>
        <w:ind w:left="0"/>
        <w:jc w:val="both"/>
      </w:pPr>
      <w:r>
        <w:rPr>
          <w:rFonts w:ascii="Times New Roman"/>
          <w:b w:val="false"/>
          <w:i w:val="false"/>
          <w:color w:val="000000"/>
          <w:sz w:val="28"/>
        </w:rPr>
        <w:t xml:space="preserve">
      4. Кассалық және банктік операцияларды жүргізу мемлекеттік мекеменің кассасында қолма-қол ақша қалдығының күнделікті лимитін және кассада қолма-қол ақшаның сақталу мерзімін белгілейтін нормаларды қоспағанда,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 xml:space="preserve"> бекітілген 2025 қаржы жылына арналған бюджеттің атқарылуы және оған кассалық қызмет көрсету қағидаларына (бұдан әрі – Бюджеттің атқарылуы және оған кассалық қызмет көрсету қағидалары),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есепке алуды жүргізу қағидаларына, Қазақстан Республикасы Қаржы министрінің 2025 жылғы 16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түгендеу жүргізу қағидаларына және Қазақстан Республикасы Қаржы министрінің 2025 жылғы 22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нысандарына сәйкес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"8. Сыртқы істер министрлігі "Шетелдік іссапарлар" республикалық бюджеттік бағдарламасы және "Сыртқы саяси қызметтерді үйлестіру жөніндегі қызметтер" ("Сыртқы саяси қызметті үйлестіру жөніндегі уәкілетті органның қызметін қамтамасыз ету" кіші бағдарламасы) мен "Шетелдегі дипломатиялық өкілдіктердің арнайы, инженерлік-техникалық және нақты қорғалуын қамтамасыз ету" республикалық бюджеттік бағдарламаларының 162-ерекшелігі бойынша іссапар шығыстарын төлеуге:</w:t>
      </w:r>
    </w:p>
    <w:bookmarkEnd w:id="13"/>
    <w:bookmarkStart w:name="z21" w:id="14"/>
    <w:p>
      <w:pPr>
        <w:spacing w:after="0"/>
        <w:ind w:left="0"/>
        <w:jc w:val="both"/>
      </w:pPr>
      <w:r>
        <w:rPr>
          <w:rFonts w:ascii="Times New Roman"/>
          <w:b w:val="false"/>
          <w:i w:val="false"/>
          <w:color w:val="000000"/>
          <w:sz w:val="28"/>
        </w:rPr>
        <w:t>
      1) мемлекеттік органдардың Сыртқы істер министрлігіне берген жазбаша өтініші негізінде лауазымды адамдарға, Қазақстан Республикасы Президентінің жұбайына, Халықаралық Еңбек Ұйымы Бас конференциясының жыл сайынғы сессияларына қатысатын Қазақстан Республикасы делегацияларының мүшелеріне, Қазақстан Республикасынан Құқық арқылы демократия үшін Еуропалық комиссияның (Еуропалық Кеңестің Венеция комиссиясы) мүшесіне;</w:t>
      </w:r>
    </w:p>
    <w:bookmarkEnd w:id="14"/>
    <w:bookmarkStart w:name="z22" w:id="15"/>
    <w:p>
      <w:pPr>
        <w:spacing w:after="0"/>
        <w:ind w:left="0"/>
        <w:jc w:val="both"/>
      </w:pPr>
      <w:r>
        <w:rPr>
          <w:rFonts w:ascii="Times New Roman"/>
          <w:b w:val="false"/>
          <w:i w:val="false"/>
          <w:color w:val="000000"/>
          <w:sz w:val="28"/>
        </w:rPr>
        <w:t>
      2) іссапарға жіберу туралы қабылданған шешім негізінде Қазақстан Республикасының дипломатиялық қызметінің қызметкерлеріне қаражат бөлуді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"10.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Қазақстан Республикасының делегациясы шетелге жол жүрген кезде, Сыртқы істер министрлігі тиісті мемлекеттік органның жазбаша өтініші мен арнайы рейстерді орындайтын авиатасымалдаушы қол қойған көрсетілген қызметтер актісі негізінде авиатасымалдаушының есеп айырысу шотына қаражат аудару арқылы арнайы рейстерді орындау жөніндегі қызметтерді төлейді.";</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14-1-тармақтың </w:t>
      </w:r>
      <w:r>
        <w:rPr>
          <w:rFonts w:ascii="Times New Roman"/>
          <w:b w:val="false"/>
          <w:i w:val="false"/>
          <w:color w:val="000000"/>
          <w:sz w:val="28"/>
        </w:rPr>
        <w:t>бірінші бөлігі мынадай редакцияда жазылсын:</w:t>
      </w:r>
    </w:p>
    <w:bookmarkStart w:name="z26" w:id="17"/>
    <w:p>
      <w:pPr>
        <w:spacing w:after="0"/>
        <w:ind w:left="0"/>
        <w:jc w:val="both"/>
      </w:pPr>
      <w:r>
        <w:rPr>
          <w:rFonts w:ascii="Times New Roman"/>
          <w:b w:val="false"/>
          <w:i w:val="false"/>
          <w:color w:val="000000"/>
          <w:sz w:val="28"/>
        </w:rPr>
        <w:t>
      "14-1. Іссапарға жіберілген тұлғалармен қолма-қол ақшасыз есеп айырысуды жүзеге асыру үшін Сыртқы істер министрлігі белгіленген тәртіппен бюджетті атқару жөніндегі орталық уәкілетті органда ашылған өзінің шотынан екінші деңгейдегі банктегі өзінің валюталық шотына шетел валютасында ақша аударуға арналған өтінішті Бюджеттің атқарылуы және оған кассалық қызмет көрсету қағидаларына 75-қосымшаға сәйкес нысан бойынша, Астана қаласы бойынша Қазынашылық департаментіне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3) тармақшасы мынадай редакцияда жазылсын:</w:t>
      </w:r>
    </w:p>
    <w:bookmarkStart w:name="z28" w:id="18"/>
    <w:p>
      <w:pPr>
        <w:spacing w:after="0"/>
        <w:ind w:left="0"/>
        <w:jc w:val="both"/>
      </w:pPr>
      <w:r>
        <w:rPr>
          <w:rFonts w:ascii="Times New Roman"/>
          <w:b w:val="false"/>
          <w:i w:val="false"/>
          <w:color w:val="000000"/>
          <w:sz w:val="28"/>
        </w:rPr>
        <w:t>
      "3) тұрғын үй-жайды жалға алу жөніндегі, оның ішінде межелі пунктке кірер алдындағы пункттердегі шығыстарға.</w:t>
      </w:r>
    </w:p>
    <w:bookmarkEnd w:id="18"/>
    <w:bookmarkStart w:name="z29" w:id="19"/>
    <w:p>
      <w:pPr>
        <w:spacing w:after="0"/>
        <w:ind w:left="0"/>
        <w:jc w:val="both"/>
      </w:pPr>
      <w:r>
        <w:rPr>
          <w:rFonts w:ascii="Times New Roman"/>
          <w:b w:val="false"/>
          <w:i w:val="false"/>
          <w:color w:val="000000"/>
          <w:sz w:val="28"/>
        </w:rPr>
        <w:t xml:space="preserve">
      Тұрғын үй-жайды жалдау бойынша шығыстар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4) тармақшаларында көзделген құжаттарды ұсынған кезде өтеледі және қаулымен бекітілген нормадан аспауы тиіс:</w:t>
      </w:r>
    </w:p>
    <w:bookmarkEnd w:id="19"/>
    <w:bookmarkStart w:name="z30" w:id="20"/>
    <w:p>
      <w:pPr>
        <w:spacing w:after="0"/>
        <w:ind w:left="0"/>
        <w:jc w:val="both"/>
      </w:pPr>
      <w:r>
        <w:rPr>
          <w:rFonts w:ascii="Times New Roman"/>
          <w:b w:val="false"/>
          <w:i w:val="false"/>
          <w:color w:val="000000"/>
          <w:sz w:val="28"/>
        </w:rPr>
        <w:t>
      егер іссапарға жіберілген адамның тұрғын үй-жайды жалдауы межелі пунктке кірер алдындағы келу пунктінде күндізгі уақытта 8 (сегіз) сағаттан артық және түнгі уақытта 6 (алты) сағаттан артық күткен кезде жүзеге асырылса;</w:t>
      </w:r>
    </w:p>
    <w:bookmarkEnd w:id="20"/>
    <w:bookmarkStart w:name="z31" w:id="21"/>
    <w:p>
      <w:pPr>
        <w:spacing w:after="0"/>
        <w:ind w:left="0"/>
        <w:jc w:val="both"/>
      </w:pPr>
      <w:r>
        <w:rPr>
          <w:rFonts w:ascii="Times New Roman"/>
          <w:b w:val="false"/>
          <w:i w:val="false"/>
          <w:color w:val="000000"/>
          <w:sz w:val="28"/>
        </w:rPr>
        <w:t>
      егер іссапарға жіберілген адамның келуі немесе кетуі қызметтік қажеттілік бойынша белгіленген есептік сағатқа дейін не есептік сағаттан кейін жүзеге асырылса;";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 мынадай редакцияда жазылсын:</w:t>
      </w:r>
    </w:p>
    <w:bookmarkStart w:name="z33" w:id="22"/>
    <w:p>
      <w:pPr>
        <w:spacing w:after="0"/>
        <w:ind w:left="0"/>
        <w:jc w:val="both"/>
      </w:pPr>
      <w:r>
        <w:rPr>
          <w:rFonts w:ascii="Times New Roman"/>
          <w:b w:val="false"/>
          <w:i w:val="false"/>
          <w:color w:val="000000"/>
          <w:sz w:val="28"/>
        </w:rPr>
        <w:t xml:space="preserve">
      "Іссапар шығыстарын төлеуге арналған қаражатты іссапарға жіберілген немесе есеп беретін адамға бөлу осы іссапарға жіберілген адамның іссапар шығыстарын төлеуге бұрын бөлінген қаражаты бойынша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құжаттарды тапсырған жағдайда ғана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24-1-тармақтың</w:t>
      </w:r>
      <w:r>
        <w:rPr>
          <w:rFonts w:ascii="Times New Roman"/>
          <w:b w:val="false"/>
          <w:i w:val="false"/>
          <w:color w:val="000000"/>
          <w:sz w:val="28"/>
        </w:rPr>
        <w:t xml:space="preserve"> бірінші бөлігі мынадай редакцияда жазылсын:</w:t>
      </w:r>
    </w:p>
    <w:bookmarkStart w:name="z35" w:id="23"/>
    <w:p>
      <w:pPr>
        <w:spacing w:after="0"/>
        <w:ind w:left="0"/>
        <w:jc w:val="both"/>
      </w:pPr>
      <w:r>
        <w:rPr>
          <w:rFonts w:ascii="Times New Roman"/>
          <w:b w:val="false"/>
          <w:i w:val="false"/>
          <w:color w:val="000000"/>
          <w:sz w:val="28"/>
        </w:rPr>
        <w:t xml:space="preserve">
      "24-1. Сыртқы істер министрлігінің қаражаттарды бөлуге жауапты құрылымдық бөлімшесі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қарағаннан кейін осы Қағидаларға 1-қосымшаға сәйкес нысан бойынша аванстық есепті жасайды.";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"27. Іссапар мерзімі аяқталғаннан кейін бес жұмыс күні ішінде іссапарға жіберілген адамдар (орталық мемлекеттік органдардың басшылары) Сыртқы істер министрлігінің Инвестиция комитетіне осы Қағидаларға 2-қосымшаға сәйкес нысан бойынша ұсынады.";</w:t>
      </w:r>
    </w:p>
    <w:bookmarkEnd w:id="24"/>
    <w:bookmarkStart w:name="z38"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2-қосымшалар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 сәйкес жаңа редакцияда жазылсын.</w:t>
      </w:r>
    </w:p>
    <w:bookmarkEnd w:id="25"/>
    <w:bookmarkStart w:name="z39" w:id="26"/>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26"/>
    <w:bookmarkStart w:name="z40" w:id="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7"/>
    <w:bookmarkStart w:name="z41" w:id="2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28"/>
    <w:bookmarkStart w:name="z42" w:id="2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29"/>
    <w:bookmarkStart w:name="z43" w:id="30"/>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30"/>
    <w:bookmarkStart w:name="z44"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6" w:id="32"/>
      <w:r>
        <w:rPr>
          <w:rFonts w:ascii="Times New Roman"/>
          <w:b w:val="false"/>
          <w:i w:val="false"/>
          <w:color w:val="000000"/>
          <w:sz w:val="28"/>
        </w:rPr>
        <w:t xml:space="preserve">
      "Келісілді" </w:t>
      </w:r>
    </w:p>
    <w:bookmarkEnd w:id="3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47" w:id="33"/>
      <w:r>
        <w:rPr>
          <w:rFonts w:ascii="Times New Roman"/>
          <w:b w:val="false"/>
          <w:i w:val="false"/>
          <w:color w:val="000000"/>
          <w:sz w:val="28"/>
        </w:rPr>
        <w:t xml:space="preserve">
      "Келісілді" </w:t>
      </w:r>
    </w:p>
    <w:bookmarkEnd w:id="3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қыркүйектегі</w:t>
            </w:r>
            <w:r>
              <w:br/>
            </w:r>
            <w:r>
              <w:rPr>
                <w:rFonts w:ascii="Times New Roman"/>
                <w:b w:val="false"/>
                <w:i w:val="false"/>
                <w:color w:val="000000"/>
                <w:sz w:val="20"/>
              </w:rPr>
              <w:t>№ 11-1-4/539</w:t>
            </w:r>
            <w:r>
              <w:br/>
            </w:r>
            <w:r>
              <w:rPr>
                <w:rFonts w:ascii="Times New Roman"/>
                <w:b w:val="false"/>
                <w:i w:val="false"/>
                <w:color w:val="000000"/>
                <w:sz w:val="20"/>
              </w:rPr>
              <w:t>бұйрығына 1-қосымша</w:t>
            </w:r>
            <w:r>
              <w:br/>
            </w:r>
            <w:r>
              <w:rPr>
                <w:rFonts w:ascii="Times New Roman"/>
                <w:b w:val="false"/>
                <w:i w:val="false"/>
                <w:color w:val="000000"/>
                <w:sz w:val="20"/>
              </w:rPr>
              <w:t>Уәкілетті адамдарды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 xml:space="preserve"> тыс жерлерге іссапарға жіберу</w:t>
            </w:r>
            <w:r>
              <w:br/>
            </w:r>
            <w:r>
              <w:rPr>
                <w:rFonts w:ascii="Times New Roman"/>
                <w:b w:val="false"/>
                <w:i w:val="false"/>
                <w:color w:val="000000"/>
                <w:sz w:val="20"/>
              </w:rPr>
              <w:t xml:space="preserve"> мақсатында республикалық</w:t>
            </w:r>
            <w:r>
              <w:br/>
            </w:r>
            <w:r>
              <w:rPr>
                <w:rFonts w:ascii="Times New Roman"/>
                <w:b w:val="false"/>
                <w:i w:val="false"/>
                <w:color w:val="000000"/>
                <w:sz w:val="20"/>
              </w:rPr>
              <w:t>бюджетте "Шетелдік</w:t>
            </w:r>
            <w:r>
              <w:br/>
            </w:r>
            <w:r>
              <w:rPr>
                <w:rFonts w:ascii="Times New Roman"/>
                <w:b w:val="false"/>
                <w:i w:val="false"/>
                <w:color w:val="000000"/>
                <w:sz w:val="20"/>
              </w:rPr>
              <w:t>іссапарлар" бағдарламасы және</w:t>
            </w:r>
            <w:r>
              <w:br/>
            </w:r>
            <w:r>
              <w:rPr>
                <w:rFonts w:ascii="Times New Roman"/>
                <w:b w:val="false"/>
                <w:i w:val="false"/>
                <w:color w:val="000000"/>
                <w:sz w:val="20"/>
              </w:rPr>
              <w:t>"Сыртқы саяси қызметтерді</w:t>
            </w:r>
            <w:r>
              <w:br/>
            </w:r>
            <w:r>
              <w:rPr>
                <w:rFonts w:ascii="Times New Roman"/>
                <w:b w:val="false"/>
                <w:i w:val="false"/>
                <w:color w:val="000000"/>
                <w:sz w:val="20"/>
              </w:rPr>
              <w:t xml:space="preserve"> үйлестіру жөніндегі</w:t>
            </w:r>
            <w:r>
              <w:br/>
            </w:r>
            <w:r>
              <w:rPr>
                <w:rFonts w:ascii="Times New Roman"/>
                <w:b w:val="false"/>
                <w:i w:val="false"/>
                <w:color w:val="000000"/>
                <w:sz w:val="20"/>
              </w:rPr>
              <w:t xml:space="preserve"> қызметтер", "Шетелдегі</w:t>
            </w:r>
            <w:r>
              <w:br/>
            </w:r>
            <w:r>
              <w:rPr>
                <w:rFonts w:ascii="Times New Roman"/>
                <w:b w:val="false"/>
                <w:i w:val="false"/>
                <w:color w:val="000000"/>
                <w:sz w:val="20"/>
              </w:rPr>
              <w:t xml:space="preserve"> дипломатиялық өкілдіктердің</w:t>
            </w:r>
            <w:r>
              <w:br/>
            </w:r>
            <w:r>
              <w:rPr>
                <w:rFonts w:ascii="Times New Roman"/>
                <w:b w:val="false"/>
                <w:i w:val="false"/>
                <w:color w:val="000000"/>
                <w:sz w:val="20"/>
              </w:rPr>
              <w:t xml:space="preserve"> арнайы, инженерлік-</w:t>
            </w:r>
            <w:r>
              <w:br/>
            </w:r>
            <w:r>
              <w:rPr>
                <w:rFonts w:ascii="Times New Roman"/>
                <w:b w:val="false"/>
                <w:i w:val="false"/>
                <w:color w:val="000000"/>
                <w:sz w:val="20"/>
              </w:rPr>
              <w:t>техникалық және нақты</w:t>
            </w:r>
            <w:r>
              <w:br/>
            </w:r>
            <w:r>
              <w:rPr>
                <w:rFonts w:ascii="Times New Roman"/>
                <w:b w:val="false"/>
                <w:i w:val="false"/>
                <w:color w:val="000000"/>
                <w:sz w:val="20"/>
              </w:rPr>
              <w:t xml:space="preserve"> қорғалуын қамтамасыз ету" </w:t>
            </w:r>
            <w:r>
              <w:br/>
            </w:r>
            <w:r>
              <w:rPr>
                <w:rFonts w:ascii="Times New Roman"/>
                <w:b w:val="false"/>
                <w:i w:val="false"/>
                <w:color w:val="000000"/>
                <w:sz w:val="20"/>
              </w:rPr>
              <w:t>бағдарламаларының 162-</w:t>
            </w:r>
            <w:r>
              <w:br/>
            </w:r>
            <w:r>
              <w:rPr>
                <w:rFonts w:ascii="Times New Roman"/>
                <w:b w:val="false"/>
                <w:i w:val="false"/>
                <w:color w:val="000000"/>
                <w:sz w:val="20"/>
              </w:rPr>
              <w:t>ерекшелігі бойынша көзделген</w:t>
            </w:r>
            <w:r>
              <w:br/>
            </w:r>
            <w:r>
              <w:rPr>
                <w:rFonts w:ascii="Times New Roman"/>
                <w:b w:val="false"/>
                <w:i w:val="false"/>
                <w:color w:val="000000"/>
                <w:sz w:val="20"/>
              </w:rPr>
              <w:t xml:space="preserve"> қаражатты пайдалану</w:t>
            </w:r>
            <w:r>
              <w:br/>
            </w:r>
            <w:r>
              <w:rPr>
                <w:rFonts w:ascii="Times New Roman"/>
                <w:b w:val="false"/>
                <w:i w:val="false"/>
                <w:color w:val="000000"/>
                <w:sz w:val="20"/>
              </w:rPr>
              <w:t xml:space="preserve">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Валюта-қаржы департаментінің</w:t>
            </w:r>
            <w:r>
              <w:br/>
            </w:r>
            <w:r>
              <w:rPr>
                <w:rFonts w:ascii="Times New Roman"/>
                <w:b w:val="false"/>
                <w:i w:val="false"/>
                <w:color w:val="000000"/>
                <w:sz w:val="20"/>
              </w:rPr>
              <w:t>директоры</w:t>
            </w:r>
            <w:r>
              <w:br/>
            </w:r>
            <w:r>
              <w:rPr>
                <w:rFonts w:ascii="Times New Roman"/>
                <w:b w:val="false"/>
                <w:i w:val="false"/>
                <w:color w:val="000000"/>
                <w:sz w:val="20"/>
              </w:rPr>
              <w:t>___________________</w:t>
            </w:r>
            <w:r>
              <w:br/>
            </w:r>
            <w:r>
              <w:rPr>
                <w:rFonts w:ascii="Times New Roman"/>
                <w:b w:val="false"/>
                <w:i w:val="false"/>
                <w:color w:val="000000"/>
                <w:sz w:val="20"/>
              </w:rPr>
              <w:t>(қолы)</w:t>
            </w:r>
            <w:r>
              <w:br/>
            </w:r>
            <w:r>
              <w:rPr>
                <w:rFonts w:ascii="Times New Roman"/>
                <w:b w:val="false"/>
                <w:i w:val="false"/>
                <w:color w:val="000000"/>
                <w:sz w:val="20"/>
              </w:rPr>
              <w:t>20 ___жылғы "_____" _______</w:t>
            </w:r>
          </w:p>
        </w:tc>
      </w:tr>
    </w:tbl>
    <w:bookmarkStart w:name="z52" w:id="34"/>
    <w:p>
      <w:pPr>
        <w:spacing w:after="0"/>
        <w:ind w:left="0"/>
        <w:jc w:val="left"/>
      </w:pPr>
      <w:r>
        <w:rPr>
          <w:rFonts w:ascii="Times New Roman"/>
          <w:b/>
          <w:i w:val="false"/>
          <w:color w:val="000000"/>
        </w:rPr>
        <w:t xml:space="preserve"> 20____жылғы "_____" ___________ № _____ АВАНСТЫҚ ЕСЕП</w:t>
      </w:r>
    </w:p>
    <w:bookmarkEnd w:id="34"/>
    <w:bookmarkStart w:name="z53" w:id="35"/>
    <w:p>
      <w:pPr>
        <w:spacing w:after="0"/>
        <w:ind w:left="0"/>
        <w:jc w:val="both"/>
      </w:pPr>
      <w:r>
        <w:rPr>
          <w:rFonts w:ascii="Times New Roman"/>
          <w:b w:val="false"/>
          <w:i w:val="false"/>
          <w:color w:val="000000"/>
          <w:sz w:val="28"/>
        </w:rPr>
        <w:t>
      Қазақстан Республикасы Сыртқы істер министрлігі Аппарат басшысының немесе оның міндеттерін атқарушы тұлғаның 20___жылғы "___" ___________ № ______________ бұйрығы</w:t>
      </w:r>
    </w:p>
    <w:bookmarkEnd w:id="35"/>
    <w:bookmarkStart w:name="z54" w:id="36"/>
    <w:p>
      <w:pPr>
        <w:spacing w:after="0"/>
        <w:ind w:left="0"/>
        <w:jc w:val="both"/>
      </w:pPr>
      <w:r>
        <w:rPr>
          <w:rFonts w:ascii="Times New Roman"/>
          <w:b w:val="false"/>
          <w:i w:val="false"/>
          <w:color w:val="000000"/>
          <w:sz w:val="28"/>
        </w:rPr>
        <w:t>
      Тегі, аты, әкесінің аты (бар болса):_______________________________________</w:t>
      </w:r>
    </w:p>
    <w:bookmarkEnd w:id="36"/>
    <w:bookmarkStart w:name="z55" w:id="37"/>
    <w:p>
      <w:pPr>
        <w:spacing w:after="0"/>
        <w:ind w:left="0"/>
        <w:jc w:val="both"/>
      </w:pPr>
      <w:r>
        <w:rPr>
          <w:rFonts w:ascii="Times New Roman"/>
          <w:b w:val="false"/>
          <w:i w:val="false"/>
          <w:color w:val="000000"/>
          <w:sz w:val="28"/>
        </w:rPr>
        <w:t>
      Іссапар мерзімі: _________________________ – _______________________ дейін</w:t>
      </w:r>
    </w:p>
    <w:bookmarkEnd w:id="37"/>
    <w:bookmarkStart w:name="z56" w:id="38"/>
    <w:p>
      <w:pPr>
        <w:spacing w:after="0"/>
        <w:ind w:left="0"/>
        <w:jc w:val="both"/>
      </w:pPr>
      <w:r>
        <w:rPr>
          <w:rFonts w:ascii="Times New Roman"/>
          <w:b w:val="false"/>
          <w:i w:val="false"/>
          <w:color w:val="000000"/>
          <w:sz w:val="28"/>
        </w:rPr>
        <w:t>
      Республикалық бюджеттік бағдарлама: ___________________________________</w:t>
      </w:r>
    </w:p>
    <w:bookmarkEnd w:id="38"/>
    <w:bookmarkStart w:name="z57" w:id="39"/>
    <w:p>
      <w:pPr>
        <w:spacing w:after="0"/>
        <w:ind w:left="0"/>
        <w:jc w:val="both"/>
      </w:pPr>
      <w:r>
        <w:rPr>
          <w:rFonts w:ascii="Times New Roman"/>
          <w:b w:val="false"/>
          <w:i w:val="false"/>
          <w:color w:val="000000"/>
          <w:sz w:val="28"/>
        </w:rPr>
        <w:t>
      Шығыстардың экономикалық жіктелуінің ерекшелігі:_______________________</w:t>
      </w:r>
    </w:p>
    <w:bookmarkEnd w:id="39"/>
    <w:bookmarkStart w:name="z58" w:id="40"/>
    <w:p>
      <w:pPr>
        <w:spacing w:after="0"/>
        <w:ind w:left="0"/>
        <w:jc w:val="both"/>
      </w:pPr>
      <w:r>
        <w:rPr>
          <w:rFonts w:ascii="Times New Roman"/>
          <w:b w:val="false"/>
          <w:i w:val="false"/>
          <w:color w:val="000000"/>
          <w:sz w:val="28"/>
        </w:rPr>
        <w:t>
      Іссапардың елінің атауы: _______________________________________________</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шетел валютасына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баламасы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 _________ № _______ шығыс кассалық ордері немесе төлем тапсырмасы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қаражат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адамның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 №_____ смета бойынша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 №_____ смета бойынша артық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Қалдық есептелді</w:t>
            </w:r>
          </w:p>
          <w:bookmarkEnd w:id="41"/>
          <w:p>
            <w:pPr>
              <w:spacing w:after="20"/>
              <w:ind w:left="20"/>
              <w:jc w:val="both"/>
            </w:pPr>
            <w:r>
              <w:rPr>
                <w:rFonts w:ascii="Times New Roman"/>
                <w:b w:val="false"/>
                <w:i w:val="false"/>
                <w:color w:val="000000"/>
                <w:sz w:val="20"/>
              </w:rPr>
              <w:t>
Қайта есептеу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 _________ № _______ кассалық ордері немесе төлем тапсырмасы</w:t>
            </w:r>
          </w:p>
        </w:tc>
      </w:tr>
    </w:tbl>
    <w:bookmarkStart w:name="z60" w:id="42"/>
    <w:p>
      <w:pPr>
        <w:spacing w:after="0"/>
        <w:ind w:left="0"/>
        <w:jc w:val="both"/>
      </w:pPr>
      <w:r>
        <w:rPr>
          <w:rFonts w:ascii="Times New Roman"/>
          <w:b w:val="false"/>
          <w:i w:val="false"/>
          <w:color w:val="000000"/>
          <w:sz w:val="28"/>
        </w:rPr>
        <w:t>
      оның ішінде көлік шығыстары: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3"/>
    <w:p>
      <w:pPr>
        <w:spacing w:after="0"/>
        <w:ind w:left="0"/>
        <w:jc w:val="both"/>
      </w:pPr>
      <w:r>
        <w:rPr>
          <w:rFonts w:ascii="Times New Roman"/>
          <w:b w:val="false"/>
          <w:i w:val="false"/>
          <w:color w:val="000000"/>
          <w:sz w:val="28"/>
        </w:rPr>
        <w:t>
      ____________________________________  (есеп берушінің қолы) 20___жылғы "___"___________</w:t>
      </w:r>
    </w:p>
    <w:bookmarkEnd w:id="43"/>
    <w:bookmarkStart w:name="z62" w:id="44"/>
    <w:p>
      <w:pPr>
        <w:spacing w:after="0"/>
        <w:ind w:left="0"/>
        <w:jc w:val="both"/>
      </w:pPr>
      <w:r>
        <w:rPr>
          <w:rFonts w:ascii="Times New Roman"/>
          <w:b w:val="false"/>
          <w:i w:val="false"/>
          <w:color w:val="000000"/>
          <w:sz w:val="28"/>
        </w:rPr>
        <w:t>
      Аванстық есеп қабылданды ____________________________________________  (Қазақстан Республикасы Сыртқы істер  министрлігінің қаражаттарды бөлуге жауапты   құрылымдық бөлімшесі қызметкерінің   тегі, аты, әкесінің аты (бар болса), қолы)</w:t>
      </w:r>
    </w:p>
    <w:bookmarkEnd w:id="44"/>
    <w:bookmarkStart w:name="z63" w:id="45"/>
    <w:p>
      <w:pPr>
        <w:spacing w:after="0"/>
        <w:ind w:left="0"/>
        <w:jc w:val="both"/>
      </w:pPr>
      <w:r>
        <w:rPr>
          <w:rFonts w:ascii="Times New Roman"/>
          <w:b w:val="false"/>
          <w:i w:val="false"/>
          <w:color w:val="000000"/>
          <w:sz w:val="28"/>
        </w:rPr>
        <w:t>
      Аванстық есеп тексерілді ______________________________________________  (Қазақстан Республикасы Сыртқы істер  министрлігінің қаражаттарды бөлуге жауапты  құрылымдық бөлімшесінің басқарма  басшысының тегі, аты, әкесінің аты  (бар болса), қолы)</w:t>
      </w:r>
    </w:p>
    <w:bookmarkEnd w:id="45"/>
    <w:bookmarkStart w:name="z64" w:id="46"/>
    <w:p>
      <w:pPr>
        <w:spacing w:after="0"/>
        <w:ind w:left="0"/>
        <w:jc w:val="both"/>
      </w:pPr>
      <w:r>
        <w:rPr>
          <w:rFonts w:ascii="Times New Roman"/>
          <w:b w:val="false"/>
          <w:i w:val="false"/>
          <w:color w:val="000000"/>
          <w:sz w:val="28"/>
        </w:rPr>
        <w:t>
      Аванстық есептің артқы жағы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Cома,</w:t>
            </w:r>
          </w:p>
          <w:bookmarkEnd w:id="47"/>
          <w:p>
            <w:pPr>
              <w:spacing w:after="20"/>
              <w:ind w:left="20"/>
              <w:jc w:val="both"/>
            </w:pPr>
            <w:r>
              <w:rPr>
                <w:rFonts w:ascii="Times New Roman"/>
                <w:b w:val="false"/>
                <w:i w:val="false"/>
                <w:color w:val="000000"/>
                <w:sz w:val="20"/>
              </w:rPr>
              <w:t>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Cома,</w:t>
            </w:r>
          </w:p>
          <w:bookmarkEnd w:id="48"/>
          <w:p>
            <w:pPr>
              <w:spacing w:after="20"/>
              <w:ind w:left="20"/>
              <w:jc w:val="both"/>
            </w:pPr>
            <w:r>
              <w:rPr>
                <w:rFonts w:ascii="Times New Roman"/>
                <w:b w:val="false"/>
                <w:i w:val="false"/>
                <w:color w:val="000000"/>
                <w:sz w:val="20"/>
              </w:rPr>
              <w:t>
еуро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49"/>
    <w:p>
      <w:pPr>
        <w:spacing w:after="0"/>
        <w:ind w:left="0"/>
        <w:jc w:val="both"/>
      </w:pPr>
      <w:r>
        <w:rPr>
          <w:rFonts w:ascii="Times New Roman"/>
          <w:b w:val="false"/>
          <w:i w:val="false"/>
          <w:color w:val="000000"/>
          <w:sz w:val="28"/>
        </w:rPr>
        <w:t>
      ___________________________________________________</w:t>
      </w:r>
    </w:p>
    <w:bookmarkEnd w:id="49"/>
    <w:bookmarkStart w:name="z68" w:id="50"/>
    <w:p>
      <w:pPr>
        <w:spacing w:after="0"/>
        <w:ind w:left="0"/>
        <w:jc w:val="both"/>
      </w:pPr>
      <w:r>
        <w:rPr>
          <w:rFonts w:ascii="Times New Roman"/>
          <w:b w:val="false"/>
          <w:i w:val="false"/>
          <w:color w:val="000000"/>
          <w:sz w:val="28"/>
        </w:rPr>
        <w:t>
      (есеп берушінің қолы)</w:t>
      </w:r>
    </w:p>
    <w:bookmarkEnd w:id="50"/>
    <w:bookmarkStart w:name="z69" w:id="51"/>
    <w:p>
      <w:pPr>
        <w:spacing w:after="0"/>
        <w:ind w:left="0"/>
        <w:jc w:val="both"/>
      </w:pPr>
      <w:r>
        <w:rPr>
          <w:rFonts w:ascii="Times New Roman"/>
          <w:b w:val="false"/>
          <w:i w:val="false"/>
          <w:color w:val="000000"/>
          <w:sz w:val="28"/>
        </w:rPr>
        <w:t>
      ______________________________________________</w:t>
      </w:r>
    </w:p>
    <w:bookmarkEnd w:id="51"/>
    <w:bookmarkStart w:name="z70" w:id="52"/>
    <w:p>
      <w:pPr>
        <w:spacing w:after="0"/>
        <w:ind w:left="0"/>
        <w:jc w:val="both"/>
      </w:pPr>
      <w:r>
        <w:rPr>
          <w:rFonts w:ascii="Times New Roman"/>
          <w:b w:val="false"/>
          <w:i w:val="false"/>
          <w:color w:val="000000"/>
          <w:sz w:val="28"/>
        </w:rPr>
        <w:t>
      барлық есептерге растау құжаттары қоса беріледі</w:t>
      </w:r>
    </w:p>
    <w:bookmarkEnd w:id="52"/>
    <w:bookmarkStart w:name="z71" w:id="53"/>
    <w:p>
      <w:pPr>
        <w:spacing w:after="0"/>
        <w:ind w:left="0"/>
        <w:jc w:val="both"/>
      </w:pPr>
      <w:r>
        <w:rPr>
          <w:rFonts w:ascii="Times New Roman"/>
          <w:b w:val="false"/>
          <w:i w:val="false"/>
          <w:color w:val="000000"/>
          <w:sz w:val="28"/>
        </w:rPr>
        <w:t>
      Көлік шығыстар: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w:t>
            </w:r>
            <w:r>
              <w:br/>
            </w:r>
            <w:r>
              <w:rPr>
                <w:rFonts w:ascii="Times New Roman"/>
                <w:b w:val="false"/>
                <w:i w:val="false"/>
                <w:color w:val="000000"/>
                <w:sz w:val="20"/>
              </w:rPr>
              <w:t>минстрінің міндетін атқарушы</w:t>
            </w:r>
            <w:r>
              <w:br/>
            </w:r>
            <w:r>
              <w:rPr>
                <w:rFonts w:ascii="Times New Roman"/>
                <w:b w:val="false"/>
                <w:i w:val="false"/>
                <w:color w:val="000000"/>
                <w:sz w:val="20"/>
              </w:rPr>
              <w:t>2025 жылғы 17 қыркүйектегі</w:t>
            </w:r>
            <w:r>
              <w:br/>
            </w:r>
            <w:r>
              <w:rPr>
                <w:rFonts w:ascii="Times New Roman"/>
                <w:b w:val="false"/>
                <w:i w:val="false"/>
                <w:color w:val="000000"/>
                <w:sz w:val="20"/>
              </w:rPr>
              <w:t>№ 11-1-4/539</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адамдарды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 xml:space="preserve"> тыс жерлерге іссапарға жіберу</w:t>
            </w:r>
            <w:r>
              <w:br/>
            </w:r>
            <w:r>
              <w:rPr>
                <w:rFonts w:ascii="Times New Roman"/>
                <w:b w:val="false"/>
                <w:i w:val="false"/>
                <w:color w:val="000000"/>
                <w:sz w:val="20"/>
              </w:rPr>
              <w:t xml:space="preserve"> мақсатында республикалық </w:t>
            </w:r>
            <w:r>
              <w:br/>
            </w:r>
            <w:r>
              <w:rPr>
                <w:rFonts w:ascii="Times New Roman"/>
                <w:b w:val="false"/>
                <w:i w:val="false"/>
                <w:color w:val="000000"/>
                <w:sz w:val="20"/>
              </w:rPr>
              <w:t>бюджетте "Шетелдік</w:t>
            </w:r>
            <w:r>
              <w:br/>
            </w:r>
            <w:r>
              <w:rPr>
                <w:rFonts w:ascii="Times New Roman"/>
                <w:b w:val="false"/>
                <w:i w:val="false"/>
                <w:color w:val="000000"/>
                <w:sz w:val="20"/>
              </w:rPr>
              <w:t xml:space="preserve"> іссапарлар" бағдарламасы және</w:t>
            </w:r>
            <w:r>
              <w:br/>
            </w:r>
            <w:r>
              <w:rPr>
                <w:rFonts w:ascii="Times New Roman"/>
                <w:b w:val="false"/>
                <w:i w:val="false"/>
                <w:color w:val="000000"/>
                <w:sz w:val="20"/>
              </w:rPr>
              <w:t xml:space="preserve"> "Сыртқы саяси қызметтерді</w:t>
            </w:r>
            <w:r>
              <w:br/>
            </w:r>
            <w:r>
              <w:rPr>
                <w:rFonts w:ascii="Times New Roman"/>
                <w:b w:val="false"/>
                <w:i w:val="false"/>
                <w:color w:val="000000"/>
                <w:sz w:val="20"/>
              </w:rPr>
              <w:t xml:space="preserve"> үйлестіру жөніндегі</w:t>
            </w:r>
            <w:r>
              <w:br/>
            </w:r>
            <w:r>
              <w:rPr>
                <w:rFonts w:ascii="Times New Roman"/>
                <w:b w:val="false"/>
                <w:i w:val="false"/>
                <w:color w:val="000000"/>
                <w:sz w:val="20"/>
              </w:rPr>
              <w:t xml:space="preserve"> қызметтер", "Шетелдегі</w:t>
            </w:r>
            <w:r>
              <w:br/>
            </w:r>
            <w:r>
              <w:rPr>
                <w:rFonts w:ascii="Times New Roman"/>
                <w:b w:val="false"/>
                <w:i w:val="false"/>
                <w:color w:val="000000"/>
                <w:sz w:val="20"/>
              </w:rPr>
              <w:t xml:space="preserve"> дипломатиялық өкілдіктердің</w:t>
            </w:r>
            <w:r>
              <w:br/>
            </w:r>
            <w:r>
              <w:rPr>
                <w:rFonts w:ascii="Times New Roman"/>
                <w:b w:val="false"/>
                <w:i w:val="false"/>
                <w:color w:val="000000"/>
                <w:sz w:val="20"/>
              </w:rPr>
              <w:t xml:space="preserve"> арнайы, инженерлік-</w:t>
            </w:r>
            <w:r>
              <w:br/>
            </w:r>
            <w:r>
              <w:rPr>
                <w:rFonts w:ascii="Times New Roman"/>
                <w:b w:val="false"/>
                <w:i w:val="false"/>
                <w:color w:val="000000"/>
                <w:sz w:val="20"/>
              </w:rPr>
              <w:t>техникалық және нақты</w:t>
            </w:r>
            <w:r>
              <w:br/>
            </w:r>
            <w:r>
              <w:rPr>
                <w:rFonts w:ascii="Times New Roman"/>
                <w:b w:val="false"/>
                <w:i w:val="false"/>
                <w:color w:val="000000"/>
                <w:sz w:val="20"/>
              </w:rPr>
              <w:t xml:space="preserve"> қорғалуын қамтамасыз ету"</w:t>
            </w:r>
            <w:r>
              <w:br/>
            </w:r>
            <w:r>
              <w:rPr>
                <w:rFonts w:ascii="Times New Roman"/>
                <w:b w:val="false"/>
                <w:i w:val="false"/>
                <w:color w:val="000000"/>
                <w:sz w:val="20"/>
              </w:rPr>
              <w:t xml:space="preserve"> бағдарламаларының 162-</w:t>
            </w:r>
            <w:r>
              <w:br/>
            </w:r>
            <w:r>
              <w:rPr>
                <w:rFonts w:ascii="Times New Roman"/>
                <w:b w:val="false"/>
                <w:i w:val="false"/>
                <w:color w:val="000000"/>
                <w:sz w:val="20"/>
              </w:rPr>
              <w:t>ерекшелігі бойынша көзделген</w:t>
            </w:r>
            <w:r>
              <w:br/>
            </w:r>
            <w:r>
              <w:rPr>
                <w:rFonts w:ascii="Times New Roman"/>
                <w:b w:val="false"/>
                <w:i w:val="false"/>
                <w:color w:val="000000"/>
                <w:sz w:val="20"/>
              </w:rPr>
              <w:t xml:space="preserve"> қаражатты пайдалану</w:t>
            </w:r>
            <w:r>
              <w:br/>
            </w:r>
            <w:r>
              <w:rPr>
                <w:rFonts w:ascii="Times New Roman"/>
                <w:b w:val="false"/>
                <w:i w:val="false"/>
                <w:color w:val="000000"/>
                <w:sz w:val="20"/>
              </w:rPr>
              <w:t xml:space="preserve">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Инвестиция комитетінің төрағасы</w:t>
            </w:r>
            <w:r>
              <w:br/>
            </w:r>
            <w:r>
              <w:rPr>
                <w:rFonts w:ascii="Times New Roman"/>
                <w:b w:val="false"/>
                <w:i w:val="false"/>
                <w:color w:val="000000"/>
                <w:sz w:val="20"/>
              </w:rPr>
              <w:t>_______________________</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w:t>
            </w:r>
            <w:r>
              <w:br/>
            </w:r>
            <w:r>
              <w:rPr>
                <w:rFonts w:ascii="Times New Roman"/>
                <w:b w:val="false"/>
                <w:i w:val="false"/>
                <w:color w:val="000000"/>
                <w:sz w:val="20"/>
              </w:rPr>
              <w:t>_____________</w:t>
            </w:r>
          </w:p>
        </w:tc>
      </w:tr>
    </w:tbl>
    <w:bookmarkStart w:name="z77" w:id="54"/>
    <w:p>
      <w:pPr>
        <w:spacing w:after="0"/>
        <w:ind w:left="0"/>
        <w:jc w:val="both"/>
      </w:pPr>
      <w:r>
        <w:rPr>
          <w:rFonts w:ascii="Times New Roman"/>
          <w:b w:val="false"/>
          <w:i w:val="false"/>
          <w:color w:val="000000"/>
          <w:sz w:val="28"/>
        </w:rPr>
        <w:t>
      Іс-шараның атауы ____________________________________________________</w:t>
      </w:r>
    </w:p>
    <w:bookmarkEnd w:id="54"/>
    <w:bookmarkStart w:name="z78" w:id="55"/>
    <w:p>
      <w:pPr>
        <w:spacing w:after="0"/>
        <w:ind w:left="0"/>
        <w:jc w:val="both"/>
      </w:pPr>
      <w:r>
        <w:rPr>
          <w:rFonts w:ascii="Times New Roman"/>
          <w:b w:val="false"/>
          <w:i w:val="false"/>
          <w:color w:val="000000"/>
          <w:sz w:val="28"/>
        </w:rPr>
        <w:t>
      Өткізілетін күні мен орны _____________________________________________</w:t>
      </w:r>
    </w:p>
    <w:bookmarkEnd w:id="55"/>
    <w:bookmarkStart w:name="z79" w:id="56"/>
    <w:p>
      <w:pPr>
        <w:spacing w:after="0"/>
        <w:ind w:left="0"/>
        <w:jc w:val="both"/>
      </w:pPr>
      <w:r>
        <w:rPr>
          <w:rFonts w:ascii="Times New Roman"/>
          <w:b w:val="false"/>
          <w:i w:val="false"/>
          <w:color w:val="000000"/>
          <w:sz w:val="28"/>
        </w:rPr>
        <w:t>
      Іссапарға жіберілген адамның тегі, аты, әкесінің аты (бар болса) ____________</w:t>
      </w:r>
    </w:p>
    <w:bookmarkEnd w:id="56"/>
    <w:bookmarkStart w:name="z80"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81" w:id="58"/>
    <w:p>
      <w:pPr>
        <w:spacing w:after="0"/>
        <w:ind w:left="0"/>
        <w:jc w:val="both"/>
      </w:pPr>
      <w:r>
        <w:rPr>
          <w:rFonts w:ascii="Times New Roman"/>
          <w:b w:val="false"/>
          <w:i w:val="false"/>
          <w:color w:val="000000"/>
          <w:sz w:val="28"/>
        </w:rPr>
        <w:t>
      Іссапар мерзімі ______________________________________________________</w:t>
      </w:r>
    </w:p>
    <w:bookmarkEnd w:id="58"/>
    <w:bookmarkStart w:name="z82" w:id="59"/>
    <w:p>
      <w:pPr>
        <w:spacing w:after="0"/>
        <w:ind w:left="0"/>
        <w:jc w:val="both"/>
      </w:pPr>
      <w:r>
        <w:rPr>
          <w:rFonts w:ascii="Times New Roman"/>
          <w:b w:val="false"/>
          <w:i w:val="false"/>
          <w:color w:val="000000"/>
          <w:sz w:val="28"/>
        </w:rPr>
        <w:t>
      Іссапардың мақсаты __________________________________________________</w:t>
      </w:r>
    </w:p>
    <w:bookmarkEnd w:id="59"/>
    <w:bookmarkStart w:name="z83" w:id="60"/>
    <w:p>
      <w:pPr>
        <w:spacing w:after="0"/>
        <w:ind w:left="0"/>
        <w:jc w:val="both"/>
      </w:pPr>
      <w:r>
        <w:rPr>
          <w:rFonts w:ascii="Times New Roman"/>
          <w:b w:val="false"/>
          <w:i w:val="false"/>
          <w:color w:val="000000"/>
          <w:sz w:val="28"/>
        </w:rPr>
        <w:t>
      Кездесулер мен келіссөздердің сипаттамасы _____________________________</w:t>
      </w:r>
    </w:p>
    <w:bookmarkEnd w:id="60"/>
    <w:bookmarkStart w:name="z84" w:id="61"/>
    <w:p>
      <w:pPr>
        <w:spacing w:after="0"/>
        <w:ind w:left="0"/>
        <w:jc w:val="both"/>
      </w:pPr>
      <w:r>
        <w:rPr>
          <w:rFonts w:ascii="Times New Roman"/>
          <w:b w:val="false"/>
          <w:i w:val="false"/>
          <w:color w:val="000000"/>
          <w:sz w:val="28"/>
        </w:rPr>
        <w:t>
      Іс-шаралар құжаттамасы ______________________________________________</w:t>
      </w:r>
    </w:p>
    <w:bookmarkEnd w:id="61"/>
    <w:bookmarkStart w:name="z85" w:id="62"/>
    <w:p>
      <w:pPr>
        <w:spacing w:after="0"/>
        <w:ind w:left="0"/>
        <w:jc w:val="both"/>
      </w:pPr>
      <w:r>
        <w:rPr>
          <w:rFonts w:ascii="Times New Roman"/>
          <w:b w:val="false"/>
          <w:i w:val="false"/>
          <w:color w:val="000000"/>
          <w:sz w:val="28"/>
        </w:rPr>
        <w:t>
      Нақты жетістіктер ___________________________________________________</w:t>
      </w:r>
    </w:p>
    <w:bookmarkEnd w:id="62"/>
    <w:bookmarkStart w:name="z86" w:id="63"/>
    <w:p>
      <w:pPr>
        <w:spacing w:after="0"/>
        <w:ind w:left="0"/>
        <w:jc w:val="both"/>
      </w:pPr>
      <w:r>
        <w:rPr>
          <w:rFonts w:ascii="Times New Roman"/>
          <w:b w:val="false"/>
          <w:i w:val="false"/>
          <w:color w:val="000000"/>
          <w:sz w:val="28"/>
        </w:rPr>
        <w:t>
      Сапалық және сандық көрсеткіштер ____________________________________</w:t>
      </w:r>
    </w:p>
    <w:bookmarkEnd w:id="63"/>
    <w:bookmarkStart w:name="z87" w:id="64"/>
    <w:p>
      <w:pPr>
        <w:spacing w:after="0"/>
        <w:ind w:left="0"/>
        <w:jc w:val="both"/>
      </w:pPr>
      <w:r>
        <w:rPr>
          <w:rFonts w:ascii="Times New Roman"/>
          <w:b w:val="false"/>
          <w:i w:val="false"/>
          <w:color w:val="000000"/>
          <w:sz w:val="28"/>
        </w:rPr>
        <w:t>
      Анықталған мүмкіндіктер мен тәуекелдер _______________________________</w:t>
      </w:r>
    </w:p>
    <w:bookmarkEnd w:id="64"/>
    <w:bookmarkStart w:name="z88" w:id="65"/>
    <w:p>
      <w:pPr>
        <w:spacing w:after="0"/>
        <w:ind w:left="0"/>
        <w:jc w:val="both"/>
      </w:pPr>
      <w:r>
        <w:rPr>
          <w:rFonts w:ascii="Times New Roman"/>
          <w:b w:val="false"/>
          <w:i w:val="false"/>
          <w:color w:val="000000"/>
          <w:sz w:val="28"/>
        </w:rPr>
        <w:t>
      Жалпы қорытынды ___________________________________________________</w:t>
      </w:r>
    </w:p>
    <w:bookmarkEnd w:id="65"/>
    <w:bookmarkStart w:name="z89" w:id="66"/>
    <w:p>
      <w:pPr>
        <w:spacing w:after="0"/>
        <w:ind w:left="0"/>
        <w:jc w:val="both"/>
      </w:pPr>
      <w:r>
        <w:rPr>
          <w:rFonts w:ascii="Times New Roman"/>
          <w:b w:val="false"/>
          <w:i w:val="false"/>
          <w:color w:val="000000"/>
          <w:sz w:val="28"/>
        </w:rPr>
        <w:t>
      Қосымшалар _________________________________________________________</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