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49a8" w14:textId="07a4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 тізілімінің нысандарын, оны уақытша әкімшімен және уақытша басқарушымен қалыптастыру қағидалары мен мерзімін бекіту туралы" Қазақстан Республикасы Премьер-Министрінің Бірінші орынбасары - Қазақстан Республикасы Қаржы министрінің 2020 жылғы 5 мамырдағы № 456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12 қыркүйектегі № 493 бұйрығы. Қазақстан Республикасының Әділет министрлігінде 2025 жылғы 16 қыркүйекте № 36848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"Кредиторлар талаптары тізілімінің нысандарын, оны уақытша әкімшімен және уақытша басқарушымен қалыптастыру қағидалары мен мерзімін бекіту туралы" Қазақстан Республикасы Премьер-Министрінің Бірінші орынбасары – Қазақстан Республикасы Қаржы министрінің 2020 жылғы 5 мамырдағы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20592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қыркүйектегі</w:t>
            </w:r>
            <w:r>
              <w:br/>
            </w:r>
            <w:r>
              <w:rPr>
                <w:rFonts w:ascii="Times New Roman"/>
                <w:b w:val="false"/>
                <w:i w:val="false"/>
                <w:color w:val="000000"/>
                <w:sz w:val="20"/>
              </w:rPr>
              <w:t>№ 493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16" w:id="8"/>
    <w:p>
      <w:pPr>
        <w:spacing w:after="0"/>
        <w:ind w:left="0"/>
        <w:jc w:val="left"/>
      </w:pPr>
      <w:r>
        <w:rPr>
          <w:rFonts w:ascii="Times New Roman"/>
          <w:b/>
          <w:i w:val="false"/>
          <w:color w:val="000000"/>
        </w:rPr>
        <w:t xml:space="preserve"> Оңалту рәсіміндегі кредиторлар талаптарының тізілімі ____________________________________________________________ (атауы/тегі, аты, әкесінің аты (егер ол жеке басын куәландыратын құжатта көрсетілсе), оңалтылатын борышкердің ЖСН/БСН)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зиянның орнын толтыру бойынша борышкер жауапты болатын азаматтардың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мен өтемақыларды төлеу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жалақыдан ұсталған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авторларға сыйақылар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 мүлкінің кепілімен қамтамасыз етілген міндеттемелер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екінші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есептілігіне сәйкес есептеген, салық қызметі органы өтіпкеткен салық кезеңдері мен банкроттық рәсімі қолданылған салық кезеңі үшін салықтық тексерулер нәтижелері бойынша есептеген салық берешегі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арнайы, демпингке қарсы, өтемақы баждары, пайыздар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құрамына кірмеген авторлық шарттар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мәмілені жарамсыз деп тануы және мүлікті банкроттың мүліктік массасына қайтару туралы шешім қабылдауы нәтижесінде туындаған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Барлығытөртінші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(өсімпұл, айыппұл)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кешіктіріліп мәлімделген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9"/>
    <w:p>
      <w:pPr>
        <w:spacing w:after="0"/>
        <w:ind w:left="0"/>
        <w:jc w:val="both"/>
      </w:pPr>
      <w:r>
        <w:rPr>
          <w:rFonts w:ascii="Times New Roman"/>
          <w:b w:val="false"/>
          <w:i w:val="false"/>
          <w:color w:val="000000"/>
          <w:sz w:val="28"/>
        </w:rPr>
        <w:t>
      ___________________________________________ _________</w:t>
      </w:r>
    </w:p>
    <w:bookmarkEnd w:id="9"/>
    <w:bookmarkStart w:name="z18" w:id="10"/>
    <w:p>
      <w:pPr>
        <w:spacing w:after="0"/>
        <w:ind w:left="0"/>
        <w:jc w:val="both"/>
      </w:pPr>
      <w:r>
        <w:rPr>
          <w:rFonts w:ascii="Times New Roman"/>
          <w:b w:val="false"/>
          <w:i w:val="false"/>
          <w:color w:val="000000"/>
          <w:sz w:val="28"/>
        </w:rPr>
        <w:t>
      (уақытша әкімшінің тегі, аты, әкесінің аты (егер ол (қолы)</w:t>
      </w:r>
    </w:p>
    <w:bookmarkEnd w:id="10"/>
    <w:bookmarkStart w:name="z19" w:id="11"/>
    <w:p>
      <w:pPr>
        <w:spacing w:after="0"/>
        <w:ind w:left="0"/>
        <w:jc w:val="both"/>
      </w:pPr>
      <w:r>
        <w:rPr>
          <w:rFonts w:ascii="Times New Roman"/>
          <w:b w:val="false"/>
          <w:i w:val="false"/>
          <w:color w:val="000000"/>
          <w:sz w:val="28"/>
        </w:rPr>
        <w:t>
      жеке басын куәландыратын құжатта көрсетілсе))</w:t>
      </w:r>
    </w:p>
    <w:bookmarkEnd w:id="11"/>
    <w:bookmarkStart w:name="z20" w:id="12"/>
    <w:p>
      <w:pPr>
        <w:spacing w:after="0"/>
        <w:ind w:left="0"/>
        <w:jc w:val="both"/>
      </w:pPr>
      <w:r>
        <w:rPr>
          <w:rFonts w:ascii="Times New Roman"/>
          <w:b w:val="false"/>
          <w:i w:val="false"/>
          <w:color w:val="000000"/>
          <w:sz w:val="28"/>
        </w:rPr>
        <w:t>
      Ескертпе: аббревиатураны ашып жазу:</w:t>
      </w:r>
    </w:p>
    <w:bookmarkEnd w:id="12"/>
    <w:bookmarkStart w:name="z21" w:id="13"/>
    <w:p>
      <w:pPr>
        <w:spacing w:after="0"/>
        <w:ind w:left="0"/>
        <w:jc w:val="both"/>
      </w:pPr>
      <w:r>
        <w:rPr>
          <w:rFonts w:ascii="Times New Roman"/>
          <w:b w:val="false"/>
          <w:i w:val="false"/>
          <w:color w:val="000000"/>
          <w:sz w:val="28"/>
        </w:rPr>
        <w:t>
      ЖСН - жеке сәйкестендіру нөмірі</w:t>
      </w:r>
    </w:p>
    <w:bookmarkEnd w:id="13"/>
    <w:bookmarkStart w:name="z22" w:id="14"/>
    <w:p>
      <w:pPr>
        <w:spacing w:after="0"/>
        <w:ind w:left="0"/>
        <w:jc w:val="both"/>
      </w:pPr>
      <w:r>
        <w:rPr>
          <w:rFonts w:ascii="Times New Roman"/>
          <w:b w:val="false"/>
          <w:i w:val="false"/>
          <w:color w:val="000000"/>
          <w:sz w:val="28"/>
        </w:rPr>
        <w:t>
      БСН - бизнес-сәйкестендіру нөмірі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қыркүйектегі</w:t>
            </w:r>
            <w:r>
              <w:br/>
            </w:r>
            <w:r>
              <w:rPr>
                <w:rFonts w:ascii="Times New Roman"/>
                <w:b w:val="false"/>
                <w:i w:val="false"/>
                <w:color w:val="000000"/>
                <w:sz w:val="20"/>
              </w:rPr>
              <w:t>№ 493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 № 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25" w:id="15"/>
    <w:p>
      <w:pPr>
        <w:spacing w:after="0"/>
        <w:ind w:left="0"/>
        <w:jc w:val="left"/>
      </w:pPr>
      <w:r>
        <w:rPr>
          <w:rFonts w:ascii="Times New Roman"/>
          <w:b/>
          <w:i w:val="false"/>
          <w:color w:val="000000"/>
        </w:rPr>
        <w:t xml:space="preserve"> Банкроттық рәсіміндегі кредиторлар талаптарының тізілімі ___________________________________________________________ (атауы/тегі, аты, әкесінің аты (егер ол жеке басын куәландыратын құжатта көрсетілсе),таратылатын борышкердің ЖСН/БСН)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келтірілген зиянның орнын толтыру бойынша борышкер жауапты болатын азаматтардың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өндіріп алу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мен өтемақыларды төлеу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жалақыдан ұсталған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авторларға сыйақылар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 мүлкінің кепілімен қамтамасыз етілген міндеттемелер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жүргізу кезеңінде банкроттықты басқарушының қарыз алуы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Барлығыекінші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есептілігіне сәйкес есептеген, салық қызметі органы өтіп кеткен салық кезеңдері мен банкроттық рәсімі қолданылған салық кезеңі үшін салықтық тексерулер нәтижелері бойынша есептеген салық берешегі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арнайы, демпингке қарсы, өтемақы баждары, пайыздар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 мөлшердегі кепілді кредитордың міндеттемелері бойынша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құрамына кірмеген авторлық шарттардан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мәмілені жарамсыз деп тануы және мүлікті банкроттың мүліктік массасына қайтару туралы шешім қабылдауы нәтижесінде туындаған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салынған мүлікті беру кезіндегікепілге салынған мүліктің бағалау құны кепілді кредитор талаптарының мөлшерінен аз болса, кепілді кредиторлардың талаптарының айырмашылық мөлшеріндегі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Барлығытөртінші кезек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тұрақсыздық айыбы (өсімпұл, айыппұл)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Өздерімен еңбек қатынастары бір жылдан басталатын оңалту туралы немесе банкроттық туралы іс қозғалғанға дейінгі кезең ішінде туындаған кредиторлардың еңбекақы мен өтемақы төлеу бойынша талаптары борышкерде оңалту туралы немесе банкроттық туралы іс қозғалғанға дейінгі бір жылдың алдындағы күнтізбелік он екі айда құралған орташа айлық жалақыдан аспайтын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жалақысын көтеру нәтижесінде пайда болған, бір жылдан бастап банкроттық туралы іс қозғалғанға дейінгі кезеңде есептелген еңбекақы және өтемақы төлеу жөніндегі кредиторлар талаптарының ұлғайту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кешіктіріліп мәлімделген талабы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6"/>
    <w:p>
      <w:pPr>
        <w:spacing w:after="0"/>
        <w:ind w:left="0"/>
        <w:jc w:val="both"/>
      </w:pPr>
      <w:r>
        <w:rPr>
          <w:rFonts w:ascii="Times New Roman"/>
          <w:b w:val="false"/>
          <w:i w:val="false"/>
          <w:color w:val="000000"/>
          <w:sz w:val="28"/>
        </w:rPr>
        <w:t>
      _____________________________________________ ________</w:t>
      </w:r>
    </w:p>
    <w:bookmarkEnd w:id="16"/>
    <w:bookmarkStart w:name="z27" w:id="17"/>
    <w:p>
      <w:pPr>
        <w:spacing w:after="0"/>
        <w:ind w:left="0"/>
        <w:jc w:val="both"/>
      </w:pPr>
      <w:r>
        <w:rPr>
          <w:rFonts w:ascii="Times New Roman"/>
          <w:b w:val="false"/>
          <w:i w:val="false"/>
          <w:color w:val="000000"/>
          <w:sz w:val="28"/>
        </w:rPr>
        <w:t>
      (уақытша басқарушының тегі, аты, әкесінің аты (егер (қолы)</w:t>
      </w:r>
    </w:p>
    <w:bookmarkEnd w:id="17"/>
    <w:bookmarkStart w:name="z28" w:id="18"/>
    <w:p>
      <w:pPr>
        <w:spacing w:after="0"/>
        <w:ind w:left="0"/>
        <w:jc w:val="both"/>
      </w:pPr>
      <w:r>
        <w:rPr>
          <w:rFonts w:ascii="Times New Roman"/>
          <w:b w:val="false"/>
          <w:i w:val="false"/>
          <w:color w:val="000000"/>
          <w:sz w:val="28"/>
        </w:rPr>
        <w:t>
      ол жеке басын куәландыратын құжатта көрсетілсе))</w:t>
      </w:r>
    </w:p>
    <w:bookmarkEnd w:id="18"/>
    <w:bookmarkStart w:name="z29" w:id="19"/>
    <w:p>
      <w:pPr>
        <w:spacing w:after="0"/>
        <w:ind w:left="0"/>
        <w:jc w:val="both"/>
      </w:pPr>
      <w:r>
        <w:rPr>
          <w:rFonts w:ascii="Times New Roman"/>
          <w:b w:val="false"/>
          <w:i w:val="false"/>
          <w:color w:val="000000"/>
          <w:sz w:val="28"/>
        </w:rPr>
        <w:t>
      Ескертпе: аббревиатураны ашып жазу:</w:t>
      </w:r>
    </w:p>
    <w:bookmarkEnd w:id="19"/>
    <w:bookmarkStart w:name="z30" w:id="20"/>
    <w:p>
      <w:pPr>
        <w:spacing w:after="0"/>
        <w:ind w:left="0"/>
        <w:jc w:val="both"/>
      </w:pPr>
      <w:r>
        <w:rPr>
          <w:rFonts w:ascii="Times New Roman"/>
          <w:b w:val="false"/>
          <w:i w:val="false"/>
          <w:color w:val="000000"/>
          <w:sz w:val="28"/>
        </w:rPr>
        <w:t>
      ЖСН - жеке сәйкестендіру нөмірі</w:t>
      </w:r>
    </w:p>
    <w:bookmarkEnd w:id="20"/>
    <w:bookmarkStart w:name="z31" w:id="21"/>
    <w:p>
      <w:pPr>
        <w:spacing w:after="0"/>
        <w:ind w:left="0"/>
        <w:jc w:val="both"/>
      </w:pPr>
      <w:r>
        <w:rPr>
          <w:rFonts w:ascii="Times New Roman"/>
          <w:b w:val="false"/>
          <w:i w:val="false"/>
          <w:color w:val="000000"/>
          <w:sz w:val="28"/>
        </w:rPr>
        <w:t>
      БСН - бизнес-сәйкестендіру нөмірі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w:t>
            </w:r>
            <w:r>
              <w:br/>
            </w:r>
            <w:r>
              <w:rPr>
                <w:rFonts w:ascii="Times New Roman"/>
                <w:b w:val="false"/>
                <w:i w:val="false"/>
                <w:color w:val="000000"/>
                <w:sz w:val="20"/>
              </w:rPr>
              <w:t>№ 493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Қаржы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456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______202_жыл № ____</w:t>
            </w:r>
            <w:r>
              <w:br/>
            </w:r>
            <w:r>
              <w:rPr>
                <w:rFonts w:ascii="Times New Roman"/>
                <w:b w:val="false"/>
                <w:i w:val="false"/>
                <w:color w:val="000000"/>
                <w:sz w:val="20"/>
              </w:rPr>
              <w:t>(кредиторлар талаптары</w:t>
            </w:r>
            <w:r>
              <w:br/>
            </w:r>
            <w:r>
              <w:rPr>
                <w:rFonts w:ascii="Times New Roman"/>
                <w:b w:val="false"/>
                <w:i w:val="false"/>
                <w:color w:val="000000"/>
                <w:sz w:val="20"/>
              </w:rPr>
              <w:t>тізілімінің қалыптастырылған</w:t>
            </w:r>
            <w:r>
              <w:br/>
            </w:r>
            <w:r>
              <w:rPr>
                <w:rFonts w:ascii="Times New Roman"/>
                <w:b w:val="false"/>
                <w:i w:val="false"/>
                <w:color w:val="000000"/>
                <w:sz w:val="20"/>
              </w:rPr>
              <w:t>күні) "__" ______202_жыл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(кредиторлар талаптары</w:t>
            </w:r>
            <w:r>
              <w:br/>
            </w:r>
            <w:r>
              <w:rPr>
                <w:rFonts w:ascii="Times New Roman"/>
                <w:b w:val="false"/>
                <w:i w:val="false"/>
                <w:color w:val="000000"/>
                <w:sz w:val="20"/>
              </w:rPr>
              <w:t>тізілімінің интернет-ресурста</w:t>
            </w:r>
            <w:r>
              <w:br/>
            </w:r>
            <w:r>
              <w:rPr>
                <w:rFonts w:ascii="Times New Roman"/>
                <w:b w:val="false"/>
                <w:i w:val="false"/>
                <w:color w:val="000000"/>
                <w:sz w:val="20"/>
              </w:rPr>
              <w:t>орналастырған күні)</w:t>
            </w:r>
          </w:p>
        </w:tc>
      </w:tr>
    </w:tbl>
    <w:bookmarkStart w:name="z36" w:id="22"/>
    <w:p>
      <w:pPr>
        <w:spacing w:after="0"/>
        <w:ind w:left="0"/>
        <w:jc w:val="left"/>
      </w:pPr>
      <w:r>
        <w:rPr>
          <w:rFonts w:ascii="Times New Roman"/>
          <w:b/>
          <w:i w:val="false"/>
          <w:color w:val="000000"/>
        </w:rPr>
        <w:t xml:space="preserve"> Оңалту және банкроттық рәсімдеріндегі астық қабылдау кәсіпорындарының кредиторлар талаптарының тізілімі ___________________________________________________________ (атауы/тегі, аты, әкесінің аты (егер ол жеке басын куәландыратын құжатта көрсетілсе), таратылатын борышкердің ЖСН/БСН)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тегі, аты, әкесінің аты (егер ол жеке басын куәландыратын құжатта көрсетілсе)/ 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Бейрезидент-кредитордың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қабылдаған шешімнің негізділігін растайтын құжаттар (атауы, күні, нөмірі), берешектің пайда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өміріне немесе денсаулығына зиян келтірілгені үшін олардың алдында оңалтылатын немесе таратылатын астық қабылдау кәсіпорны жауап беретін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Eңбек шарты бойынша жұмыс істейтін адамдарға еңбекақы төлеу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мәліметтерді қамтитын астық қолхаттарын ұстаушылардың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мәліметтерді қамтымайтын астық қолхаттарын ұстаушылардың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Оңалтылатын немесе таратылатын астық қабылдау кәсіпорнының мүлік кепілімен қамтамасыз етілген міндеттемелер бойынша кредиторлардың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бойынша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сәйкес басқа кредиторлардың талаптары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кезек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талартар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both"/>
      </w:pPr>
      <w:r>
        <w:rPr>
          <w:rFonts w:ascii="Times New Roman"/>
          <w:b w:val="false"/>
          <w:i w:val="false"/>
          <w:color w:val="000000"/>
          <w:sz w:val="28"/>
        </w:rPr>
        <w:t>
      ______________________________________ ________</w:t>
      </w:r>
    </w:p>
    <w:bookmarkEnd w:id="23"/>
    <w:bookmarkStart w:name="z38" w:id="24"/>
    <w:p>
      <w:pPr>
        <w:spacing w:after="0"/>
        <w:ind w:left="0"/>
        <w:jc w:val="both"/>
      </w:pPr>
      <w:r>
        <w:rPr>
          <w:rFonts w:ascii="Times New Roman"/>
          <w:b w:val="false"/>
          <w:i w:val="false"/>
          <w:color w:val="000000"/>
          <w:sz w:val="28"/>
        </w:rPr>
        <w:t>
      Әкімшінің тегі, аты, әкесінің аты (егер ол жеке (қолы)</w:t>
      </w:r>
    </w:p>
    <w:bookmarkEnd w:id="24"/>
    <w:bookmarkStart w:name="z39" w:id="25"/>
    <w:p>
      <w:pPr>
        <w:spacing w:after="0"/>
        <w:ind w:left="0"/>
        <w:jc w:val="both"/>
      </w:pPr>
      <w:r>
        <w:rPr>
          <w:rFonts w:ascii="Times New Roman"/>
          <w:b w:val="false"/>
          <w:i w:val="false"/>
          <w:color w:val="000000"/>
          <w:sz w:val="28"/>
        </w:rPr>
        <w:t>
      басын куәландыратын құжатта көрсетілсе)</w:t>
      </w:r>
    </w:p>
    <w:bookmarkEnd w:id="25"/>
    <w:bookmarkStart w:name="z40" w:id="26"/>
    <w:p>
      <w:pPr>
        <w:spacing w:after="0"/>
        <w:ind w:left="0"/>
        <w:jc w:val="both"/>
      </w:pPr>
      <w:r>
        <w:rPr>
          <w:rFonts w:ascii="Times New Roman"/>
          <w:b w:val="false"/>
          <w:i w:val="false"/>
          <w:color w:val="000000"/>
          <w:sz w:val="28"/>
        </w:rPr>
        <w:t>
      Ескертпе: аббревиатураны ашып жазу:</w:t>
      </w:r>
    </w:p>
    <w:bookmarkEnd w:id="26"/>
    <w:bookmarkStart w:name="z41" w:id="27"/>
    <w:p>
      <w:pPr>
        <w:spacing w:after="0"/>
        <w:ind w:left="0"/>
        <w:jc w:val="both"/>
      </w:pPr>
      <w:r>
        <w:rPr>
          <w:rFonts w:ascii="Times New Roman"/>
          <w:b w:val="false"/>
          <w:i w:val="false"/>
          <w:color w:val="000000"/>
          <w:sz w:val="28"/>
        </w:rPr>
        <w:t>
      ЖСН - жеке сәйкестендіру нөмірі</w:t>
      </w:r>
    </w:p>
    <w:bookmarkEnd w:id="27"/>
    <w:bookmarkStart w:name="z42" w:id="28"/>
    <w:p>
      <w:pPr>
        <w:spacing w:after="0"/>
        <w:ind w:left="0"/>
        <w:jc w:val="both"/>
      </w:pPr>
      <w:r>
        <w:rPr>
          <w:rFonts w:ascii="Times New Roman"/>
          <w:b w:val="false"/>
          <w:i w:val="false"/>
          <w:color w:val="000000"/>
          <w:sz w:val="28"/>
        </w:rPr>
        <w:t>
      БСН - бизнес-сәйкестендіру нөмірі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