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2e53" w14:textId="d372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11 қыркүйектегі № 356 бұйрығы. Қазақстан Республикасының Әділет министрлігінде 2025 жылғы 16 қыркүйекте № 36841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Қорғаныс өнеркәсібі кешені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даму вице-министріне жүктелсін.</w:t>
      </w:r>
    </w:p>
    <w:bookmarkEnd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Республикасының</w:t>
      </w:r>
    </w:p>
    <w:bookmarkEnd w:id="6"/>
    <w:bookmarkStart w:name="z14" w:id="7"/>
    <w:p>
      <w:pPr>
        <w:spacing w:after="0"/>
        <w:ind w:left="0"/>
        <w:jc w:val="both"/>
      </w:pPr>
      <w:r>
        <w:rPr>
          <w:rFonts w:ascii="Times New Roman"/>
          <w:b w:val="false"/>
          <w:i w:val="false"/>
          <w:color w:val="000000"/>
          <w:sz w:val="28"/>
        </w:rPr>
        <w:t>
      Цифрлық даму, инновациялар және</w:t>
      </w:r>
    </w:p>
    <w:bookmarkEnd w:id="7"/>
    <w:bookmarkStart w:name="z15" w:id="8"/>
    <w:p>
      <w:pPr>
        <w:spacing w:after="0"/>
        <w:ind w:left="0"/>
        <w:jc w:val="both"/>
      </w:pPr>
      <w:r>
        <w:rPr>
          <w:rFonts w:ascii="Times New Roman"/>
          <w:b w:val="false"/>
          <w:i w:val="false"/>
          <w:color w:val="000000"/>
          <w:sz w:val="28"/>
        </w:rPr>
        <w:t>
      аэроғарыш өнеркәсібі министрлігі</w:t>
      </w:r>
    </w:p>
    <w:bookmarkEnd w:id="8"/>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Ұлттық қауіпсіздік комитеті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Республикасының</w:t>
      </w:r>
    </w:p>
    <w:bookmarkEnd w:id="16"/>
    <w:bookmarkStart w:name="z24" w:id="17"/>
    <w:p>
      <w:pPr>
        <w:spacing w:after="0"/>
        <w:ind w:left="0"/>
        <w:jc w:val="both"/>
      </w:pPr>
      <w:r>
        <w:rPr>
          <w:rFonts w:ascii="Times New Roman"/>
          <w:b w:val="false"/>
          <w:i w:val="false"/>
          <w:color w:val="000000"/>
          <w:sz w:val="28"/>
        </w:rPr>
        <w:t>
      Ішкі істер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11 қыркүйектегі</w:t>
            </w:r>
            <w:r>
              <w:br/>
            </w:r>
            <w:r>
              <w:rPr>
                <w:rFonts w:ascii="Times New Roman"/>
                <w:b w:val="false"/>
                <w:i w:val="false"/>
                <w:color w:val="000000"/>
                <w:sz w:val="20"/>
              </w:rPr>
              <w:t>№ 356 бұйрығына</w:t>
            </w:r>
            <w:r>
              <w:br/>
            </w:r>
            <w:r>
              <w:rPr>
                <w:rFonts w:ascii="Times New Roman"/>
                <w:b w:val="false"/>
                <w:i w:val="false"/>
                <w:color w:val="000000"/>
                <w:sz w:val="20"/>
              </w:rPr>
              <w:t>қосымша</w:t>
            </w:r>
          </w:p>
        </w:tc>
      </w:tr>
    </w:tbl>
    <w:bookmarkStart w:name="z26" w:id="18"/>
    <w:p>
      <w:pPr>
        <w:spacing w:after="0"/>
        <w:ind w:left="0"/>
        <w:jc w:val="left"/>
      </w:pPr>
      <w:r>
        <w:rPr>
          <w:rFonts w:ascii="Times New Roman"/>
          <w:b/>
          <w:i w:val="false"/>
          <w:color w:val="000000"/>
        </w:rPr>
        <w:t xml:space="preserve"> Өзгерістер енгізілетін кейбір бұйрықтардың тізбесі</w:t>
      </w:r>
    </w:p>
    <w:bookmarkEnd w:id="18"/>
    <w:bookmarkStart w:name="z27" w:id="19"/>
    <w:p>
      <w:pPr>
        <w:spacing w:after="0"/>
        <w:ind w:left="0"/>
        <w:jc w:val="both"/>
      </w:pPr>
      <w:r>
        <w:rPr>
          <w:rFonts w:ascii="Times New Roman"/>
          <w:b w:val="false"/>
          <w:i w:val="false"/>
          <w:color w:val="000000"/>
          <w:sz w:val="28"/>
        </w:rPr>
        <w:t xml:space="preserve">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Қазақстан Республикасы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тiзбесінде</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1-бөлімнің реттік нөмірі 10-жолы мынадай редакцияда жазылсын:</w:t>
      </w:r>
    </w:p>
    <w:bookmarkEnd w:id="21"/>
    <w:bookmarkStart w:name="z30"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монтаждауды, реттеуді, жаңғыртуды, орнатуды, пайдалануды, сақтауды, жөндеуді және сервистік қызмет к</w:t>
            </w:r>
            <w:r>
              <w:rPr>
                <w:rFonts w:ascii="Times New Roman"/>
                <w:b/>
                <w:i w:val="false"/>
                <w:color w:val="000000"/>
                <w:sz w:val="20"/>
              </w:rPr>
              <w:t>өрсетуді</w:t>
            </w:r>
            <w:r>
              <w:rPr>
                <w:rFonts w:ascii="Times New Roman"/>
                <w:b/>
                <w:i w:val="false"/>
                <w:color w:val="000000"/>
                <w:sz w:val="20"/>
              </w:rPr>
              <w:t xml:space="preserve">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w:t>
            </w:r>
            <w:r>
              <w:rPr>
                <w:rFonts w:ascii="Times New Roman"/>
                <w:b/>
                <w:i w:val="false"/>
                <w:color w:val="000000"/>
                <w:sz w:val="20"/>
              </w:rPr>
              <w:t xml:space="preserve">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i w:val="false"/>
                <w:color w:val="000000"/>
                <w:sz w:val="20"/>
              </w:rPr>
              <w:t xml:space="preserve"> сәйкес мәліметтер нысаны қорғаныс өнеркәсібі саласындағы уәкілетті органмен қорғаныс өнеркәсібі саласында жүргізіліп жатқ</w:t>
            </w:r>
            <w:r>
              <w:rPr>
                <w:rFonts w:ascii="Times New Roman"/>
                <w:b/>
                <w:i w:val="false"/>
                <w:color w:val="000000"/>
                <w:sz w:val="20"/>
              </w:rPr>
              <w:t>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w:t>
            </w:r>
            <w:r>
              <w:rPr>
                <w:rFonts w:ascii="Times New Roman"/>
                <w:b/>
                <w:i w:val="false"/>
                <w:color w:val="000000"/>
                <w:sz w:val="20"/>
              </w:rPr>
              <w:t>ң</w:t>
            </w:r>
            <w:r>
              <w:rPr>
                <w:rFonts w:ascii="Times New Roman"/>
                <w:b/>
                <w:i w:val="false"/>
                <w:color w:val="000000"/>
                <w:sz w:val="20"/>
              </w:rPr>
              <w:t xml:space="preserve"> қосалқы бөлшектерін, жиынтықтаушы бұйымдары мен аспаптарын, арнайы материалдарды, оларды өндіруге арналған жабдықтарды әзірлеу, жасау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жоспарланып отырған қызметтің сәйкестігіне талдау жүргізу кезінде қорғаныс өнеркәсібін дамытудың </w:t>
            </w:r>
            <w:r>
              <w:rPr>
                <w:rFonts w:ascii="Times New Roman"/>
                <w:b/>
                <w:i w:val="false"/>
                <w:color w:val="000000"/>
                <w:sz w:val="20"/>
              </w:rPr>
              <w:t>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bl>
    <w:bookmarkStart w:name="z31" w:id="23"/>
    <w:p>
      <w:pPr>
        <w:spacing w:after="0"/>
        <w:ind w:left="0"/>
        <w:jc w:val="both"/>
      </w:pPr>
      <w:r>
        <w:rPr>
          <w:rFonts w:ascii="Times New Roman"/>
          <w:b w:val="false"/>
          <w:i w:val="false"/>
          <w:color w:val="000000"/>
          <w:sz w:val="28"/>
        </w:rPr>
        <w:t>
      ";</w:t>
      </w:r>
    </w:p>
    <w:bookmarkEnd w:id="23"/>
    <w:bookmarkStart w:name="z32" w:id="24"/>
    <w:p>
      <w:pPr>
        <w:spacing w:after="0"/>
        <w:ind w:left="0"/>
        <w:jc w:val="both"/>
      </w:pPr>
      <w:r>
        <w:rPr>
          <w:rFonts w:ascii="Times New Roman"/>
          <w:b w:val="false"/>
          <w:i w:val="false"/>
          <w:color w:val="000000"/>
          <w:sz w:val="28"/>
        </w:rPr>
        <w:t>
      2-бөлімнің реттік нөмірі 10-жолы мынадай редакцияда жазылсын:</w:t>
      </w:r>
    </w:p>
    <w:bookmarkEnd w:id="24"/>
    <w:bookmarkStart w:name="z33"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көрсетілген кіші түріне қатысты өндірісті ұйымдастыру </w:t>
            </w:r>
            <w:r>
              <w:rPr>
                <w:rFonts w:ascii="Times New Roman"/>
                <w:b/>
                <w:i w:val="false"/>
                <w:color w:val="000000"/>
                <w:sz w:val="20"/>
              </w:rPr>
              <w:t>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монтаждауды, реттеуді, жаңғыртуды, орнатуды, пайдалануды, сақтауды, жөндеуді және сервистік қызмет көрсетуді қоса алғанда, оқ-дәрілерді, </w:t>
            </w:r>
            <w:r>
              <w:rPr>
                <w:rFonts w:ascii="Times New Roman"/>
                <w:b/>
                <w:i w:val="false"/>
                <w:color w:val="000000"/>
                <w:sz w:val="20"/>
              </w:rPr>
              <w:t>қару</w:t>
            </w:r>
            <w:r>
              <w:rPr>
                <w:rFonts w:ascii="Times New Roman"/>
                <w:b/>
                <w:i w:val="false"/>
                <w:color w:val="000000"/>
                <w:sz w:val="20"/>
              </w:rPr>
              <w:t xml:space="preserve">-жарақ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w:t>
            </w:r>
            <w:r>
              <w:rPr>
                <w:rFonts w:ascii="Times New Roman"/>
                <w:b/>
                <w:i w:val="false"/>
                <w:color w:val="000000"/>
                <w:sz w:val="20"/>
              </w:rPr>
              <w:t>жабдықтарды әзірлеу, өндіру, жөндеу, сатып алу және өткізу жөніндегі қызметті жүзеге асыру үші</w:t>
            </w:r>
            <w:r>
              <w:rPr>
                <w:rFonts w:ascii="Times New Roman"/>
                <w:b/>
                <w:i w:val="false"/>
                <w:color w:val="000000"/>
                <w:sz w:val="20"/>
              </w:rPr>
              <w:t xml:space="preserve">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i w:val="false"/>
                <w:color w:val="000000"/>
                <w:sz w:val="20"/>
              </w:rPr>
              <w:t xml:space="preserve"> сәйкес мәліметтер нысаны қорғаныс өнеркәсібі саласындағы уәкілетті органмен қорғаныс өнеркәсібі саласында жүргізіліп жатқан саясаттың сәйкестігі тұрғысынан ке</w:t>
            </w:r>
            <w:r>
              <w:rPr>
                <w:rFonts w:ascii="Times New Roman"/>
                <w:b/>
                <w:i w:val="false"/>
                <w:color w:val="000000"/>
                <w:sz w:val="20"/>
              </w:rPr>
              <w:t>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w:t>
            </w:r>
            <w:r>
              <w:rPr>
                <w:rFonts w:ascii="Times New Roman"/>
                <w:b/>
                <w:i w:val="false"/>
                <w:color w:val="000000"/>
                <w:sz w:val="20"/>
              </w:rPr>
              <w:t>ұйымдары</w:t>
            </w:r>
            <w:r>
              <w:rPr>
                <w:rFonts w:ascii="Times New Roman"/>
                <w:b/>
                <w:i w:val="false"/>
                <w:color w:val="000000"/>
                <w:sz w:val="20"/>
              </w:rPr>
              <w:t xml:space="preserve"> мен аспаптарын, арнайы материалдарды, оларды өндіруге арналған жабдықтарды жөндеу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жоспарланып отырған қызметтің сәйкестігіне талдау жүргізу кезінде қорғаныс өнеркәсібін дамытудың </w:t>
            </w:r>
            <w:r>
              <w:rPr>
                <w:rFonts w:ascii="Times New Roman"/>
                <w:b/>
                <w:i w:val="false"/>
                <w:color w:val="000000"/>
                <w:sz w:val="20"/>
              </w:rPr>
              <w:t xml:space="preserve">бағыттарын айқындайтын мемлекеттік жоспарлау </w:t>
            </w:r>
            <w:r>
              <w:rPr>
                <w:rFonts w:ascii="Times New Roman"/>
                <w:b/>
                <w:i w:val="false"/>
                <w:color w:val="000000"/>
                <w:sz w:val="20"/>
              </w:rPr>
              <w:t>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bl>
    <w:bookmarkStart w:name="z34" w:id="26"/>
    <w:p>
      <w:pPr>
        <w:spacing w:after="0"/>
        <w:ind w:left="0"/>
        <w:jc w:val="both"/>
      </w:pPr>
      <w:r>
        <w:rPr>
          <w:rFonts w:ascii="Times New Roman"/>
          <w:b w:val="false"/>
          <w:i w:val="false"/>
          <w:color w:val="000000"/>
          <w:sz w:val="28"/>
        </w:rPr>
        <w:t>
      ";</w:t>
      </w:r>
    </w:p>
    <w:bookmarkEnd w:id="26"/>
    <w:bookmarkStart w:name="z35" w:id="27"/>
    <w:p>
      <w:pPr>
        <w:spacing w:after="0"/>
        <w:ind w:left="0"/>
        <w:jc w:val="both"/>
      </w:pPr>
      <w:r>
        <w:rPr>
          <w:rFonts w:ascii="Times New Roman"/>
          <w:b w:val="false"/>
          <w:i w:val="false"/>
          <w:color w:val="000000"/>
          <w:sz w:val="28"/>
        </w:rPr>
        <w:t>
      3-бөлімнің реттік нөмірі 7-жолы мынадай редакцияда жазылсын:</w:t>
      </w:r>
    </w:p>
    <w:bookmarkEnd w:id="27"/>
    <w:bookmarkStart w:name="z36"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w:t>
            </w:r>
            <w:r>
              <w:rPr>
                <w:rFonts w:ascii="Times New Roman"/>
                <w:b/>
                <w:i w:val="false"/>
                <w:color w:val="000000"/>
                <w:sz w:val="20"/>
              </w:rPr>
              <w:t>өлшектерін</w:t>
            </w:r>
            <w:r>
              <w:rPr>
                <w:rFonts w:ascii="Times New Roman"/>
                <w:b/>
                <w:i w:val="false"/>
                <w:color w:val="000000"/>
                <w:sz w:val="20"/>
              </w:rPr>
              <w:t>,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w:t>
            </w:r>
            <w:r>
              <w:rPr>
                <w:rFonts w:ascii="Times New Roman"/>
                <w:b/>
                <w:i w:val="false"/>
                <w:color w:val="000000"/>
                <w:sz w:val="20"/>
              </w:rPr>
              <w:t xml:space="preserve">стікті растайтын құжаттар тізбесіне </w:t>
            </w:r>
            <w:r>
              <w:rPr>
                <w:rFonts w:ascii="Times New Roman"/>
                <w:b w:val="false"/>
                <w:i w:val="false"/>
                <w:color w:val="000000"/>
                <w:sz w:val="20"/>
              </w:rPr>
              <w:t>4-қосымшаға</w:t>
            </w:r>
            <w:r>
              <w:rPr>
                <w:rFonts w:ascii="Times New Roman"/>
                <w:b/>
                <w:i w:val="false"/>
                <w:color w:val="000000"/>
                <w:sz w:val="20"/>
              </w:rPr>
              <w:t xml:space="preserve"> сәйкес мәліметтер нысаны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w:t>
            </w:r>
            <w:r>
              <w:rPr>
                <w:rFonts w:ascii="Times New Roman"/>
                <w:b/>
                <w:i w:val="false"/>
                <w:color w:val="000000"/>
                <w:sz w:val="20"/>
              </w:rPr>
              <w:t>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w:t>
            </w:r>
            <w:r>
              <w:rPr>
                <w:rFonts w:ascii="Times New Roman"/>
                <w:b/>
                <w:i w:val="false"/>
                <w:color w:val="000000"/>
                <w:sz w:val="20"/>
              </w:rPr>
              <w:t>рды өндіруге арналған жабдықтарды сатып алу және өткізу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w:t>
            </w:r>
            <w:r>
              <w:rPr>
                <w:rFonts w:ascii="Times New Roman"/>
                <w:b/>
                <w:i w:val="false"/>
                <w:color w:val="000000"/>
                <w:sz w:val="20"/>
              </w:rPr>
              <w:t>екеттің әскери қауіпсіздігі мәселелері бойынша мемлекет басшылығы мен Үкіметтің нұсқаулары (тапсырмалары) назарға алынады</w:t>
            </w:r>
          </w:p>
        </w:tc>
      </w:tr>
    </w:tbl>
    <w:bookmarkStart w:name="z37" w:id="29"/>
    <w:p>
      <w:pPr>
        <w:spacing w:after="0"/>
        <w:ind w:left="0"/>
        <w:jc w:val="both"/>
      </w:pPr>
      <w:r>
        <w:rPr>
          <w:rFonts w:ascii="Times New Roman"/>
          <w:b w:val="false"/>
          <w:i w:val="false"/>
          <w:color w:val="000000"/>
          <w:sz w:val="28"/>
        </w:rPr>
        <w:t>
      ".</w:t>
      </w:r>
    </w:p>
    <w:bookmarkEnd w:id="29"/>
    <w:bookmarkStart w:name="z38" w:id="30"/>
    <w:p>
      <w:pPr>
        <w:spacing w:after="0"/>
        <w:ind w:left="0"/>
        <w:jc w:val="both"/>
      </w:pPr>
      <w:r>
        <w:rPr>
          <w:rFonts w:ascii="Times New Roman"/>
          <w:b w:val="false"/>
          <w:i w:val="false"/>
          <w:color w:val="000000"/>
          <w:sz w:val="28"/>
        </w:rPr>
        <w:t xml:space="preserve">
      2.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үшін біліктілік талаптарын және оларға сәйкестікті растайтын құжаттар тізбесін бекіту туралы" 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w:t>
      </w:r>
    </w:p>
    <w:bookmarkEnd w:id="30"/>
    <w:bookmarkStart w:name="z39" w:id="31"/>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талаптарын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1-бөлімнің реттік нөмірі 9-жолы мынадай редакцияда жазылсын:</w:t>
      </w:r>
    </w:p>
    <w:bookmarkEnd w:id="32"/>
    <w:bookmarkStart w:name="z41"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көрсетілген кіші түріне қат</w:t>
            </w:r>
            <w:r>
              <w:rPr>
                <w:rFonts w:ascii="Times New Roman"/>
                <w:b/>
                <w:i w:val="false"/>
                <w:color w:val="000000"/>
                <w:sz w:val="20"/>
              </w:rPr>
              <w:t>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w:t>
            </w:r>
            <w:r>
              <w:rPr>
                <w:rFonts w:ascii="Times New Roman"/>
                <w:b/>
                <w:i w:val="false"/>
                <w:color w:val="000000"/>
                <w:sz w:val="20"/>
              </w:rPr>
              <w:t xml:space="preserve">е оларға сәйкестікті растайтын құжаттар тізбесіне </w:t>
            </w:r>
            <w:r>
              <w:rPr>
                <w:rFonts w:ascii="Times New Roman"/>
                <w:b w:val="false"/>
                <w:i w:val="false"/>
                <w:color w:val="000000"/>
                <w:sz w:val="20"/>
              </w:rPr>
              <w:t>2-қосымшаға</w:t>
            </w:r>
            <w:r>
              <w:rPr>
                <w:rFonts w:ascii="Times New Roman"/>
                <w:b/>
                <w:i w:val="false"/>
                <w:color w:val="000000"/>
                <w:sz w:val="20"/>
              </w:rPr>
              <w:t xml:space="preserve"> сәйкес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w:t>
            </w:r>
            <w:r>
              <w:rPr>
                <w:rFonts w:ascii="Times New Roman"/>
                <w:b/>
                <w:i w:val="false"/>
                <w:color w:val="000000"/>
                <w:sz w:val="20"/>
              </w:rPr>
              <w:t>н оқ-дәрілерді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w:t>
            </w:r>
            <w:r>
              <w:rPr>
                <w:rFonts w:ascii="Times New Roman"/>
                <w:b/>
                <w:i w:val="false"/>
                <w:color w:val="000000"/>
                <w:sz w:val="20"/>
              </w:rPr>
              <w:t>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bl>
    <w:bookmarkStart w:name="z42" w:id="34"/>
    <w:p>
      <w:pPr>
        <w:spacing w:after="0"/>
        <w:ind w:left="0"/>
        <w:jc w:val="both"/>
      </w:pPr>
      <w:r>
        <w:rPr>
          <w:rFonts w:ascii="Times New Roman"/>
          <w:b w:val="false"/>
          <w:i w:val="false"/>
          <w:color w:val="000000"/>
          <w:sz w:val="28"/>
        </w:rPr>
        <w:t>
      ";</w:t>
      </w:r>
    </w:p>
    <w:bookmarkEnd w:id="34"/>
    <w:bookmarkStart w:name="z43" w:id="35"/>
    <w:p>
      <w:pPr>
        <w:spacing w:after="0"/>
        <w:ind w:left="0"/>
        <w:jc w:val="both"/>
      </w:pPr>
      <w:r>
        <w:rPr>
          <w:rFonts w:ascii="Times New Roman"/>
          <w:b w:val="false"/>
          <w:i w:val="false"/>
          <w:color w:val="000000"/>
          <w:sz w:val="28"/>
        </w:rPr>
        <w:t>
      2-бөлімнің реттік нөмірі 9-жолы мынадай редакцияда жазылсын:</w:t>
      </w:r>
    </w:p>
    <w:bookmarkEnd w:id="35"/>
    <w:bookmarkStart w:name="z44"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көрсетілген кіші түріне </w:t>
            </w:r>
            <w:r>
              <w:rPr>
                <w:rFonts w:ascii="Times New Roman"/>
                <w:b/>
                <w:i w:val="false"/>
                <w:color w:val="000000"/>
                <w:sz w:val="20"/>
              </w:rPr>
              <w:t>қатысты</w:t>
            </w:r>
            <w:r>
              <w:rPr>
                <w:rFonts w:ascii="Times New Roman"/>
                <w:b/>
                <w:i w:val="false"/>
                <w:color w:val="000000"/>
                <w:sz w:val="20"/>
              </w:rPr>
              <w:t xml:space="preserve">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w:t>
            </w:r>
            <w:r>
              <w:rPr>
                <w:rFonts w:ascii="Times New Roman"/>
                <w:b/>
                <w:i w:val="false"/>
                <w:color w:val="000000"/>
                <w:sz w:val="20"/>
              </w:rPr>
              <w:t xml:space="preserve">және оларға сәйкестікті растайтын құжаттар тізбесіне </w:t>
            </w:r>
            <w:r>
              <w:rPr>
                <w:rFonts w:ascii="Times New Roman"/>
                <w:b w:val="false"/>
                <w:i w:val="false"/>
                <w:color w:val="000000"/>
                <w:sz w:val="20"/>
              </w:rPr>
              <w:t>3-қосымшаға</w:t>
            </w:r>
            <w:r>
              <w:rPr>
                <w:rFonts w:ascii="Times New Roman"/>
                <w:b/>
                <w:i w:val="false"/>
                <w:color w:val="000000"/>
                <w:sz w:val="20"/>
              </w:rPr>
              <w:t xml:space="preserve"> сәйкес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w:t>
            </w:r>
            <w:r>
              <w:rPr>
                <w:rFonts w:ascii="Times New Roman"/>
                <w:b/>
                <w:i w:val="false"/>
                <w:color w:val="000000"/>
                <w:sz w:val="20"/>
              </w:rPr>
              <w:t>атын қару-жарақтарды, әскери техниканы, арнайы құралдарды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жоспарланып отырған қызметтің сәйкестігіне талдау жүргізу кезінде қорғаныс өнеркәсібін дамытудың бағыттарын айқы</w:t>
            </w:r>
            <w:r>
              <w:rPr>
                <w:rFonts w:ascii="Times New Roman"/>
                <w:b/>
                <w:i w:val="false"/>
                <w:color w:val="000000"/>
                <w:sz w:val="20"/>
              </w:rPr>
              <w:t>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bl>
    <w:bookmarkStart w:name="z45" w:id="37"/>
    <w:p>
      <w:pPr>
        <w:spacing w:after="0"/>
        <w:ind w:left="0"/>
        <w:jc w:val="both"/>
      </w:pPr>
      <w:r>
        <w:rPr>
          <w:rFonts w:ascii="Times New Roman"/>
          <w:b w:val="false"/>
          <w:i w:val="false"/>
          <w:color w:val="000000"/>
          <w:sz w:val="28"/>
        </w:rPr>
        <w:t>
      ".</w:t>
      </w:r>
    </w:p>
    <w:bookmarkEnd w:id="37"/>
    <w:bookmarkStart w:name="z46" w:id="38"/>
    <w:p>
      <w:pPr>
        <w:spacing w:after="0"/>
        <w:ind w:left="0"/>
        <w:jc w:val="both"/>
      </w:pPr>
      <w:r>
        <w:rPr>
          <w:rFonts w:ascii="Times New Roman"/>
          <w:b w:val="false"/>
          <w:i w:val="false"/>
          <w:color w:val="000000"/>
          <w:sz w:val="28"/>
        </w:rPr>
        <w:t xml:space="preserve">
      2. "Қорғаныстық-өнеркәсіптік кешен ұйымдарына мемлекеттік қолдау шараларын беру қағидаларын бекіту туралы" Қазақстан Республикасы Индустрия және инфрақұрылымдық даму министрінің 2019 жылғы 29 тамыздағы № 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19312 болып тіркелген):</w:t>
      </w:r>
    </w:p>
    <w:bookmarkEnd w:id="38"/>
    <w:bookmarkStart w:name="z47" w:id="39"/>
    <w:p>
      <w:pPr>
        <w:spacing w:after="0"/>
        <w:ind w:left="0"/>
        <w:jc w:val="both"/>
      </w:pPr>
      <w:r>
        <w:rPr>
          <w:rFonts w:ascii="Times New Roman"/>
          <w:b w:val="false"/>
          <w:i w:val="false"/>
          <w:color w:val="000000"/>
          <w:sz w:val="28"/>
        </w:rPr>
        <w:t xml:space="preserve">
      Қорғаныстық-өнеркәсіптік кешен ұйымдарына мемлекеттік қолдау шараларын беру </w:t>
      </w:r>
      <w:r>
        <w:rPr>
          <w:rFonts w:ascii="Times New Roman"/>
          <w:b w:val="false"/>
          <w:i w:val="false"/>
          <w:color w:val="000000"/>
          <w:sz w:val="28"/>
        </w:rPr>
        <w:t>қағидаларында: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"2. Қорғаныстық-өнеркәсіптік кешенді (бұдан әрі – ҚӨК) мемлекеттік қолдауды қорғаныс өнеркәсібі саласындағы уәкілетті орган (бұдан әрі – уәкілетті орган) ҚӨК ұйымдарын дамыту бағыттарының қорғаныс өнеркәсібі және мемлекеттік қорғаныстық тапсырыс саласындағы мемлекеттік саясат бағыттарына сәйкестігін айқындауды негізге ала отырып ұйымдастырады.".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