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8594" w14:textId="e378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"Уәкілетті компанияның дауыс беретін акцияларының (жарғылық капиталға қатысу үлестерінің) кепіл шартының үлгілік нысанын бекіту туралы" 2016 жылғы 28 шілдедегі № 340 және "Құрылысы аяқталмаған объектімен бірге жер учаскесін кепілге қою шартының үлгілік нысанын бекіту туралы" 2016 жылғы 30 қыркүйектегі № 433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5 қыркүйектегі № 346 бұйрығы. Қазақстан Республикасының Әділет министрлігінде 2025 жылғы 10 қыркүйекте № 36815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"Уәкілетті компанияның дауыс беретін акцияларының (жарғылық капиталға қатысу үлестерінің) кепіл шартының үлгілік нысанын бекіту туралы" Қазақстан Республикасы Ұлттық экономика министрінің 2016 жылғы 28 шілдедегі № 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14192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уәкілетті компанияның дауыс беретін акцияларының (жарғылық капиталға қатысу үлестерінің) кепіл шартының </w:t>
      </w:r>
      <w:r>
        <w:rPr>
          <w:rFonts w:ascii="Times New Roman"/>
          <w:b w:val="false"/>
          <w:i w:val="false"/>
          <w:color w:val="000000"/>
          <w:sz w:val="28"/>
        </w:rPr>
        <w:t>үлгілік 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тармақшасы мынадай редакцияда жазылсын:</w:t>
      </w:r>
    </w:p>
    <w:bookmarkStart w:name="z8" w:id="3"/>
    <w:p>
      <w:pPr>
        <w:spacing w:after="0"/>
        <w:ind w:left="0"/>
        <w:jc w:val="both"/>
      </w:pPr>
      <w:r>
        <w:rPr>
          <w:rFonts w:ascii="Times New Roman"/>
          <w:b w:val="false"/>
          <w:i w:val="false"/>
          <w:color w:val="000000"/>
          <w:sz w:val="28"/>
        </w:rPr>
        <w:t>
      7) тіркеу күнінен бастап үш жұмыс күнінен кешіктірмей Кепіл ұстаушыға тиісті растау құжатын ұсына отырып, 20___ жылдың "___" _________ дейінгі мерзімде осы Шартты "Бағалы қағаздар орталық депозитарийі" акционерлік қоғамында тіркеуге;".</w:t>
      </w:r>
    </w:p>
    <w:bookmarkEnd w:id="3"/>
    <w:bookmarkStart w:name="z9" w:id="4"/>
    <w:p>
      <w:pPr>
        <w:spacing w:after="0"/>
        <w:ind w:left="0"/>
        <w:jc w:val="both"/>
      </w:pPr>
      <w:r>
        <w:rPr>
          <w:rFonts w:ascii="Times New Roman"/>
          <w:b w:val="false"/>
          <w:i w:val="false"/>
          <w:color w:val="000000"/>
          <w:sz w:val="28"/>
        </w:rPr>
        <w:t xml:space="preserve">
      2. "Құрылысы аяқталмаған объектімен бірге жер учаскесін кепілге қою шартының үлгілік нысанын бекіту туралы" Қазақстан Республикасы Ұлттық экономика министрінің 2016 жылғы 30 қыркүйектегі № 433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14521 болып тіркелген) мынадай өзгеріс пен толықтыру енгізілсін: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Құрылысы аяқталмаған объектімен бірге жер учаскесінің кепіл шартының </w:t>
      </w:r>
      <w:r>
        <w:rPr>
          <w:rFonts w:ascii="Times New Roman"/>
          <w:b w:val="false"/>
          <w:i w:val="false"/>
          <w:color w:val="000000"/>
          <w:sz w:val="28"/>
        </w:rPr>
        <w:t>үлгілік нысанында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12) тармақшамен толықтырылсын:</w:t>
      </w:r>
    </w:p>
    <w:bookmarkStart w:name="z12" w:id="6"/>
    <w:p>
      <w:pPr>
        <w:spacing w:after="0"/>
        <w:ind w:left="0"/>
        <w:jc w:val="both"/>
      </w:pPr>
      <w:r>
        <w:rPr>
          <w:rFonts w:ascii="Times New Roman"/>
          <w:b w:val="false"/>
          <w:i w:val="false"/>
          <w:color w:val="000000"/>
          <w:sz w:val="28"/>
        </w:rPr>
        <w:t xml:space="preserve">
      "12) кепілді жағдай туындаған кезде уәкілетті органда салынған объектіні пайдалануға қабылдау актісі тіркелгеннен кейін 30 (отыз) жұмыс күні ішінде жоба бойынша іске асырылмаған жылжымайтын мүлік объектілері кепілге берілсін."; </w:t>
      </w:r>
    </w:p>
    <w:bookmarkEnd w:id="6"/>
    <w:bookmarkStart w:name="z13" w:id="7"/>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4" w:id="8"/>
    <w:p>
      <w:pPr>
        <w:spacing w:after="0"/>
        <w:ind w:left="0"/>
        <w:jc w:val="both"/>
      </w:pPr>
      <w:r>
        <w:rPr>
          <w:rFonts w:ascii="Times New Roman"/>
          <w:b w:val="false"/>
          <w:i w:val="false"/>
          <w:color w:val="000000"/>
          <w:sz w:val="28"/>
        </w:rPr>
        <w:t>
      "2) 7 (жеті) жұмыс күні ішінде кепіл ұстаушының уәкілетті мемлекеттік органда объектіні салынған объектіні пайдалануға қабылдау актісі негізінде туындаған жылжымайтын мүлікке меншік құқығын тіркеуге келісімін не мониторинг нәтижелері бойынша жобаның толық әзірлігінің жоқтығы анықталған жағдайда дәлелді бас тартуды ұсынсын;".</w:t>
      </w:r>
    </w:p>
    <w:bookmarkEnd w:id="8"/>
    <w:bookmarkStart w:name="z15" w:id="9"/>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11"/>
    <w:bookmarkStart w:name="z18"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жүктелсiн.</w:t>
      </w:r>
    </w:p>
    <w:bookmarkEnd w:id="12"/>
    <w:bookmarkStart w:name="z19"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21"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