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3bb7" w14:textId="1973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27 тамыздағы № 254-НҚ бұйрығы. Қазақстан Республикасының Әділет министрлігінде 2025 жылғы 2 қыркүйекте № 36771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 экспорты мен импортын лицензиялау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77-2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дайындамалардың домна-конвертер тәсілімен өндірісін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және (немесе) конвертерлік пештерді енгізу актісінің көшірмесі не жабдық паспортының көшірмесі не домна және (немесе) конвертер өндірісінің болуын растайтын өзге де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болат дайындамалар экспорттаған жағдайда.</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