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d658" w14:textId="c28d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қызметшілердің, арнаулы мемлекеттік және құқық қорғау органдары қызметкерлерінің отбасы мүшелерін,сондай-ақ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 Қазақстан Республикасы Еңбек және халықты әлеуметтік қорғау министрінің 2023 жылғы 2 маусымдағы № 197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29 тамыздағы № 260 бұйрығы. Қазақстан Республикасының Әділет министрлігінде 2025 жылғы 29 тамызда № 36765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 Қазақстан Республикасы Еңбек және халықты әлеуметтік қорғау министрінің 2023 жылғы 2 маусымдағы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32686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w:t>
      </w:r>
      <w:r>
        <w:rPr>
          <w:rFonts w:ascii="Times New Roman"/>
          <w:b w:val="false"/>
          <w:i w:val="false"/>
          <w:color w:val="000000"/>
          <w:sz w:val="28"/>
        </w:rPr>
        <w:t>қағидалары мен жағдайларында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 Осы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 (бұдан әрі – Қағидалар) Қазақстан Республикасының Әлеуметтік кодексінің 16-бабының 5) тармақшасына сәйкес әзірленді және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(бұдан әрі – отбасы мүшелері) жұмыссыздар ретінде тіркеу және есептен шығару тәртібі мен жағдайларын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7"/>
    <w:bookmarkStart w:name="z18" w:id="8"/>
    <w:p>
      <w:pPr>
        <w:spacing w:after="0"/>
        <w:ind w:left="0"/>
        <w:jc w:val="both"/>
      </w:pPr>
      <w:r>
        <w:rPr>
          <w:rFonts w:ascii="Times New Roman"/>
          <w:b w:val="false"/>
          <w:i w:val="false"/>
          <w:color w:val="000000"/>
          <w:sz w:val="28"/>
        </w:rPr>
        <w:t>
      1)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8"/>
    <w:bookmarkStart w:name="z19" w:id="9"/>
    <w:p>
      <w:pPr>
        <w:spacing w:after="0"/>
        <w:ind w:left="0"/>
        <w:jc w:val="both"/>
      </w:pPr>
      <w:r>
        <w:rPr>
          <w:rFonts w:ascii="Times New Roman"/>
          <w:b w:val="false"/>
          <w:i w:val="false"/>
          <w:color w:val="000000"/>
          <w:sz w:val="28"/>
        </w:rPr>
        <w:t>
      2) арнаулы мемлекеттік органдар − Қазақстан Республикасының Президентіне тікелей бағынатын және есеп беретін, Қазақстан Республикасының ұлттық қауіпсіздігін қамтамасыз ету күштерінің құрамдас бөлігі болып табылатын, Қазақстан Республикасының ұлттық қауіпсіздігіне қатер төнуіне жол бермеу мақсатында барлау және қарсы барлау қызметін, сондай-ақ күзетілетін адамдар мен объектілердің қауіпсіздігін қамтамасыз етуге бағытталған құқықтық, ұйымдастырушылық, жедел-іздестіру және техникалық шаралар кешенін жүзеге асыратын мемлекеттік органдар;</w:t>
      </w:r>
    </w:p>
    <w:bookmarkEnd w:id="9"/>
    <w:bookmarkStart w:name="z20" w:id="10"/>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0"/>
    <w:bookmarkStart w:name="z21" w:id="11"/>
    <w:p>
      <w:pPr>
        <w:spacing w:after="0"/>
        <w:ind w:left="0"/>
        <w:jc w:val="both"/>
      </w:pPr>
      <w:r>
        <w:rPr>
          <w:rFonts w:ascii="Times New Roman"/>
          <w:b w:val="false"/>
          <w:i w:val="false"/>
          <w:color w:val="000000"/>
          <w:sz w:val="28"/>
        </w:rPr>
        <w:t>
      4)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сүйемелдеуді, жұмыспен қамтуға жәрдемдесудің белсенді шараларын, жұмыспен қамту қызметтерін әдіснамалық қолдауды, әлеуметтік-еңбек саласының бірыңғай ақпараттық жүйесін дамыту мен қолдап отыруды қамтамасыз ететін заңды тұлға;</w:t>
      </w:r>
    </w:p>
    <w:bookmarkEnd w:id="11"/>
    <w:bookmarkStart w:name="z22" w:id="12"/>
    <w:p>
      <w:pPr>
        <w:spacing w:after="0"/>
        <w:ind w:left="0"/>
        <w:jc w:val="both"/>
      </w:pPr>
      <w:r>
        <w:rPr>
          <w:rFonts w:ascii="Times New Roman"/>
          <w:b w:val="false"/>
          <w:i w:val="false"/>
          <w:color w:val="000000"/>
          <w:sz w:val="28"/>
        </w:rPr>
        <w:t>
      5) жұмыссыз – жұмыс іздеуді жүзеге асыратын және жұмысқа кірісуге дайын жеке тұлға;</w:t>
      </w:r>
    </w:p>
    <w:bookmarkEnd w:id="12"/>
    <w:bookmarkStart w:name="z23" w:id="13"/>
    <w:p>
      <w:pPr>
        <w:spacing w:after="0"/>
        <w:ind w:left="0"/>
        <w:jc w:val="both"/>
      </w:pPr>
      <w:r>
        <w:rPr>
          <w:rFonts w:ascii="Times New Roman"/>
          <w:b w:val="false"/>
          <w:i w:val="false"/>
          <w:color w:val="000000"/>
          <w:sz w:val="28"/>
        </w:rPr>
        <w:t>
      6)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"2-тарау.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тіркеу тәртібі мен жағдайлары";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"4. Әскери қызметшілер, арнаулы мемлекеттік және құқық қорғау органдары, азаматтық қорғау органдарының қызметкерлері (бұдан әрі – қызметкерлер) отбасы мүшелерін жұмыссыз ретінде тіркеу туралы ерікті нысандағы жазбаша өтінішпен және отбасы мүшелерінің тізімін қоса кадрлық қамтамасыз ету және кадрлық саясат (бұдан әрі – кадр бөлімшелері) функцияларын жүзеге асыратын Қазақстан Республикасы Қорғаныс министрлігінің, арнаулы мемлекеттік және құқық қорғау органдары, азаматтық қорғау органдарының бөлімшелеріне жүгінеді.";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"6. Қызметкерлерден өтініштері келіп түскен күннен бастап екі жұмыс күні ішінде кадрлық бөлімшелер Қордың ақпараттық жүйесіне отбасы мүшелерінің ағымдағы "жұмыссыз" мәртебесін көрсете отырып олардың дербес деректерін (жеке сәйкестендіру нөмірі) енгізеді.</w:t>
      </w:r>
    </w:p>
    <w:bookmarkEnd w:id="16"/>
    <w:bookmarkStart w:name="z30" w:id="17"/>
    <w:p>
      <w:pPr>
        <w:spacing w:after="0"/>
        <w:ind w:left="0"/>
        <w:jc w:val="both"/>
      </w:pPr>
      <w:r>
        <w:rPr>
          <w:rFonts w:ascii="Times New Roman"/>
          <w:b w:val="false"/>
          <w:i w:val="false"/>
          <w:color w:val="000000"/>
          <w:sz w:val="28"/>
        </w:rPr>
        <w:t>
       Қордың ақпараттық жүйесі автоматты режимде ағымдағы "жұмыссыз" мәртебесімен отбасы мүшелерінің тізімдерін қалыптастырады және "Еңбек нарығы" ақпараттық жүйесіне жолдайды.</w:t>
      </w:r>
    </w:p>
    <w:bookmarkEnd w:id="17"/>
    <w:bookmarkStart w:name="z31" w:id="18"/>
    <w:p>
      <w:pPr>
        <w:spacing w:after="0"/>
        <w:ind w:left="0"/>
        <w:jc w:val="both"/>
      </w:pPr>
      <w:r>
        <w:rPr>
          <w:rFonts w:ascii="Times New Roman"/>
          <w:b w:val="false"/>
          <w:i w:val="false"/>
          <w:color w:val="000000"/>
          <w:sz w:val="28"/>
        </w:rPr>
        <w:t>
      7. Ағымдағы "жұмыссыз" мәртебесі бар отбасы мүшелерінің тізімі Орталық үшін ғана "Еңбек нарығы" ақпараттық жүйесінде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3" w:id="19"/>
    <w:p>
      <w:pPr>
        <w:spacing w:after="0"/>
        <w:ind w:left="0"/>
        <w:jc w:val="both"/>
      </w:pPr>
      <w:r>
        <w:rPr>
          <w:rFonts w:ascii="Times New Roman"/>
          <w:b w:val="false"/>
          <w:i w:val="false"/>
          <w:color w:val="000000"/>
          <w:sz w:val="28"/>
        </w:rPr>
        <w:t>
      "3-тарау.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есептен шығару тәртібі мен жағдайлары";</w:t>
      </w:r>
    </w:p>
    <w:bookmarkEnd w:id="19"/>
    <w:bookmarkStart w:name="z34" w:id="2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5" w:id="21"/>
    <w:p>
      <w:pPr>
        <w:spacing w:after="0"/>
        <w:ind w:left="0"/>
        <w:jc w:val="both"/>
      </w:pPr>
      <w:r>
        <w:rPr>
          <w:rFonts w:ascii="Times New Roman"/>
          <w:b w:val="false"/>
          <w:i w:val="false"/>
          <w:color w:val="000000"/>
          <w:sz w:val="28"/>
        </w:rPr>
        <w:t>
      "1) отбасы мүшесінің (мүшелерінің) "жұмыссыз" мәртебесі өзгерген;".</w:t>
      </w:r>
    </w:p>
    <w:bookmarkEnd w:id="21"/>
    <w:bookmarkStart w:name="z36" w:id="2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22"/>
    <w:bookmarkStart w:name="z37"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8" w:id="2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4"/>
    <w:bookmarkStart w:name="z39" w:id="2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5"/>
    <w:bookmarkStart w:name="z40"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6"/>
    <w:bookmarkStart w:name="z41"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43" w:id="28"/>
    <w:p>
      <w:pPr>
        <w:spacing w:after="0"/>
        <w:ind w:left="0"/>
        <w:jc w:val="both"/>
      </w:pPr>
      <w:r>
        <w:rPr>
          <w:rFonts w:ascii="Times New Roman"/>
          <w:b w:val="false"/>
          <w:i w:val="false"/>
          <w:color w:val="000000"/>
          <w:sz w:val="28"/>
        </w:rPr>
        <w:t>
      "КЕЛІСІЛДІ"</w:t>
      </w:r>
    </w:p>
    <w:bookmarkEnd w:id="28"/>
    <w:bookmarkStart w:name="z44" w:id="29"/>
    <w:p>
      <w:pPr>
        <w:spacing w:after="0"/>
        <w:ind w:left="0"/>
        <w:jc w:val="both"/>
      </w:pPr>
      <w:r>
        <w:rPr>
          <w:rFonts w:ascii="Times New Roman"/>
          <w:b w:val="false"/>
          <w:i w:val="false"/>
          <w:color w:val="000000"/>
          <w:sz w:val="28"/>
        </w:rPr>
        <w:t>
      Қазақстан Республикасы</w:t>
      </w:r>
    </w:p>
    <w:bookmarkEnd w:id="29"/>
    <w:bookmarkStart w:name="z45" w:id="30"/>
    <w:p>
      <w:pPr>
        <w:spacing w:after="0"/>
        <w:ind w:left="0"/>
        <w:jc w:val="both"/>
      </w:pPr>
      <w:r>
        <w:rPr>
          <w:rFonts w:ascii="Times New Roman"/>
          <w:b w:val="false"/>
          <w:i w:val="false"/>
          <w:color w:val="000000"/>
          <w:sz w:val="28"/>
        </w:rPr>
        <w:t>
      Бас прокуратурасы</w:t>
      </w:r>
    </w:p>
    <w:bookmarkEnd w:id="30"/>
    <w:bookmarkStart w:name="z46" w:id="31"/>
    <w:p>
      <w:pPr>
        <w:spacing w:after="0"/>
        <w:ind w:left="0"/>
        <w:jc w:val="both"/>
      </w:pPr>
      <w:r>
        <w:rPr>
          <w:rFonts w:ascii="Times New Roman"/>
          <w:b w:val="false"/>
          <w:i w:val="false"/>
          <w:color w:val="000000"/>
          <w:sz w:val="28"/>
        </w:rPr>
        <w:t>
      "КЕЛІСІЛДІ"</w:t>
      </w:r>
    </w:p>
    <w:bookmarkEnd w:id="31"/>
    <w:bookmarkStart w:name="z47" w:id="32"/>
    <w:p>
      <w:pPr>
        <w:spacing w:after="0"/>
        <w:ind w:left="0"/>
        <w:jc w:val="both"/>
      </w:pPr>
      <w:r>
        <w:rPr>
          <w:rFonts w:ascii="Times New Roman"/>
          <w:b w:val="false"/>
          <w:i w:val="false"/>
          <w:color w:val="000000"/>
          <w:sz w:val="28"/>
        </w:rPr>
        <w:t>
      Қазақстан Республикасы</w:t>
      </w:r>
    </w:p>
    <w:bookmarkEnd w:id="32"/>
    <w:bookmarkStart w:name="z48" w:id="33"/>
    <w:p>
      <w:pPr>
        <w:spacing w:after="0"/>
        <w:ind w:left="0"/>
        <w:jc w:val="both"/>
      </w:pPr>
      <w:r>
        <w:rPr>
          <w:rFonts w:ascii="Times New Roman"/>
          <w:b w:val="false"/>
          <w:i w:val="false"/>
          <w:color w:val="000000"/>
          <w:sz w:val="28"/>
        </w:rPr>
        <w:t>
      Қорғаныс министрлігі</w:t>
      </w:r>
    </w:p>
    <w:bookmarkEnd w:id="33"/>
    <w:bookmarkStart w:name="z49" w:id="34"/>
    <w:p>
      <w:pPr>
        <w:spacing w:after="0"/>
        <w:ind w:left="0"/>
        <w:jc w:val="both"/>
      </w:pPr>
      <w:r>
        <w:rPr>
          <w:rFonts w:ascii="Times New Roman"/>
          <w:b w:val="false"/>
          <w:i w:val="false"/>
          <w:color w:val="000000"/>
          <w:sz w:val="28"/>
        </w:rPr>
        <w:t>
      "КЕЛІСІЛДІ"</w:t>
      </w:r>
    </w:p>
    <w:bookmarkEnd w:id="34"/>
    <w:bookmarkStart w:name="z50" w:id="35"/>
    <w:p>
      <w:pPr>
        <w:spacing w:after="0"/>
        <w:ind w:left="0"/>
        <w:jc w:val="both"/>
      </w:pPr>
      <w:r>
        <w:rPr>
          <w:rFonts w:ascii="Times New Roman"/>
          <w:b w:val="false"/>
          <w:i w:val="false"/>
          <w:color w:val="000000"/>
          <w:sz w:val="28"/>
        </w:rPr>
        <w:t>
      Қазақстан Республикасы</w:t>
      </w:r>
    </w:p>
    <w:bookmarkEnd w:id="35"/>
    <w:bookmarkStart w:name="z51" w:id="36"/>
    <w:p>
      <w:pPr>
        <w:spacing w:after="0"/>
        <w:ind w:left="0"/>
        <w:jc w:val="both"/>
      </w:pPr>
      <w:r>
        <w:rPr>
          <w:rFonts w:ascii="Times New Roman"/>
          <w:b w:val="false"/>
          <w:i w:val="false"/>
          <w:color w:val="000000"/>
          <w:sz w:val="28"/>
        </w:rPr>
        <w:t>
      Мемлекеттік күзет қызметі</w:t>
      </w:r>
    </w:p>
    <w:bookmarkEnd w:id="36"/>
    <w:bookmarkStart w:name="z52" w:id="37"/>
    <w:p>
      <w:pPr>
        <w:spacing w:after="0"/>
        <w:ind w:left="0"/>
        <w:jc w:val="both"/>
      </w:pPr>
      <w:r>
        <w:rPr>
          <w:rFonts w:ascii="Times New Roman"/>
          <w:b w:val="false"/>
          <w:i w:val="false"/>
          <w:color w:val="000000"/>
          <w:sz w:val="28"/>
        </w:rPr>
        <w:t>
      "КЕЛІСІЛДІ"</w:t>
      </w:r>
    </w:p>
    <w:bookmarkEnd w:id="37"/>
    <w:bookmarkStart w:name="z53" w:id="38"/>
    <w:p>
      <w:pPr>
        <w:spacing w:after="0"/>
        <w:ind w:left="0"/>
        <w:jc w:val="both"/>
      </w:pPr>
      <w:r>
        <w:rPr>
          <w:rFonts w:ascii="Times New Roman"/>
          <w:b w:val="false"/>
          <w:i w:val="false"/>
          <w:color w:val="000000"/>
          <w:sz w:val="28"/>
        </w:rPr>
        <w:t>
      Қазақстан Республикасы</w:t>
      </w:r>
    </w:p>
    <w:bookmarkEnd w:id="38"/>
    <w:bookmarkStart w:name="z54" w:id="39"/>
    <w:p>
      <w:pPr>
        <w:spacing w:after="0"/>
        <w:ind w:left="0"/>
        <w:jc w:val="both"/>
      </w:pPr>
      <w:r>
        <w:rPr>
          <w:rFonts w:ascii="Times New Roman"/>
          <w:b w:val="false"/>
          <w:i w:val="false"/>
          <w:color w:val="000000"/>
          <w:sz w:val="28"/>
        </w:rPr>
        <w:t>
      Ұлттық қауіпсіздік комитеті</w:t>
      </w:r>
    </w:p>
    <w:bookmarkEnd w:id="39"/>
    <w:bookmarkStart w:name="z55" w:id="40"/>
    <w:p>
      <w:pPr>
        <w:spacing w:after="0"/>
        <w:ind w:left="0"/>
        <w:jc w:val="both"/>
      </w:pPr>
      <w:r>
        <w:rPr>
          <w:rFonts w:ascii="Times New Roman"/>
          <w:b w:val="false"/>
          <w:i w:val="false"/>
          <w:color w:val="000000"/>
          <w:sz w:val="28"/>
        </w:rPr>
        <w:t>
      "КЕЛІСІЛДІ"</w:t>
      </w:r>
    </w:p>
    <w:bookmarkEnd w:id="40"/>
    <w:bookmarkStart w:name="z56" w:id="41"/>
    <w:p>
      <w:pPr>
        <w:spacing w:after="0"/>
        <w:ind w:left="0"/>
        <w:jc w:val="both"/>
      </w:pPr>
      <w:r>
        <w:rPr>
          <w:rFonts w:ascii="Times New Roman"/>
          <w:b w:val="false"/>
          <w:i w:val="false"/>
          <w:color w:val="000000"/>
          <w:sz w:val="28"/>
        </w:rPr>
        <w:t>
      Қазақстан Республикасы</w:t>
      </w:r>
    </w:p>
    <w:bookmarkEnd w:id="41"/>
    <w:bookmarkStart w:name="z57" w:id="42"/>
    <w:p>
      <w:pPr>
        <w:spacing w:after="0"/>
        <w:ind w:left="0"/>
        <w:jc w:val="both"/>
      </w:pPr>
      <w:r>
        <w:rPr>
          <w:rFonts w:ascii="Times New Roman"/>
          <w:b w:val="false"/>
          <w:i w:val="false"/>
          <w:color w:val="000000"/>
          <w:sz w:val="28"/>
        </w:rPr>
        <w:t>
      Ішкі істер министрлігі</w:t>
      </w:r>
    </w:p>
    <w:bookmarkEnd w:id="42"/>
    <w:bookmarkStart w:name="z58" w:id="43"/>
    <w:p>
      <w:pPr>
        <w:spacing w:after="0"/>
        <w:ind w:left="0"/>
        <w:jc w:val="both"/>
      </w:pPr>
      <w:r>
        <w:rPr>
          <w:rFonts w:ascii="Times New Roman"/>
          <w:b w:val="false"/>
          <w:i w:val="false"/>
          <w:color w:val="000000"/>
          <w:sz w:val="28"/>
        </w:rPr>
        <w:t>
      "КЕЛІСІЛДІ"</w:t>
      </w:r>
    </w:p>
    <w:bookmarkEnd w:id="43"/>
    <w:bookmarkStart w:name="z59" w:id="44"/>
    <w:p>
      <w:pPr>
        <w:spacing w:after="0"/>
        <w:ind w:left="0"/>
        <w:jc w:val="both"/>
      </w:pPr>
      <w:r>
        <w:rPr>
          <w:rFonts w:ascii="Times New Roman"/>
          <w:b w:val="false"/>
          <w:i w:val="false"/>
          <w:color w:val="000000"/>
          <w:sz w:val="28"/>
        </w:rPr>
        <w:t>
      Қазақстан Республикасы</w:t>
      </w:r>
    </w:p>
    <w:bookmarkEnd w:id="44"/>
    <w:bookmarkStart w:name="z60" w:id="45"/>
    <w:p>
      <w:pPr>
        <w:spacing w:after="0"/>
        <w:ind w:left="0"/>
        <w:jc w:val="both"/>
      </w:pPr>
      <w:r>
        <w:rPr>
          <w:rFonts w:ascii="Times New Roman"/>
          <w:b w:val="false"/>
          <w:i w:val="false"/>
          <w:color w:val="000000"/>
          <w:sz w:val="28"/>
        </w:rPr>
        <w:t>
      Төтенше жағдайлар министрлігі</w:t>
      </w:r>
    </w:p>
    <w:bookmarkEnd w:id="45"/>
    <w:bookmarkStart w:name="z61" w:id="46"/>
    <w:p>
      <w:pPr>
        <w:spacing w:after="0"/>
        <w:ind w:left="0"/>
        <w:jc w:val="both"/>
      </w:pPr>
      <w:r>
        <w:rPr>
          <w:rFonts w:ascii="Times New Roman"/>
          <w:b w:val="false"/>
          <w:i w:val="false"/>
          <w:color w:val="000000"/>
          <w:sz w:val="28"/>
        </w:rPr>
        <w:t>
      "КЕЛІСІЛДІ"</w:t>
      </w:r>
    </w:p>
    <w:bookmarkEnd w:id="46"/>
    <w:bookmarkStart w:name="z62" w:id="47"/>
    <w:p>
      <w:pPr>
        <w:spacing w:after="0"/>
        <w:ind w:left="0"/>
        <w:jc w:val="both"/>
      </w:pPr>
      <w:r>
        <w:rPr>
          <w:rFonts w:ascii="Times New Roman"/>
          <w:b w:val="false"/>
          <w:i w:val="false"/>
          <w:color w:val="000000"/>
          <w:sz w:val="28"/>
        </w:rPr>
        <w:t>
      Қазақстан Республикасы</w:t>
      </w:r>
    </w:p>
    <w:bookmarkEnd w:id="47"/>
    <w:bookmarkStart w:name="z63" w:id="48"/>
    <w:p>
      <w:pPr>
        <w:spacing w:after="0"/>
        <w:ind w:left="0"/>
        <w:jc w:val="both"/>
      </w:pPr>
      <w:r>
        <w:rPr>
          <w:rFonts w:ascii="Times New Roman"/>
          <w:b w:val="false"/>
          <w:i w:val="false"/>
          <w:color w:val="000000"/>
          <w:sz w:val="28"/>
        </w:rPr>
        <w:t>
      Қаржылық мониторинг агенттігі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