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a3c8" w14:textId="0b4a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26 тамыздағы № 84 бұйрығы. Қазақстан Республикасының Әділет министрлігінде 2025 жылғы 29 тамызда № 36762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Сауда және интеграция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Банкі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26 тамыздағы</w:t>
            </w:r>
            <w:r>
              <w:br/>
            </w:r>
            <w:r>
              <w:rPr>
                <w:rFonts w:ascii="Times New Roman"/>
                <w:b w:val="false"/>
                <w:i w:val="false"/>
                <w:color w:val="000000"/>
                <w:sz w:val="20"/>
              </w:rPr>
              <w:t>№ 84 Бұйрыққа қосымша</w:t>
            </w:r>
          </w:p>
        </w:tc>
      </w:tr>
    </w:tbl>
    <w:bookmarkStart w:name="z20" w:id="14"/>
    <w:p>
      <w:pPr>
        <w:spacing w:after="0"/>
        <w:ind w:left="0"/>
        <w:jc w:val="left"/>
      </w:pPr>
      <w:r>
        <w:rPr>
          <w:rFonts w:ascii="Times New Roman"/>
          <w:b/>
          <w:i w:val="false"/>
          <w:color w:val="000000"/>
        </w:rPr>
        <w:t xml:space="preserve"> Күші жойылған кейбір бұйрықтардың тізбесі</w:t>
      </w:r>
    </w:p>
    <w:bookmarkEnd w:id="14"/>
    <w:bookmarkStart w:name="z21" w:id="15"/>
    <w:p>
      <w:pPr>
        <w:spacing w:after="0"/>
        <w:ind w:left="0"/>
        <w:jc w:val="both"/>
      </w:pPr>
      <w:r>
        <w:rPr>
          <w:rFonts w:ascii="Times New Roman"/>
          <w:b w:val="false"/>
          <w:i w:val="false"/>
          <w:color w:val="000000"/>
          <w:sz w:val="28"/>
        </w:rPr>
        <w:t xml:space="preserve">
      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10068 болып тіркелген).</w:t>
      </w:r>
    </w:p>
    <w:bookmarkEnd w:id="15"/>
    <w:bookmarkStart w:name="z22" w:id="16"/>
    <w:p>
      <w:pPr>
        <w:spacing w:after="0"/>
        <w:ind w:left="0"/>
        <w:jc w:val="both"/>
      </w:pPr>
      <w:r>
        <w:rPr>
          <w:rFonts w:ascii="Times New Roman"/>
          <w:b w:val="false"/>
          <w:i w:val="false"/>
          <w:color w:val="000000"/>
          <w:sz w:val="28"/>
        </w:rPr>
        <w:t xml:space="preserve">
      2.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10176 болып тіркелген).</w:t>
      </w:r>
    </w:p>
    <w:bookmarkEnd w:id="16"/>
    <w:bookmarkStart w:name="z23" w:id="17"/>
    <w:p>
      <w:pPr>
        <w:spacing w:after="0"/>
        <w:ind w:left="0"/>
        <w:jc w:val="both"/>
      </w:pPr>
      <w:r>
        <w:rPr>
          <w:rFonts w:ascii="Times New Roman"/>
          <w:b w:val="false"/>
          <w:i w:val="false"/>
          <w:color w:val="000000"/>
          <w:sz w:val="28"/>
        </w:rPr>
        <w:t xml:space="preserve">
      3.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 Қазақстан Республикасы Ұлттық экономика министрінің міндетін атқарушының 2015 жылғы 14 сәуірдегі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10773 болып тіркелген).</w:t>
      </w:r>
    </w:p>
    <w:bookmarkEnd w:id="17"/>
    <w:bookmarkStart w:name="z24" w:id="18"/>
    <w:p>
      <w:pPr>
        <w:spacing w:after="0"/>
        <w:ind w:left="0"/>
        <w:jc w:val="both"/>
      </w:pPr>
      <w:r>
        <w:rPr>
          <w:rFonts w:ascii="Times New Roman"/>
          <w:b w:val="false"/>
          <w:i w:val="false"/>
          <w:color w:val="000000"/>
          <w:sz w:val="28"/>
        </w:rPr>
        <w:t xml:space="preserve">
      4.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мен толықтыру енгізу туралы" Қазақстан Республикасы Ұлттық экономика министрінің міндетін атқарушының 2015 жылғы 25 қарашадағы № 715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12505 болып тіркелген).</w:t>
      </w:r>
    </w:p>
    <w:bookmarkEnd w:id="18"/>
    <w:bookmarkStart w:name="z25" w:id="19"/>
    <w:p>
      <w:pPr>
        <w:spacing w:after="0"/>
        <w:ind w:left="0"/>
        <w:jc w:val="both"/>
      </w:pPr>
      <w:r>
        <w:rPr>
          <w:rFonts w:ascii="Times New Roman"/>
          <w:b w:val="false"/>
          <w:i w:val="false"/>
          <w:color w:val="000000"/>
          <w:sz w:val="28"/>
        </w:rPr>
        <w:t xml:space="preserve">
      5.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 Қазақстан Республикасы Ұлттық экономика министрінің міндетін атқарушының 2016 жылғы 13 сәуірдегі № 173-1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13730 болып тіркелген).</w:t>
      </w:r>
    </w:p>
    <w:bookmarkEnd w:id="19"/>
    <w:bookmarkStart w:name="z26" w:id="20"/>
    <w:p>
      <w:pPr>
        <w:spacing w:after="0"/>
        <w:ind w:left="0"/>
        <w:jc w:val="both"/>
      </w:pPr>
      <w:r>
        <w:rPr>
          <w:rFonts w:ascii="Times New Roman"/>
          <w:b w:val="false"/>
          <w:i w:val="false"/>
          <w:color w:val="000000"/>
          <w:sz w:val="28"/>
        </w:rPr>
        <w:t xml:space="preserve">
      6. "Жалпы сипаттағы трансферттерді есептеу әдістемесін бекіту туралы" Қазақстан Республикасы Ұлттық экономика министрінің 2014 жылғы 11 желтоқсандағы № 139 бұйрығына өзгерістер енгізу туралы" Қазақстан Республикасы Ұлттық экономика министрінің міндетін атқарушының 2016 жылғы 10 тамыздағы № 365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14146 болып тіркелген).</w:t>
      </w:r>
    </w:p>
    <w:bookmarkEnd w:id="20"/>
    <w:bookmarkStart w:name="z27" w:id="21"/>
    <w:p>
      <w:pPr>
        <w:spacing w:after="0"/>
        <w:ind w:left="0"/>
        <w:jc w:val="both"/>
      </w:pPr>
      <w:r>
        <w:rPr>
          <w:rFonts w:ascii="Times New Roman"/>
          <w:b w:val="false"/>
          <w:i w:val="false"/>
          <w:color w:val="000000"/>
          <w:sz w:val="28"/>
        </w:rPr>
        <w:t xml:space="preserve">
      7.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мен толықтырулар енгізу туралы" Қазақстан Республикасы Ұлттық экономика министрінің 2017 жылғы 25 тамыздағы № 315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15720 болып тіркелген).</w:t>
      </w:r>
    </w:p>
    <w:bookmarkEnd w:id="21"/>
    <w:bookmarkStart w:name="z28" w:id="22"/>
    <w:p>
      <w:pPr>
        <w:spacing w:after="0"/>
        <w:ind w:left="0"/>
        <w:jc w:val="both"/>
      </w:pPr>
      <w:r>
        <w:rPr>
          <w:rFonts w:ascii="Times New Roman"/>
          <w:b w:val="false"/>
          <w:i w:val="false"/>
          <w:color w:val="000000"/>
          <w:sz w:val="28"/>
        </w:rPr>
        <w:t xml:space="preserve">
      8.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мен толықтырулар енгізу туралы" Қазақстан Республикасы Ұлттық экономика министрінің 2018 жылғы 3 ақпандағы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16393 болып тіркелген).</w:t>
      </w:r>
    </w:p>
    <w:bookmarkEnd w:id="22"/>
    <w:bookmarkStart w:name="z29" w:id="23"/>
    <w:p>
      <w:pPr>
        <w:spacing w:after="0"/>
        <w:ind w:left="0"/>
        <w:jc w:val="both"/>
      </w:pPr>
      <w:r>
        <w:rPr>
          <w:rFonts w:ascii="Times New Roman"/>
          <w:b w:val="false"/>
          <w:i w:val="false"/>
          <w:color w:val="000000"/>
          <w:sz w:val="28"/>
        </w:rPr>
        <w:t xml:space="preserve">
      9.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 енгізу туралы" Қазақстан Республикасы Ұлттық экономика министрінің 2018 жылғы 15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16477 болып тіркелген).</w:t>
      </w:r>
    </w:p>
    <w:bookmarkEnd w:id="23"/>
    <w:bookmarkStart w:name="z30" w:id="24"/>
    <w:p>
      <w:pPr>
        <w:spacing w:after="0"/>
        <w:ind w:left="0"/>
        <w:jc w:val="both"/>
      </w:pPr>
      <w:r>
        <w:rPr>
          <w:rFonts w:ascii="Times New Roman"/>
          <w:b w:val="false"/>
          <w:i w:val="false"/>
          <w:color w:val="000000"/>
          <w:sz w:val="28"/>
        </w:rPr>
        <w:t xml:space="preserve">
      10.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 Қазақстан Республикасы Ұлттық экономика министрінің 2019 жылғы 3 маусымдағы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18782 болып тіркелген).</w:t>
      </w:r>
    </w:p>
    <w:bookmarkEnd w:id="24"/>
    <w:bookmarkStart w:name="z31" w:id="25"/>
    <w:p>
      <w:pPr>
        <w:spacing w:after="0"/>
        <w:ind w:left="0"/>
        <w:jc w:val="both"/>
      </w:pPr>
      <w:r>
        <w:rPr>
          <w:rFonts w:ascii="Times New Roman"/>
          <w:b w:val="false"/>
          <w:i w:val="false"/>
          <w:color w:val="000000"/>
          <w:sz w:val="28"/>
        </w:rPr>
        <w:t xml:space="preserve">
      11.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 Қазақстан Республикасы Ұлттық экономика министрінің 2019 жылғы 12 қыркүйектегі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19384 болып тіркелген).</w:t>
      </w:r>
    </w:p>
    <w:bookmarkEnd w:id="25"/>
    <w:bookmarkStart w:name="z32" w:id="26"/>
    <w:p>
      <w:pPr>
        <w:spacing w:after="0"/>
        <w:ind w:left="0"/>
        <w:jc w:val="both"/>
      </w:pPr>
      <w:r>
        <w:rPr>
          <w:rFonts w:ascii="Times New Roman"/>
          <w:b w:val="false"/>
          <w:i w:val="false"/>
          <w:color w:val="000000"/>
          <w:sz w:val="28"/>
        </w:rPr>
        <w:t xml:space="preserve">
      12.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мен толықтыру енгізу туралы" Қазақстан Республикасы Ұлттық экономика министрінің 2021 жылғы 29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22153 болып тіркелген).</w:t>
      </w:r>
    </w:p>
    <w:bookmarkEnd w:id="26"/>
    <w:bookmarkStart w:name="z33" w:id="27"/>
    <w:p>
      <w:pPr>
        <w:spacing w:after="0"/>
        <w:ind w:left="0"/>
        <w:jc w:val="both"/>
      </w:pPr>
      <w:r>
        <w:rPr>
          <w:rFonts w:ascii="Times New Roman"/>
          <w:b w:val="false"/>
          <w:i w:val="false"/>
          <w:color w:val="000000"/>
          <w:sz w:val="28"/>
        </w:rPr>
        <w:t xml:space="preserve">
      13.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 Қазақстан Республикасы Ұлттық экономика министрінің 2021 жылғы 17 наурыздағы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22369 болып тіркелген).</w:t>
      </w:r>
    </w:p>
    <w:bookmarkEnd w:id="27"/>
    <w:bookmarkStart w:name="z34" w:id="28"/>
    <w:p>
      <w:pPr>
        <w:spacing w:after="0"/>
        <w:ind w:left="0"/>
        <w:jc w:val="both"/>
      </w:pPr>
      <w:r>
        <w:rPr>
          <w:rFonts w:ascii="Times New Roman"/>
          <w:b w:val="false"/>
          <w:i w:val="false"/>
          <w:color w:val="000000"/>
          <w:sz w:val="28"/>
        </w:rPr>
        <w:t xml:space="preserve">
      14. "Жалпы сипаттағы трансферттердің есеп-қисаптары әдістемесін бекіту туралы" Қазақстан Республикасы Ұлттық экономика министрінің 2014 жылғы 11 желтоқсандағы № 139 бұйрығына өзгерістер енгізу туралы" Қазақстан Республикасы Ұлттық экономика министрінің 2021 жылғы 28 қыркүйектегі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24580 болып тіркелген).</w:t>
      </w:r>
    </w:p>
    <w:bookmarkEnd w:id="28"/>
    <w:bookmarkStart w:name="z35" w:id="29"/>
    <w:p>
      <w:pPr>
        <w:spacing w:after="0"/>
        <w:ind w:left="0"/>
        <w:jc w:val="both"/>
      </w:pPr>
      <w:r>
        <w:rPr>
          <w:rFonts w:ascii="Times New Roman"/>
          <w:b w:val="false"/>
          <w:i w:val="false"/>
          <w:color w:val="000000"/>
          <w:sz w:val="28"/>
        </w:rPr>
        <w:t xml:space="preserve">
      15. "Кесімді бағаны айқындау қағидаларын бекіту туралы" Қазақстан Республикасы Ұлттық экономика министрінің 2022 жылғы 9 наурыздағы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27070 болып тіркелген).</w:t>
      </w:r>
    </w:p>
    <w:bookmarkEnd w:id="29"/>
    <w:bookmarkStart w:name="z36" w:id="30"/>
    <w:p>
      <w:pPr>
        <w:spacing w:after="0"/>
        <w:ind w:left="0"/>
        <w:jc w:val="both"/>
      </w:pPr>
      <w:r>
        <w:rPr>
          <w:rFonts w:ascii="Times New Roman"/>
          <w:b w:val="false"/>
          <w:i w:val="false"/>
          <w:color w:val="000000"/>
          <w:sz w:val="28"/>
        </w:rPr>
        <w:t xml:space="preserve">
      16.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 Қазақстан Республикасы Ұлттық экономика министрінің 2022 жылғы 30 наурыздағы № 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27337 болып тіркелген).</w:t>
      </w:r>
    </w:p>
    <w:bookmarkEnd w:id="30"/>
    <w:bookmarkStart w:name="z37" w:id="31"/>
    <w:p>
      <w:pPr>
        <w:spacing w:after="0"/>
        <w:ind w:left="0"/>
        <w:jc w:val="both"/>
      </w:pPr>
      <w:r>
        <w:rPr>
          <w:rFonts w:ascii="Times New Roman"/>
          <w:b w:val="false"/>
          <w:i w:val="false"/>
          <w:color w:val="000000"/>
          <w:sz w:val="28"/>
        </w:rPr>
        <w:t xml:space="preserve">
      17.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 Қазақстан Республикасы Ұлттық экономика министрінің міндетін атқарушының 2022 жылғы 7 қазандағы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30100 болып тіркелген).</w:t>
      </w:r>
    </w:p>
    <w:bookmarkEnd w:id="31"/>
    <w:bookmarkStart w:name="z38" w:id="32"/>
    <w:p>
      <w:pPr>
        <w:spacing w:after="0"/>
        <w:ind w:left="0"/>
        <w:jc w:val="both"/>
      </w:pPr>
      <w:r>
        <w:rPr>
          <w:rFonts w:ascii="Times New Roman"/>
          <w:b w:val="false"/>
          <w:i w:val="false"/>
          <w:color w:val="000000"/>
          <w:sz w:val="28"/>
        </w:rPr>
        <w:t xml:space="preserve">
      18. "Экспортты қолдау бойынша мемлекеттік кепілдік беру лимитінің сомасын айқындау қағидаларын бекіту туралы" Қазақстан Республикасы Ұлттық экономика министрінің 2023 жылғы 16 мамырдағы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32553 болып тіркелген).</w:t>
      </w:r>
    </w:p>
    <w:bookmarkEnd w:id="32"/>
    <w:bookmarkStart w:name="z39" w:id="33"/>
    <w:p>
      <w:pPr>
        <w:spacing w:after="0"/>
        <w:ind w:left="0"/>
        <w:jc w:val="both"/>
      </w:pPr>
      <w:r>
        <w:rPr>
          <w:rFonts w:ascii="Times New Roman"/>
          <w:b w:val="false"/>
          <w:i w:val="false"/>
          <w:color w:val="000000"/>
          <w:sz w:val="28"/>
        </w:rPr>
        <w:t xml:space="preserve">
      19.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32587 болып тіркелген).</w:t>
      </w:r>
    </w:p>
    <w:bookmarkEnd w:id="33"/>
    <w:bookmarkStart w:name="z40" w:id="34"/>
    <w:p>
      <w:pPr>
        <w:spacing w:after="0"/>
        <w:ind w:left="0"/>
        <w:jc w:val="both"/>
      </w:pPr>
      <w:r>
        <w:rPr>
          <w:rFonts w:ascii="Times New Roman"/>
          <w:b w:val="false"/>
          <w:i w:val="false"/>
          <w:color w:val="000000"/>
          <w:sz w:val="28"/>
        </w:rPr>
        <w:t xml:space="preserve">
      20. "Қазақстан Республикасы Ұлттық экономика министрінің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2023 жылғы 25 мамырдағы № 79 бұйрығына өзгерістер енгізу туралы" Қазақстан Республикасы Ұлттық экономика министрінің 2023 жылғы 15 тамыздағы № 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33306 болып тіркелген).</w:t>
      </w:r>
    </w:p>
    <w:bookmarkEnd w:id="34"/>
    <w:bookmarkStart w:name="z41" w:id="35"/>
    <w:p>
      <w:pPr>
        <w:spacing w:after="0"/>
        <w:ind w:left="0"/>
        <w:jc w:val="both"/>
      </w:pPr>
      <w:r>
        <w:rPr>
          <w:rFonts w:ascii="Times New Roman"/>
          <w:b w:val="false"/>
          <w:i w:val="false"/>
          <w:color w:val="000000"/>
          <w:sz w:val="28"/>
        </w:rPr>
        <w:t xml:space="preserve">
      21. "Квазимемлекеттік сектордың сыртқы борышының шекті көлемін айқындау қағидаларын бекіту туралы" Қазақстан Республикасы Ұлттық экономика министрінің 2023 жылғы 18 қыркүйектегі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33444 болып тіркелген).</w:t>
      </w:r>
    </w:p>
    <w:bookmarkEnd w:id="35"/>
    <w:bookmarkStart w:name="z42" w:id="36"/>
    <w:p>
      <w:pPr>
        <w:spacing w:after="0"/>
        <w:ind w:left="0"/>
        <w:jc w:val="both"/>
      </w:pPr>
      <w:r>
        <w:rPr>
          <w:rFonts w:ascii="Times New Roman"/>
          <w:b w:val="false"/>
          <w:i w:val="false"/>
          <w:color w:val="000000"/>
          <w:sz w:val="28"/>
        </w:rPr>
        <w:t xml:space="preserve">
      22.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бұйрығына өзгеріс енгізу туралы" Қазақстан Республикасы Ұлттық экономика министрінің міндетін атқарушының 2023 жылғы 23 қарашадағы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33696 болып тіркелген).</w:t>
      </w:r>
    </w:p>
    <w:bookmarkEnd w:id="36"/>
    <w:bookmarkStart w:name="z43" w:id="37"/>
    <w:p>
      <w:pPr>
        <w:spacing w:after="0"/>
        <w:ind w:left="0"/>
        <w:jc w:val="both"/>
      </w:pPr>
      <w:r>
        <w:rPr>
          <w:rFonts w:ascii="Times New Roman"/>
          <w:b w:val="false"/>
          <w:i w:val="false"/>
          <w:color w:val="000000"/>
          <w:sz w:val="28"/>
        </w:rPr>
        <w:t xml:space="preserve">
      23. "Экспортты қолдау бойынша мемлекеттік кепілдік беру лимитінің сомасын айқындау қағидаларын бекіту туралы" Қазақстан Республикасы Ұлттық экономика министрінің 2023 жылғы 16 мамырдағы № 69 бұйрығына өзгерістер енгізу туралы" Қазақстан Республикасы Премьер-Министрінің орынбасары – Ұлттық экономика министрінің 2024 жылғы 26 наурыздағы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34187 болып тіркелген).</w:t>
      </w:r>
    </w:p>
    <w:bookmarkEnd w:id="37"/>
    <w:bookmarkStart w:name="z44" w:id="38"/>
    <w:p>
      <w:pPr>
        <w:spacing w:after="0"/>
        <w:ind w:left="0"/>
        <w:jc w:val="both"/>
      </w:pPr>
      <w:r>
        <w:rPr>
          <w:rFonts w:ascii="Times New Roman"/>
          <w:b w:val="false"/>
          <w:i w:val="false"/>
          <w:color w:val="000000"/>
          <w:sz w:val="28"/>
        </w:rPr>
        <w:t xml:space="preserve">
      24.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бұйрығына өзгеріс енгізу туралы" Қазақстан Республикасы Ұлттық экономика министрінің міндетін атқарушының 2024 жылғы 30 сәуірдегі № 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34321 болып тіркелген).</w:t>
      </w:r>
    </w:p>
    <w:bookmarkEnd w:id="38"/>
    <w:bookmarkStart w:name="z45" w:id="39"/>
    <w:p>
      <w:pPr>
        <w:spacing w:after="0"/>
        <w:ind w:left="0"/>
        <w:jc w:val="both"/>
      </w:pPr>
      <w:r>
        <w:rPr>
          <w:rFonts w:ascii="Times New Roman"/>
          <w:b w:val="false"/>
          <w:i w:val="false"/>
          <w:color w:val="000000"/>
          <w:sz w:val="28"/>
        </w:rPr>
        <w:t xml:space="preserve">
      25. "Қазақстан Республикасы Ұлттық экономика министрінің кейбір бұйрықтарына өзгерістер енгізу туралы" Қазақстан Республикасы Премьер-Министрінің орынбасары – Ұлттық экономика министрінің 2024 жылғы 21 мамырдағы № 25 бұйрығымен бекітілген Өзгерістер енгізілетін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34424 болып тіркелген).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