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723e" w14:textId="8787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25 тамыздағы № 53 қаулысы. Қазақстан Республикасының Әділет министрлігінде 2025 жылғы 29 тамызда № 36730 болып тіркелді</w:t>
      </w:r>
    </w:p>
    <w:p>
      <w:pPr>
        <w:spacing w:after="0"/>
        <w:ind w:left="0"/>
        <w:jc w:val="both"/>
      </w:pPr>
      <w:bookmarkStart w:name="z4" w:id="0"/>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 Басқармасының өзгерістер мен толықтырулар енгізілетін кейбір қаулыларының тізбесі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мыналарды:</w:t>
      </w:r>
    </w:p>
    <w:bookmarkEnd w:id="7"/>
    <w:bookmarkStart w:name="z12" w:id="8"/>
    <w:p>
      <w:pPr>
        <w:spacing w:after="0"/>
        <w:ind w:left="0"/>
        <w:jc w:val="both"/>
      </w:pPr>
      <w:r>
        <w:rPr>
          <w:rFonts w:ascii="Times New Roman"/>
          <w:b w:val="false"/>
          <w:i w:val="false"/>
          <w:color w:val="000000"/>
          <w:sz w:val="28"/>
        </w:rPr>
        <w:t xml:space="preserve">
      2025 жылғы 31 тамыздан бастап қолданысқа енгізілетін Қазақстан Республикасы Ұлттық Банкі Басқармасының өзгерістер мен толықтырулар енгізілетін кейбір қаулылары тізбесінің (бұдан әрі – Тізбе) </w:t>
      </w:r>
      <w:r>
        <w:rPr>
          <w:rFonts w:ascii="Times New Roman"/>
          <w:b w:val="false"/>
          <w:i w:val="false"/>
          <w:color w:val="000000"/>
          <w:sz w:val="28"/>
        </w:rPr>
        <w:t>1-тармағының</w:t>
      </w:r>
      <w:r>
        <w:rPr>
          <w:rFonts w:ascii="Times New Roman"/>
          <w:b w:val="false"/>
          <w:i w:val="false"/>
          <w:color w:val="000000"/>
          <w:sz w:val="28"/>
        </w:rPr>
        <w:t xml:space="preserve"> екінші, үшінші, бесінші, алтыншы абзацтарын, 2-тармағының екінші, үшінші, бесінші, алтыншы абзацтарын, </w:t>
      </w:r>
      <w:r>
        <w:rPr>
          <w:rFonts w:ascii="Times New Roman"/>
          <w:b w:val="false"/>
          <w:i w:val="false"/>
          <w:color w:val="000000"/>
          <w:sz w:val="28"/>
        </w:rPr>
        <w:t>3-тармағының</w:t>
      </w:r>
      <w:r>
        <w:rPr>
          <w:rFonts w:ascii="Times New Roman"/>
          <w:b w:val="false"/>
          <w:i w:val="false"/>
          <w:color w:val="000000"/>
          <w:sz w:val="28"/>
        </w:rPr>
        <w:t xml:space="preserve"> екінші, үшінші, бесінші, алтыншы, жетінші, сегізінші, он бірінші, он екінші абзацтарын және </w:t>
      </w:r>
      <w:r>
        <w:rPr>
          <w:rFonts w:ascii="Times New Roman"/>
          <w:b w:val="false"/>
          <w:i w:val="false"/>
          <w:color w:val="000000"/>
          <w:sz w:val="28"/>
        </w:rPr>
        <w:t>4-тармағының</w:t>
      </w:r>
      <w:r>
        <w:rPr>
          <w:rFonts w:ascii="Times New Roman"/>
          <w:b w:val="false"/>
          <w:i w:val="false"/>
          <w:color w:val="000000"/>
          <w:sz w:val="28"/>
        </w:rPr>
        <w:t xml:space="preserve"> екінші, үшінші, бесінші, алтыншы, жиырма алтыншы, жиырма жетінші, отыз бесінші, отыз алтыншы, отыз жетінші, қырқыншы және қырық бірінші абзацтарын;</w:t>
      </w:r>
    </w:p>
    <w:bookmarkEnd w:id="8"/>
    <w:bookmarkStart w:name="z13" w:id="9"/>
    <w:p>
      <w:pPr>
        <w:spacing w:after="0"/>
        <w:ind w:left="0"/>
        <w:jc w:val="both"/>
      </w:pPr>
      <w:r>
        <w:rPr>
          <w:rFonts w:ascii="Times New Roman"/>
          <w:b w:val="false"/>
          <w:i w:val="false"/>
          <w:color w:val="000000"/>
          <w:sz w:val="28"/>
        </w:rPr>
        <w:t xml:space="preserve">
      2026 жылғы 2 қаңтардан бастап қолданысқа енгізілетін Тізбенің </w:t>
      </w:r>
      <w:r>
        <w:rPr>
          <w:rFonts w:ascii="Times New Roman"/>
          <w:b w:val="false"/>
          <w:i w:val="false"/>
          <w:color w:val="000000"/>
          <w:sz w:val="28"/>
        </w:rPr>
        <w:t>2-тармағының</w:t>
      </w:r>
      <w:r>
        <w:rPr>
          <w:rFonts w:ascii="Times New Roman"/>
          <w:b w:val="false"/>
          <w:i w:val="false"/>
          <w:color w:val="000000"/>
          <w:sz w:val="28"/>
        </w:rPr>
        <w:t xml:space="preserve"> жетінші, сегізінші, тоғызыншы, оныншы, он бірінші, он екінші, он үшінші, он төртінші, он бесінші, он алтыншы абзацтарын, </w:t>
      </w:r>
      <w:r>
        <w:rPr>
          <w:rFonts w:ascii="Times New Roman"/>
          <w:b w:val="false"/>
          <w:i w:val="false"/>
          <w:color w:val="000000"/>
          <w:sz w:val="28"/>
        </w:rPr>
        <w:t>4-тармағының</w:t>
      </w:r>
      <w:r>
        <w:rPr>
          <w:rFonts w:ascii="Times New Roman"/>
          <w:b w:val="false"/>
          <w:i w:val="false"/>
          <w:color w:val="000000"/>
          <w:sz w:val="28"/>
        </w:rPr>
        <w:t xml:space="preserve">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отыз үшінші және отыз төртінші абзацтарын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Әділет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xml:space="preserve">
      Еңбек және халықты </w:t>
      </w:r>
    </w:p>
    <w:bookmarkEnd w:id="15"/>
    <w:bookmarkStart w:name="z21" w:id="16"/>
    <w:p>
      <w:pPr>
        <w:spacing w:after="0"/>
        <w:ind w:left="0"/>
        <w:jc w:val="both"/>
      </w:pPr>
      <w:r>
        <w:rPr>
          <w:rFonts w:ascii="Times New Roman"/>
          <w:b w:val="false"/>
          <w:i w:val="false"/>
          <w:color w:val="000000"/>
          <w:sz w:val="28"/>
        </w:rPr>
        <w:t>
      әлеуметтік қорғау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Қаржы министрлігі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Өнеркәсіп және құрылыс министрлігі</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Республикасының</w:t>
      </w:r>
    </w:p>
    <w:bookmarkEnd w:id="24"/>
    <w:bookmarkStart w:name="z30" w:id="25"/>
    <w:p>
      <w:pPr>
        <w:spacing w:after="0"/>
        <w:ind w:left="0"/>
        <w:jc w:val="both"/>
      </w:pPr>
      <w:r>
        <w:rPr>
          <w:rFonts w:ascii="Times New Roman"/>
          <w:b w:val="false"/>
          <w:i w:val="false"/>
          <w:color w:val="000000"/>
          <w:sz w:val="28"/>
        </w:rPr>
        <w:t>
      Қаржы нарығын реттеу және</w:t>
      </w:r>
    </w:p>
    <w:bookmarkEnd w:id="25"/>
    <w:bookmarkStart w:name="z31" w:id="26"/>
    <w:p>
      <w:pPr>
        <w:spacing w:after="0"/>
        <w:ind w:left="0"/>
        <w:jc w:val="both"/>
      </w:pPr>
      <w:r>
        <w:rPr>
          <w:rFonts w:ascii="Times New Roman"/>
          <w:b w:val="false"/>
          <w:i w:val="false"/>
          <w:color w:val="000000"/>
          <w:sz w:val="28"/>
        </w:rPr>
        <w:t>
      дамыту агенттігі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25 тамыздағы</w:t>
            </w:r>
            <w:r>
              <w:br/>
            </w:r>
            <w:r>
              <w:rPr>
                <w:rFonts w:ascii="Times New Roman"/>
                <w:b w:val="false"/>
                <w:i w:val="false"/>
                <w:color w:val="000000"/>
                <w:sz w:val="20"/>
              </w:rPr>
              <w:t>№ 53 Қаулыға қосымша</w:t>
            </w:r>
          </w:p>
        </w:tc>
      </w:tr>
    </w:tbl>
    <w:bookmarkStart w:name="z33" w:id="27"/>
    <w:p>
      <w:pPr>
        <w:spacing w:after="0"/>
        <w:ind w:left="0"/>
        <w:jc w:val="left"/>
      </w:pPr>
      <w:r>
        <w:rPr>
          <w:rFonts w:ascii="Times New Roman"/>
          <w:b/>
          <w:i w:val="false"/>
          <w:color w:val="000000"/>
        </w:rPr>
        <w:t xml:space="preserve"> Қазақстан Республикасы Ұлттық Банкі Басқармасының өзгерістер мен толықтырулар енгізілетін кейбір қаулыларының тізбесі</w:t>
      </w:r>
    </w:p>
    <w:bookmarkEnd w:id="27"/>
    <w:bookmarkStart w:name="z34" w:id="28"/>
    <w:p>
      <w:pPr>
        <w:spacing w:after="0"/>
        <w:ind w:left="0"/>
        <w:jc w:val="both"/>
      </w:pPr>
      <w:r>
        <w:rPr>
          <w:rFonts w:ascii="Times New Roman"/>
          <w:b w:val="false"/>
          <w:i w:val="false"/>
          <w:color w:val="000000"/>
          <w:sz w:val="28"/>
        </w:rPr>
        <w:t xml:space="preserve">
      1.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14298 болып тіркелген) мынадай өзгеріс енгізілсін: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"Төлемдер және төлем жүйелері туралы" Қазақстан Республикасы Заңының 42-бабының 8-тармағына сәйкес Қазақстан Республикасы Ұлттық Банкінің Басқармасы ҚАУЛЫ ЕТЕДІ:";</w:t>
      </w:r>
    </w:p>
    <w:bookmarkEnd w:id="29"/>
    <w:bookmarkStart w:name="z37" w:id="3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электрондық ақша шығару, пайдалану және өтеу қағидаларында, сондай-ақ электрондық ақша эмитенттеріне және электрондық ақша жүйелеріне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39" w:id="31"/>
    <w:p>
      <w:pPr>
        <w:spacing w:after="0"/>
        <w:ind w:left="0"/>
        <w:jc w:val="both"/>
      </w:pPr>
      <w:r>
        <w:rPr>
          <w:rFonts w:ascii="Times New Roman"/>
          <w:b w:val="false"/>
          <w:i w:val="false"/>
          <w:color w:val="000000"/>
          <w:sz w:val="28"/>
        </w:rPr>
        <w:t xml:space="preserve">
      "1. Осы Қазақстан Республикасының аумағында электрондық ақша шығару, пайдалану және өтеу қағидалары, сондай-ақ электрондық ақша эмитенттеріне және электрондық ақша жүйелеріне қойылатын талаптар (бұдан әрі – Қағидалар) "Төлемдер және төлем жүйелері туралы" Қазақстан Республикасы Заңының (бұдан әрі – Төлемдер және төлем жүйелері туралы заң) 42-бабының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Қазақстан Республикасының аумағында электрондық ақшаны шығару, пайдалану және өтеу тәртібін, сондай-ақ Қазақстан Республикасының аумағындағы электрондық ақша эмитенттеріне (бұдан әрі – эмитент) және электрондық ақша жүйелеріне қойылатын талаптарды айқындайды.";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41" w:id="32"/>
    <w:p>
      <w:pPr>
        <w:spacing w:after="0"/>
        <w:ind w:left="0"/>
        <w:jc w:val="both"/>
      </w:pPr>
      <w:r>
        <w:rPr>
          <w:rFonts w:ascii="Times New Roman"/>
          <w:b w:val="false"/>
          <w:i w:val="false"/>
          <w:color w:val="000000"/>
          <w:sz w:val="28"/>
        </w:rPr>
        <w:t xml:space="preserve">
      2.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мынадай өзгеріс пен толықтыру енгізілсін: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"Төлемдер және төлем жүйелері туралы" Қазақстан Республикасы Заңының 25-бабы 2-тармағының екінші бөлігіне сәйкес Қазақстан Республикасы Ұлттық Банкінің Басқармасы ҚАУЛЫ ЕТЕДІ:";</w:t>
      </w:r>
    </w:p>
    <w:bookmarkEnd w:id="33"/>
    <w:bookmarkStart w:name="z44" w:id="34"/>
    <w:p>
      <w:pPr>
        <w:spacing w:after="0"/>
        <w:ind w:left="0"/>
        <w:jc w:val="both"/>
      </w:pPr>
      <w:r>
        <w:rPr>
          <w:rFonts w:ascii="Times New Roman"/>
          <w:b w:val="false"/>
          <w:i w:val="false"/>
          <w:color w:val="000000"/>
          <w:sz w:val="28"/>
        </w:rPr>
        <w:t xml:space="preserve">
      көрсетілген қаулымен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қағидаларында: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xml:space="preserve">
      "1. Осы Экономика секторларының және төлемдер белгілеу кодтарын қолдану қағидалары (бұдан әрі – Қағидалар) "Төлемдер және төлем жүйелері туралы" Қазақстан Республикасы Заңының (бұдан әрі – Төлемдер және төлем жүйелері туралы заң) 25-бабы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әзірленді және экономика секторларының және төлемдер белгілеу кодтарын қолдану тәртібін, сондай-ақ төлемдерді кодтау жүйесін айқындайды.";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48" w:id="36"/>
    <w:p>
      <w:pPr>
        <w:spacing w:after="0"/>
        <w:ind w:left="0"/>
        <w:jc w:val="both"/>
      </w:pPr>
      <w:r>
        <w:rPr>
          <w:rFonts w:ascii="Times New Roman"/>
          <w:b w:val="false"/>
          <w:i w:val="false"/>
          <w:color w:val="000000"/>
          <w:sz w:val="28"/>
        </w:rPr>
        <w:t>
      Төлемдер белгілеу кодтарының жан-жақты кестесінде:</w:t>
      </w:r>
    </w:p>
    <w:bookmarkEnd w:id="36"/>
    <w:bookmarkStart w:name="z49" w:id="37"/>
    <w:p>
      <w:pPr>
        <w:spacing w:after="0"/>
        <w:ind w:left="0"/>
        <w:jc w:val="both"/>
      </w:pPr>
      <w:r>
        <w:rPr>
          <w:rFonts w:ascii="Times New Roman"/>
          <w:b w:val="false"/>
          <w:i w:val="false"/>
          <w:color w:val="000000"/>
          <w:sz w:val="28"/>
        </w:rPr>
        <w:t xml:space="preserve">
      "Тауарлар және материалдық емес активтер" атты 7-бөлімде: </w:t>
      </w:r>
    </w:p>
    <w:bookmarkEnd w:id="37"/>
    <w:bookmarkStart w:name="z50" w:id="38"/>
    <w:p>
      <w:pPr>
        <w:spacing w:after="0"/>
        <w:ind w:left="0"/>
        <w:jc w:val="both"/>
      </w:pPr>
      <w:r>
        <w:rPr>
          <w:rFonts w:ascii="Times New Roman"/>
          <w:b w:val="false"/>
          <w:i w:val="false"/>
          <w:color w:val="000000"/>
          <w:sz w:val="28"/>
        </w:rPr>
        <w:t>
      төлем белгілеу коды бойынша 721-жолдар мынадай редакцияда жазылсын:</w:t>
      </w:r>
    </w:p>
    <w:bookmarkEnd w:id="38"/>
    <w:bookmarkStart w:name="z51"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жылжымайтын мүлік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үйлер мен ғимараттар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аумағындағы жылжымайтын мүлікті пайдаланудан түскен пайданы төлеу</w:t>
            </w:r>
          </w:p>
        </w:tc>
      </w:tr>
    </w:tbl>
    <w:bookmarkStart w:name="z52" w:id="40"/>
    <w:p>
      <w:pPr>
        <w:spacing w:after="0"/>
        <w:ind w:left="0"/>
        <w:jc w:val="both"/>
      </w:pPr>
      <w:r>
        <w:rPr>
          <w:rFonts w:ascii="Times New Roman"/>
          <w:b w:val="false"/>
          <w:i w:val="false"/>
          <w:color w:val="000000"/>
          <w:sz w:val="28"/>
        </w:rPr>
        <w:t>
      ";</w:t>
      </w:r>
    </w:p>
    <w:bookmarkEnd w:id="40"/>
    <w:bookmarkStart w:name="z53" w:id="41"/>
    <w:p>
      <w:pPr>
        <w:spacing w:after="0"/>
        <w:ind w:left="0"/>
        <w:jc w:val="both"/>
      </w:pPr>
      <w:r>
        <w:rPr>
          <w:rFonts w:ascii="Times New Roman"/>
          <w:b w:val="false"/>
          <w:i w:val="false"/>
          <w:color w:val="000000"/>
          <w:sz w:val="28"/>
        </w:rPr>
        <w:t>
      "Қазақстан Республикасының аумағынан тысқары жердегі жылжымайтын мүлік үшін төлемдер, оның ішінде: Қазақстан Республикасының аумағынан тысқары жердегі үйлер мен ғимараттар бірлескен қызмет шарттары бойынша Қазақстан Республикасының аумағынан тысқары жердегі жылжымайтын мүлікке үлестік қатысуды қамтамасыз ететін ақша аударымдары бірлескен қызмет шарттары бойынша Қазақстан Республикасының аумағынан тысқары жердегі жылжымайтын мүлікті пайдаланудан пайданы төлеу" деген төлем белгілеу коды бар 722-жолдан кейін мынадай мазмұндағы реттік нөмірі 723-жолмен толықтырылсын:</w:t>
      </w:r>
    </w:p>
    <w:bookmarkEnd w:id="41"/>
    <w:bookmarkStart w:name="z54"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құрылысына үлестік қатысу туралы шарттар бойынша салынып жатқан көппәтерлі тұрғын үйдегі немесе жеке тұрғын үй кешеніндегі үлесті сатып алу үшін төлемдер </w:t>
            </w:r>
          </w:p>
        </w:tc>
      </w:tr>
    </w:tbl>
    <w:bookmarkStart w:name="z55" w:id="43"/>
    <w:p>
      <w:pPr>
        <w:spacing w:after="0"/>
        <w:ind w:left="0"/>
        <w:jc w:val="both"/>
      </w:pPr>
      <w:r>
        <w:rPr>
          <w:rFonts w:ascii="Times New Roman"/>
          <w:b w:val="false"/>
          <w:i w:val="false"/>
          <w:color w:val="000000"/>
          <w:sz w:val="28"/>
        </w:rPr>
        <w:t>
      ";</w:t>
      </w:r>
    </w:p>
    <w:bookmarkEnd w:id="43"/>
    <w:bookmarkStart w:name="z56" w:id="44"/>
    <w:p>
      <w:pPr>
        <w:spacing w:after="0"/>
        <w:ind w:left="0"/>
        <w:jc w:val="both"/>
      </w:pPr>
      <w:r>
        <w:rPr>
          <w:rFonts w:ascii="Times New Roman"/>
          <w:b w:val="false"/>
          <w:i w:val="false"/>
          <w:color w:val="000000"/>
          <w:sz w:val="28"/>
        </w:rPr>
        <w:t xml:space="preserve">
      3.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мынадай өзгерістер мен толықтыру енгізілсін: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8" w:id="45"/>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49-бабына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45"/>
    <w:bookmarkStart w:name="z59" w:id="46"/>
    <w:p>
      <w:pPr>
        <w:spacing w:after="0"/>
        <w:ind w:left="0"/>
        <w:jc w:val="both"/>
      </w:pPr>
      <w:r>
        <w:rPr>
          <w:rFonts w:ascii="Times New Roman"/>
          <w:b w:val="false"/>
          <w:i w:val="false"/>
          <w:color w:val="000000"/>
          <w:sz w:val="28"/>
        </w:rPr>
        <w:t xml:space="preserve">
      көрсетілген қаулымен бекітілген Клиенттердің банктік шоттарын ашу, жүргізу және жабу </w:t>
      </w:r>
      <w:r>
        <w:rPr>
          <w:rFonts w:ascii="Times New Roman"/>
          <w:b w:val="false"/>
          <w:i w:val="false"/>
          <w:color w:val="000000"/>
          <w:sz w:val="28"/>
        </w:rPr>
        <w:t>қағидаларында: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61" w:id="47"/>
    <w:p>
      <w:pPr>
        <w:spacing w:after="0"/>
        <w:ind w:left="0"/>
        <w:jc w:val="both"/>
      </w:pPr>
      <w:r>
        <w:rPr>
          <w:rFonts w:ascii="Times New Roman"/>
          <w:b w:val="false"/>
          <w:i w:val="false"/>
          <w:color w:val="000000"/>
          <w:sz w:val="28"/>
        </w:rPr>
        <w:t xml:space="preserve">
      "1. Осы Клиенттердің банктік шоттарын ашу, жүргізу және жабу қағидалары (бұдан әрі – Қағидалар) Қазақстан Республикасы Азаматтық кодексінің (Ерекше бөлім) (бұдан әрі – Азаматтық кодекс) </w:t>
      </w:r>
      <w:r>
        <w:rPr>
          <w:rFonts w:ascii="Times New Roman"/>
          <w:b w:val="false"/>
          <w:i w:val="false"/>
          <w:color w:val="000000"/>
          <w:sz w:val="28"/>
        </w:rPr>
        <w:t>747-бабына</w:t>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24-баптарына</w:t>
      </w: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49-бабына</w:t>
      </w:r>
      <w:r>
        <w:rPr>
          <w:rFonts w:ascii="Times New Roman"/>
          <w:b w:val="false"/>
          <w:i w:val="false"/>
          <w:color w:val="000000"/>
          <w:sz w:val="28"/>
        </w:rPr>
        <w:t xml:space="preserve"> сәйкес әзірленді және Қазақстан Республикасының банктерінде, Қазақстан Республикасының бейрезидент-банктерінің филиалдарында және қаржы нарығы мен қаржы ұйымдарын реттеу, бақылау және қадағалау жөніндегі уәкілетті органның (бұдан әрі – уәкілетті орган) лицензиясы негізінде, сондай-ақ Қазақстан Республикасының осындай ұйымның қызметін реттейтін заңында көрсетілген операцияларды лицензиясыз жүзеге асыру мүмкіндігі көзделген жағдайда, жеке және заңды тұлғалардың банктік шоттарын ашуды және жүргізуді жүзеге асыратын ұйымдарда (бұдан әрі – банктер) клиенттердің банктік шоттарын ашу, жүргізу және жабу тәртібін айқындайды.";</w:t>
      </w:r>
    </w:p>
    <w:bookmarkEnd w:id="47"/>
    <w:bookmarkStart w:name="z62" w:id="48"/>
    <w:p>
      <w:pPr>
        <w:spacing w:after="0"/>
        <w:ind w:left="0"/>
        <w:jc w:val="both"/>
      </w:pPr>
      <w:r>
        <w:rPr>
          <w:rFonts w:ascii="Times New Roman"/>
          <w:b w:val="false"/>
          <w:i w:val="false"/>
          <w:color w:val="000000"/>
          <w:sz w:val="28"/>
        </w:rPr>
        <w:t xml:space="preserve">
      2. Осы Қағидаларда Азаматтық </w:t>
      </w:r>
      <w:r>
        <w:rPr>
          <w:rFonts w:ascii="Times New Roman"/>
          <w:b w:val="false"/>
          <w:i w:val="false"/>
          <w:color w:val="000000"/>
          <w:sz w:val="28"/>
        </w:rPr>
        <w:t>кодексте</w:t>
      </w:r>
      <w:r>
        <w:rPr>
          <w:rFonts w:ascii="Times New Roman"/>
          <w:b w:val="false"/>
          <w:i w:val="false"/>
          <w:color w:val="000000"/>
          <w:sz w:val="28"/>
        </w:rPr>
        <w:t xml:space="preserve">, Салық </w:t>
      </w:r>
      <w:r>
        <w:rPr>
          <w:rFonts w:ascii="Times New Roman"/>
          <w:b w:val="false"/>
          <w:i w:val="false"/>
          <w:color w:val="000000"/>
          <w:sz w:val="28"/>
        </w:rPr>
        <w:t>кодексінде</w:t>
      </w:r>
      <w:r>
        <w:rPr>
          <w:rFonts w:ascii="Times New Roman"/>
          <w:b w:val="false"/>
          <w:i w:val="false"/>
          <w:color w:val="000000"/>
          <w:sz w:val="28"/>
        </w:rPr>
        <w:t xml:space="preserve"> және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Төлемдер және төлем жүйелері туралы заң) көзделген ұғымдар, сондай-ақ мынадай ұғым пайдаланылады:</w:t>
      </w:r>
    </w:p>
    <w:bookmarkEnd w:id="48"/>
    <w:bookmarkStart w:name="z63" w:id="49"/>
    <w:p>
      <w:pPr>
        <w:spacing w:after="0"/>
        <w:ind w:left="0"/>
        <w:jc w:val="both"/>
      </w:pPr>
      <w:r>
        <w:rPr>
          <w:rFonts w:ascii="Times New Roman"/>
          <w:b w:val="false"/>
          <w:i w:val="false"/>
          <w:color w:val="000000"/>
          <w:sz w:val="28"/>
        </w:rPr>
        <w:t xml:space="preserve">
      серпінді сәйкестендіру – клиенттік банктік шот ашуға арналған өтінішке қол қою және банктік қызмет көрсету шартына қол қою құқығын біржолғы кодты қолдану арқылы бір мағыналы екендігін растау мақсатымен клиенттің жеке басын анықтау рәсімі.";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5" w:id="50"/>
    <w:p>
      <w:pPr>
        <w:spacing w:after="0"/>
        <w:ind w:left="0"/>
        <w:jc w:val="both"/>
      </w:pPr>
      <w:r>
        <w:rPr>
          <w:rFonts w:ascii="Times New Roman"/>
          <w:b w:val="false"/>
          <w:i w:val="false"/>
          <w:color w:val="000000"/>
          <w:sz w:val="28"/>
        </w:rPr>
        <w:t xml:space="preserve">
      "10. Клиентке банктік шот ашуды банк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КЖТҚҚ туралы заң) </w:t>
      </w:r>
      <w:r>
        <w:rPr>
          <w:rFonts w:ascii="Times New Roman"/>
          <w:b w:val="false"/>
          <w:i w:val="false"/>
          <w:color w:val="000000"/>
          <w:sz w:val="28"/>
        </w:rPr>
        <w:t>5-бабына</w:t>
      </w:r>
      <w:r>
        <w:rPr>
          <w:rFonts w:ascii="Times New Roman"/>
          <w:b w:val="false"/>
          <w:i w:val="false"/>
          <w:color w:val="000000"/>
          <w:sz w:val="28"/>
        </w:rPr>
        <w:t xml:space="preserve"> сәйкес клиенттерді (олардың өкілдерін) және бенефициарлық меншік иелерін тиісінше тексеру бойынша шаралар қабылданғаннан кейін, сондай-ақ Нормативтік құқықтық актілерді мемлекеттік тіркеу тізілімінде № 20160 болып тіркелген, Қазақстан Республикасы Қаржы нарығын реттеу және дамыту агенттігі Басқармасының 2020 жылғы 22 наурыздағы № 18 </w:t>
      </w:r>
      <w:r>
        <w:rPr>
          <w:rFonts w:ascii="Times New Roman"/>
          <w:b w:val="false"/>
          <w:i w:val="false"/>
          <w:color w:val="000000"/>
          <w:sz w:val="28"/>
        </w:rPr>
        <w:t>қаулысымен</w:t>
      </w:r>
      <w:r>
        <w:rPr>
          <w:rFonts w:ascii="Times New Roman"/>
          <w:b w:val="false"/>
          <w:i w:val="false"/>
          <w:color w:val="000000"/>
          <w:sz w:val="28"/>
        </w:rPr>
        <w:t xml:space="preserve"> бекітілген 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ескере отырып жүзеге асырады.";</w:t>
      </w:r>
    </w:p>
    <w:bookmarkEnd w:id="50"/>
    <w:bookmarkStart w:name="z66" w:id="51"/>
    <w:p>
      <w:pPr>
        <w:spacing w:after="0"/>
        <w:ind w:left="0"/>
        <w:jc w:val="both"/>
      </w:pPr>
      <w:r>
        <w:rPr>
          <w:rFonts w:ascii="Times New Roman"/>
          <w:b w:val="false"/>
          <w:i w:val="false"/>
          <w:color w:val="000000"/>
          <w:sz w:val="28"/>
        </w:rPr>
        <w:t>
      мынадай мазмұндағы 63-1-тармақпен толықтырылсын:</w:t>
      </w:r>
    </w:p>
    <w:bookmarkEnd w:id="51"/>
    <w:bookmarkStart w:name="z67" w:id="52"/>
    <w:p>
      <w:pPr>
        <w:spacing w:after="0"/>
        <w:ind w:left="0"/>
        <w:jc w:val="both"/>
      </w:pPr>
      <w:r>
        <w:rPr>
          <w:rFonts w:ascii="Times New Roman"/>
          <w:b w:val="false"/>
          <w:i w:val="false"/>
          <w:color w:val="000000"/>
          <w:sz w:val="28"/>
        </w:rPr>
        <w:t>
      "63-1. Банктер Төлемдер және төлем жүйелері туралы заңның 25-1-бабында көзделген тәртіппен банктік шот бойынша нұсқауларды және (немесе) шығыс операцияларын орындаудан бас тартуды немесе тоқтата тұруды, алаяқтық белгілері бар төлем транзакциясы анықталған кезде банктік шоттағы ақша сомаларын бұғаттауды жүзеге асырады.";</w:t>
      </w:r>
    </w:p>
    <w:bookmarkEnd w:id="52"/>
    <w:bookmarkStart w:name="z68" w:id="53"/>
    <w:p>
      <w:pPr>
        <w:spacing w:after="0"/>
        <w:ind w:left="0"/>
        <w:jc w:val="both"/>
      </w:pPr>
      <w:r>
        <w:rPr>
          <w:rFonts w:ascii="Times New Roman"/>
          <w:b w:val="false"/>
          <w:i w:val="false"/>
          <w:color w:val="000000"/>
          <w:sz w:val="28"/>
        </w:rPr>
        <w:t xml:space="preserve">
      72-тармақтың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3"/>
    <w:bookmarkStart w:name="z69" w:id="54"/>
    <w:p>
      <w:pPr>
        <w:spacing w:after="0"/>
        <w:ind w:left="0"/>
        <w:jc w:val="both"/>
      </w:pPr>
      <w:r>
        <w:rPr>
          <w:rFonts w:ascii="Times New Roman"/>
          <w:b w:val="false"/>
          <w:i w:val="false"/>
          <w:color w:val="000000"/>
          <w:sz w:val="28"/>
        </w:rPr>
        <w:t xml:space="preserve">
      "1) егер банктік қызмет көрсету шартында және (немесе)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"Оңалту және банкроттық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"Мемлекеттік-жекешелік әріптестік туралы" Қазақстан Республикасы Заңының </w:t>
      </w:r>
      <w:r>
        <w:rPr>
          <w:rFonts w:ascii="Times New Roman"/>
          <w:b w:val="false"/>
          <w:i w:val="false"/>
          <w:color w:val="000000"/>
          <w:sz w:val="28"/>
        </w:rPr>
        <w:t>12-1-бабында</w:t>
      </w:r>
      <w:r>
        <w:rPr>
          <w:rFonts w:ascii="Times New Roman"/>
          <w:b w:val="false"/>
          <w:i w:val="false"/>
          <w:color w:val="000000"/>
          <w:sz w:val="28"/>
        </w:rPr>
        <w:t xml:space="preserve"> өзгеше көзделмесе, клиенттің өтініші негізінде кез келген уақытта жүргізіледі;".</w:t>
      </w:r>
    </w:p>
    <w:bookmarkEnd w:id="54"/>
    <w:bookmarkStart w:name="z70" w:id="55"/>
    <w:p>
      <w:pPr>
        <w:spacing w:after="0"/>
        <w:ind w:left="0"/>
        <w:jc w:val="both"/>
      </w:pPr>
      <w:r>
        <w:rPr>
          <w:rFonts w:ascii="Times New Roman"/>
          <w:b w:val="false"/>
          <w:i w:val="false"/>
          <w:color w:val="000000"/>
          <w:sz w:val="28"/>
        </w:rPr>
        <w:t xml:space="preserve">
      4.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мынадай өзгерістер мен толықтырулар енгізілсін: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2" w:id="56"/>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 Заңының 25-бабының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56"/>
    <w:bookmarkStart w:name="z73" w:id="5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75" w:id="58"/>
    <w:p>
      <w:pPr>
        <w:spacing w:after="0"/>
        <w:ind w:left="0"/>
        <w:jc w:val="both"/>
      </w:pPr>
      <w:r>
        <w:rPr>
          <w:rFonts w:ascii="Times New Roman"/>
          <w:b w:val="false"/>
          <w:i w:val="false"/>
          <w:color w:val="000000"/>
          <w:sz w:val="28"/>
        </w:rPr>
        <w:t xml:space="preserve">
      "1. Осы Қазақстан Республикасының аумағында қолма-қол ақшасыз төлемдерді және (немесе) ақша аударымдарын жүзеге асыру қағидалары (бұдан әрі – Қағидалар) "Салық және бюджетке төленетін басқа да міндетті төлемдер туралы" (Салық кодексі) Қазақстан Республикасы Кодексінің (бұдан әрі – Салық кодексі) 19, 24-баптарына, "Төлемдер және төлем жүйелері туралы" Қазақстан Республикасы Заңының (бұдан әрі – Төлемдер және төлем жүйелері туралы заң) 25-бабының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банктердің (оның ішінде делдал банктердің), Қазақстан Республикасының бейрезидент-банктерінің филиалдары мен банк операцияларының жекелеген түрлерін жүзеге асыратын ұйымдардың (бұдан әрі – банктер) Қазақстан Республикасының аумағында қолма-қол ақшасыз төлемдерді және (немесе) ақша аударымдарын жүзеге асыру тәртібін, төлем құжаттарын ресімдеу нысандары мен тәртібін айқындайды, сондай-ақ банктердің, банктердің төлем агенттері мен қосалқы төлем агенттерінің және төлем ұйымдарының төлем қызметтерін көрсеткенін растайтын құжаттың мазмұнына қойылатын талаптарды белгілейді.";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77" w:id="59"/>
    <w:p>
      <w:pPr>
        <w:spacing w:after="0"/>
        <w:ind w:left="0"/>
        <w:jc w:val="both"/>
      </w:pPr>
      <w:r>
        <w:rPr>
          <w:rFonts w:ascii="Times New Roman"/>
          <w:b w:val="false"/>
          <w:i w:val="false"/>
          <w:color w:val="000000"/>
          <w:sz w:val="28"/>
        </w:rPr>
        <w:t>
      "15. Төлем тапсырмасы ақша жөнелтушінің банкке төлем тапсырмасында көрсетілген сомада және деректемелерге сәйкес бенефициардың пайдасына қолма-қол ақшасыз төлем және (немесе) ақша аударымы туралы нұсқауын білдіреді.</w:t>
      </w:r>
    </w:p>
    <w:bookmarkEnd w:id="59"/>
    <w:bookmarkStart w:name="z78" w:id="60"/>
    <w:p>
      <w:pPr>
        <w:spacing w:after="0"/>
        <w:ind w:left="0"/>
        <w:jc w:val="both"/>
      </w:pPr>
      <w:r>
        <w:rPr>
          <w:rFonts w:ascii="Times New Roman"/>
          <w:b w:val="false"/>
          <w:i w:val="false"/>
          <w:color w:val="000000"/>
          <w:sz w:val="28"/>
        </w:rPr>
        <w:t>
      Ақша жөнелтуші қолма-қол ақшасыз төлемді және (немесе) ақша аударымын бенефициардың пайдасына Қазақстан Республикасының аумағында Қазақстан Республикасының ұлттық валютасында жүзеге асыру үшін банкке Қағидаларға 1-қосымшаға сәйкес нысан бойынша төлем тапсырмасын ұсынады.</w:t>
      </w:r>
    </w:p>
    <w:bookmarkEnd w:id="60"/>
    <w:bookmarkStart w:name="z79" w:id="61"/>
    <w:p>
      <w:pPr>
        <w:spacing w:after="0"/>
        <w:ind w:left="0"/>
        <w:jc w:val="both"/>
      </w:pPr>
      <w:r>
        <w:rPr>
          <w:rFonts w:ascii="Times New Roman"/>
          <w:b w:val="false"/>
          <w:i w:val="false"/>
          <w:color w:val="000000"/>
          <w:sz w:val="28"/>
        </w:rPr>
        <w:t>
      Банкаралық төлем тапсырмасы Қағидаларға 1-1-қосымшаға сәйкес нысан бойынша қалыптастырылады.</w:t>
      </w:r>
    </w:p>
    <w:bookmarkEnd w:id="61"/>
    <w:bookmarkStart w:name="z80" w:id="62"/>
    <w:p>
      <w:pPr>
        <w:spacing w:after="0"/>
        <w:ind w:left="0"/>
        <w:jc w:val="both"/>
      </w:pPr>
      <w:r>
        <w:rPr>
          <w:rFonts w:ascii="Times New Roman"/>
          <w:b w:val="false"/>
          <w:i w:val="false"/>
          <w:color w:val="000000"/>
          <w:sz w:val="28"/>
        </w:rPr>
        <w:t>
      Бюджетке төлемдерді төлеу кезінде ақша жөнелтуші Қағидаларға 2-қосымшаға сәйкес нысан бойынша бюджетке төлемдерді төлеуге арналған төлем тапсырмасын ұсынады.</w:t>
      </w:r>
    </w:p>
    <w:bookmarkEnd w:id="62"/>
    <w:bookmarkStart w:name="z81" w:id="63"/>
    <w:p>
      <w:pPr>
        <w:spacing w:after="0"/>
        <w:ind w:left="0"/>
        <w:jc w:val="both"/>
      </w:pPr>
      <w:r>
        <w:rPr>
          <w:rFonts w:ascii="Times New Roman"/>
          <w:b w:val="false"/>
          <w:i w:val="false"/>
          <w:color w:val="000000"/>
          <w:sz w:val="28"/>
        </w:rPr>
        <w:t>
      Бюджетке төлемдерді төлеу үшін ақша жөнелтушінің Қағидаларға 1-қосымшаға сәйкес нысан бойынша төлем тапсырмасын ұсынуына жол беріледі.</w:t>
      </w:r>
    </w:p>
    <w:bookmarkEnd w:id="63"/>
    <w:bookmarkStart w:name="z82" w:id="64"/>
    <w:p>
      <w:pPr>
        <w:spacing w:after="0"/>
        <w:ind w:left="0"/>
        <w:jc w:val="both"/>
      </w:pPr>
      <w:r>
        <w:rPr>
          <w:rFonts w:ascii="Times New Roman"/>
          <w:b w:val="false"/>
          <w:i w:val="false"/>
          <w:color w:val="000000"/>
          <w:sz w:val="28"/>
        </w:rPr>
        <w:t>
      Ақша жөнелтуші "төлем белгілеу" бағанында төлемнің белгіленуін, қолма-қол ақшасыз төлемді және (немесе) ақша аударымын жүзеге асыруға негіз болатын құжаттың (ол болған жағдайда) атауын, нөмірі мен күнін және Қағидаларда көзделген өзге деректемелерді көрсетеді, сондай-ақ "төлем белгілеу коды" бағанында төлем кодының белгісі көрсетіледі.</w:t>
      </w:r>
    </w:p>
    <w:bookmarkEnd w:id="64"/>
    <w:bookmarkStart w:name="z83" w:id="65"/>
    <w:p>
      <w:pPr>
        <w:spacing w:after="0"/>
        <w:ind w:left="0"/>
        <w:jc w:val="both"/>
      </w:pPr>
      <w:r>
        <w:rPr>
          <w:rFonts w:ascii="Times New Roman"/>
          <w:b w:val="false"/>
          <w:i w:val="false"/>
          <w:color w:val="000000"/>
          <w:sz w:val="28"/>
        </w:rPr>
        <w:t>
      Бюджетке төлемдерді төлеу кезінде төлем тапсырмасында бюджеттік сыныптау кодының цифрлық белгісі көрсетіледі. Төлем тапсырмасында бюджеттік сыныптау кодын көрсетудің дұрыстығын жөнелтуші қамтамасыз етеді.</w:t>
      </w:r>
    </w:p>
    <w:bookmarkEnd w:id="65"/>
    <w:bookmarkStart w:name="z84" w:id="66"/>
    <w:p>
      <w:pPr>
        <w:spacing w:after="0"/>
        <w:ind w:left="0"/>
        <w:jc w:val="both"/>
      </w:pPr>
      <w:r>
        <w:rPr>
          <w:rFonts w:ascii="Times New Roman"/>
          <w:b w:val="false"/>
          <w:i w:val="false"/>
          <w:color w:val="000000"/>
          <w:sz w:val="28"/>
        </w:rPr>
        <w:t>
      Заңды тұлға бюджетке төлемдерді, сондай-ақ өзінің оқшауланған бөлімшелері үшін міндетті зейнетақы жарналарын, жұмыс берушінің міндетті зейнетақы жарналарын, міндетті кәсіптік зейнетақы жарналарын және Мемлекеттік әлеуметтік сақтандыру қорына әлеуметтік аударымдарды, әлеуметтік медициналық сақтандыру қорына аударымдарды және (немесе) жарналарды төлеген кезде "Нақты төлеуші" бағанында міндеттемелері бойынша төлем жүзеге асырылатын заңды тұлғаның оқшауланған бөлімшесінің атауы, ал "ЖСН (БСН)" бағанында - оның БСН көрсетіледі.</w:t>
      </w:r>
    </w:p>
    <w:bookmarkEnd w:id="66"/>
    <w:bookmarkStart w:name="z85" w:id="67"/>
    <w:p>
      <w:pPr>
        <w:spacing w:after="0"/>
        <w:ind w:left="0"/>
        <w:jc w:val="both"/>
      </w:pPr>
      <w:r>
        <w:rPr>
          <w:rFonts w:ascii="Times New Roman"/>
          <w:b w:val="false"/>
          <w:i w:val="false"/>
          <w:color w:val="000000"/>
          <w:sz w:val="28"/>
        </w:rPr>
        <w:t>
      Көлік құралына салынатын салықты (оның ішінде электрондық терминалдар арқылы) төлеу кезінде "Төлем белгілеу" бағанында мынадай жүйелілікпен "VIN", көлік құралының сәйкестендіру нөмірі, "/V" символдары, төлемнің белгіленуі көрсетіледі.</w:t>
      </w:r>
    </w:p>
    <w:bookmarkEnd w:id="67"/>
    <w:bookmarkStart w:name="z86" w:id="68"/>
    <w:p>
      <w:pPr>
        <w:spacing w:after="0"/>
        <w:ind w:left="0"/>
        <w:jc w:val="both"/>
      </w:pPr>
      <w:r>
        <w:rPr>
          <w:rFonts w:ascii="Times New Roman"/>
          <w:b w:val="false"/>
          <w:i w:val="false"/>
          <w:color w:val="000000"/>
          <w:sz w:val="28"/>
        </w:rPr>
        <w:t>
      Сот орындаушысы атқарушылық өндіріс шеңберінде борышкердің міндеттемелері бойынша бюджетке төлемдерді төлеуі кезінде "Нақты төлеуші" бағанында төлем жүзеге асырылатын борышкердің тегі, аты, әкесінің аты (ол болған жағдайда), сондай-ақ "ЖСН (БСН)" бағанында - оның ЖСН көрсетіледі.</w:t>
      </w:r>
    </w:p>
    <w:bookmarkEnd w:id="68"/>
    <w:bookmarkStart w:name="z87" w:id="69"/>
    <w:p>
      <w:pPr>
        <w:spacing w:after="0"/>
        <w:ind w:left="0"/>
        <w:jc w:val="both"/>
      </w:pPr>
      <w:r>
        <w:rPr>
          <w:rFonts w:ascii="Times New Roman"/>
          <w:b w:val="false"/>
          <w:i w:val="false"/>
          <w:color w:val="000000"/>
          <w:sz w:val="28"/>
        </w:rPr>
        <w:t>
      Әкімшілік құқық бұзушылық бойынша айыппұлдар төлеу кезінде "Төлем белгілеу" бағанында "ADM", әкімшілік құқық бұзушылық жөніндегі материалдың сәйкестендіру нөмірі, "/А" символдары, төлемнің белгіленуі көрсетіледі.</w:t>
      </w:r>
    </w:p>
    <w:bookmarkEnd w:id="69"/>
    <w:bookmarkStart w:name="z88" w:id="70"/>
    <w:p>
      <w:pPr>
        <w:spacing w:after="0"/>
        <w:ind w:left="0"/>
        <w:jc w:val="both"/>
      </w:pPr>
      <w:r>
        <w:rPr>
          <w:rFonts w:ascii="Times New Roman"/>
          <w:b w:val="false"/>
          <w:i w:val="false"/>
          <w:color w:val="000000"/>
          <w:sz w:val="28"/>
        </w:rPr>
        <w:t>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 үшін төлемдерді төлеу кезінде "Төлем белгілеу" бағанында "DDU", тұрғын үй құрылысына үлестік қатысудың бірыңғай ақпараттық жүйесінде уәкілетті компаниямен тұрғын үй құрылысына үлестік қатысу туралы тіркелген шарттың сәйкестендіру нөмірі, "/D" символдары, төлемнің белгіленуі көрсетіледі.";</w:t>
      </w:r>
    </w:p>
    <w:bookmarkEnd w:id="70"/>
    <w:bookmarkStart w:name="z89" w:id="71"/>
    <w:p>
      <w:pPr>
        <w:spacing w:after="0"/>
        <w:ind w:left="0"/>
        <w:jc w:val="both"/>
      </w:pPr>
      <w:r>
        <w:rPr>
          <w:rFonts w:ascii="Times New Roman"/>
          <w:b w:val="false"/>
          <w:i w:val="false"/>
          <w:color w:val="000000"/>
          <w:sz w:val="28"/>
        </w:rPr>
        <w:t>
      мынадай мазмұндағы 23-1 және 23-2-тармақтармен толықтырылсын:</w:t>
      </w:r>
    </w:p>
    <w:bookmarkEnd w:id="71"/>
    <w:bookmarkStart w:name="z90" w:id="72"/>
    <w:p>
      <w:pPr>
        <w:spacing w:after="0"/>
        <w:ind w:left="0"/>
        <w:jc w:val="both"/>
      </w:pPr>
      <w:r>
        <w:rPr>
          <w:rFonts w:ascii="Times New Roman"/>
          <w:b w:val="false"/>
          <w:i w:val="false"/>
          <w:color w:val="000000"/>
          <w:sz w:val="28"/>
        </w:rPr>
        <w:t>
      "23-1.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 үшін төлемдерді төлеу кезінде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алуға төлемдерді жүзеге асыру үшін бөлінген төлем белгілеу кодының цифрлық белгісі көрсетіледі.</w:t>
      </w:r>
    </w:p>
    <w:bookmarkEnd w:id="72"/>
    <w:bookmarkStart w:name="z91" w:id="73"/>
    <w:p>
      <w:pPr>
        <w:spacing w:after="0"/>
        <w:ind w:left="0"/>
        <w:jc w:val="both"/>
      </w:pPr>
      <w:r>
        <w:rPr>
          <w:rFonts w:ascii="Times New Roman"/>
          <w:b w:val="false"/>
          <w:i w:val="false"/>
          <w:color w:val="000000"/>
          <w:sz w:val="28"/>
        </w:rPr>
        <w:t>
      Уәкілетті компаниямен тұрғын үй құрылысына үлестік қатысу туралы тіркелген шарттың тұрғын үй құрылысына үлестік қатысудың бірыңғай ақпараттық жүйесіндегі нөмірін және төлем нұсқауындағы төлем белгілеу кодын көрсетудің дұрыстығын ақша жөнелтуші қамтамасыз етеді.</w:t>
      </w:r>
    </w:p>
    <w:bookmarkEnd w:id="73"/>
    <w:bookmarkStart w:name="z92" w:id="74"/>
    <w:p>
      <w:pPr>
        <w:spacing w:after="0"/>
        <w:ind w:left="0"/>
        <w:jc w:val="both"/>
      </w:pPr>
      <w:r>
        <w:rPr>
          <w:rFonts w:ascii="Times New Roman"/>
          <w:b w:val="false"/>
          <w:i w:val="false"/>
          <w:color w:val="000000"/>
          <w:sz w:val="28"/>
        </w:rPr>
        <w:t>
      23-2. Егер төлем тапсырмасындағы төлем белгілеудің кодтық белгісі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алуға төлемдерді жүзеге асыру үшін бөлінген төлем белгілеудің кодтық белгісіне сәйкес келген жағдайда, ақша жөнелтушінің банкі тұрғын үй құрылысына үлестік қатысудың бірыңғай ақпараттық жүйесінде уәкілетті компаниямен тұрғын үй құрылысына үлестік қатысу туралы тіркелген шарттың бар екеніне ақша жөнелтушінің ЖСН бойынша тексеруді жүзеге асырады.";</w:t>
      </w:r>
    </w:p>
    <w:bookmarkEnd w:id="74"/>
    <w:bookmarkStart w:name="z93" w:id="75"/>
    <w:p>
      <w:pPr>
        <w:spacing w:after="0"/>
        <w:ind w:left="0"/>
        <w:jc w:val="both"/>
      </w:pPr>
      <w:r>
        <w:rPr>
          <w:rFonts w:ascii="Times New Roman"/>
          <w:b w:val="false"/>
          <w:i w:val="false"/>
          <w:color w:val="000000"/>
          <w:sz w:val="28"/>
        </w:rPr>
        <w:t>
      мынадай мазмұндағы 41-1-тармақпен толықтырылсын:</w:t>
      </w:r>
    </w:p>
    <w:bookmarkEnd w:id="75"/>
    <w:bookmarkStart w:name="z94" w:id="76"/>
    <w:p>
      <w:pPr>
        <w:spacing w:after="0"/>
        <w:ind w:left="0"/>
        <w:jc w:val="both"/>
      </w:pPr>
      <w:r>
        <w:rPr>
          <w:rFonts w:ascii="Times New Roman"/>
          <w:b w:val="false"/>
          <w:i w:val="false"/>
          <w:color w:val="000000"/>
          <w:sz w:val="28"/>
        </w:rPr>
        <w:t>
      "41-1.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 үшін төлемдерді төлеуге арналған төлем хабарламасында "Төлем белгілеу" бағанында "DDU", тұрғын үй құрылысына үлестік қатысудың бірыңғай ақпараттық жүйесінде уәкілетті компаниямен тұрғын үй құрылысына үлестік қатысу туралы тіркелген шарттың сәйкестендіру нөмірі, "/D" символдары, төлемнің белгіленуі көрсетіледі.".</w:t>
      </w:r>
    </w:p>
    <w:bookmarkEnd w:id="76"/>
    <w:bookmarkStart w:name="z95" w:id="77"/>
    <w:p>
      <w:pPr>
        <w:spacing w:after="0"/>
        <w:ind w:left="0"/>
        <w:jc w:val="both"/>
      </w:pPr>
      <w:r>
        <w:rPr>
          <w:rFonts w:ascii="Times New Roman"/>
          <w:b w:val="false"/>
          <w:i w:val="false"/>
          <w:color w:val="000000"/>
          <w:sz w:val="28"/>
        </w:rPr>
        <w:t>
      мынадай мазмұндағы 79-1-тармақпен толықтырылсын:</w:t>
      </w:r>
    </w:p>
    <w:bookmarkEnd w:id="77"/>
    <w:bookmarkStart w:name="z96" w:id="78"/>
    <w:p>
      <w:pPr>
        <w:spacing w:after="0"/>
        <w:ind w:left="0"/>
        <w:jc w:val="both"/>
      </w:pPr>
      <w:r>
        <w:rPr>
          <w:rFonts w:ascii="Times New Roman"/>
          <w:b w:val="false"/>
          <w:i w:val="false"/>
          <w:color w:val="000000"/>
          <w:sz w:val="28"/>
        </w:rPr>
        <w:t>
      "79-1. Банк клиенттің алаяқтық белгілері бар анықталған төлем транзакциялары бойынша Төлемдер және төлем жүйелері туралы заңның 25-1-бабына сәйкес нұсқауларды орындаудан бас тартады немесе нұсқауларды орындауды және (немесе) банк шоты бойынша шығыс операцияларын тоқтата тұрады, төлем және (немесе) ақша аударымы сомасын бұғаттайды.";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80-тармақта</w:t>
      </w:r>
      <w:r>
        <w:rPr>
          <w:rFonts w:ascii="Times New Roman"/>
          <w:b w:val="false"/>
          <w:i w:val="false"/>
          <w:color w:val="000000"/>
          <w:sz w:val="28"/>
        </w:rPr>
        <w:t>:</w:t>
      </w:r>
    </w:p>
    <w:bookmarkStart w:name="z98" w:id="79"/>
    <w:p>
      <w:pPr>
        <w:spacing w:after="0"/>
        <w:ind w:left="0"/>
        <w:jc w:val="both"/>
      </w:pPr>
      <w:r>
        <w:rPr>
          <w:rFonts w:ascii="Times New Roman"/>
          <w:b w:val="false"/>
          <w:i w:val="false"/>
          <w:color w:val="000000"/>
          <w:sz w:val="28"/>
        </w:rPr>
        <w:t>
      6) тармақша мынадай редакцияда жазылсын:</w:t>
      </w:r>
    </w:p>
    <w:bookmarkEnd w:id="79"/>
    <w:bookmarkStart w:name="z99" w:id="80"/>
    <w:p>
      <w:pPr>
        <w:spacing w:after="0"/>
        <w:ind w:left="0"/>
        <w:jc w:val="both"/>
      </w:pPr>
      <w:r>
        <w:rPr>
          <w:rFonts w:ascii="Times New Roman"/>
          <w:b w:val="false"/>
          <w:i w:val="false"/>
          <w:color w:val="000000"/>
          <w:sz w:val="28"/>
        </w:rPr>
        <w:t>
      "6) Қағидаларға 1, 1-1, 2, 4, 12, 13, 14, 15, 15-1 және 15-2-қосымшаларда белгіленген нысандарға сәйкес келмеген;";</w:t>
      </w:r>
    </w:p>
    <w:bookmarkEnd w:id="80"/>
    <w:bookmarkStart w:name="z100" w:id="81"/>
    <w:p>
      <w:pPr>
        <w:spacing w:after="0"/>
        <w:ind w:left="0"/>
        <w:jc w:val="both"/>
      </w:pPr>
      <w:r>
        <w:rPr>
          <w:rFonts w:ascii="Times New Roman"/>
          <w:b w:val="false"/>
          <w:i w:val="false"/>
          <w:color w:val="000000"/>
          <w:sz w:val="28"/>
        </w:rPr>
        <w:t>
      15) тармақша мынадай редакцияда жазылсын:</w:t>
      </w:r>
    </w:p>
    <w:bookmarkEnd w:id="81"/>
    <w:bookmarkStart w:name="z101" w:id="82"/>
    <w:p>
      <w:pPr>
        <w:spacing w:after="0"/>
        <w:ind w:left="0"/>
        <w:jc w:val="both"/>
      </w:pPr>
      <w:r>
        <w:rPr>
          <w:rFonts w:ascii="Times New Roman"/>
          <w:b w:val="false"/>
          <w:i w:val="false"/>
          <w:color w:val="000000"/>
          <w:sz w:val="28"/>
        </w:rPr>
        <w:t xml:space="preserve">
      "15) Азаматтық кодекстің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бойынша, сондай-ақ жеке әріптестің кредитор алдындағы мемлекеттік-жекешелік әріптестік шарты, ақшалай талапты беріп қаржыландыру шарты бойынша талап ету құқығымен қамтамасыз етілген міндеттемелерін орындау шеңберінде ұсынылған талаптар бойынша ақшаны алып қоюды қоспағанда, Қазақстан Республикасының мемлекеттік-жекешелік әріптестік саласындағы заңнамасына сәйкес инвестициялық шығындардың өтемақысын есепке жатқызуға арналған банктік шоттарға талап ұсынылған жағдайда;";</w:t>
      </w:r>
    </w:p>
    <w:bookmarkEnd w:id="82"/>
    <w:bookmarkStart w:name="z102" w:id="83"/>
    <w:p>
      <w:pPr>
        <w:spacing w:after="0"/>
        <w:ind w:left="0"/>
        <w:jc w:val="both"/>
      </w:pPr>
      <w:r>
        <w:rPr>
          <w:rFonts w:ascii="Times New Roman"/>
          <w:b w:val="false"/>
          <w:i w:val="false"/>
          <w:color w:val="000000"/>
          <w:sz w:val="28"/>
        </w:rPr>
        <w:t xml:space="preserve">
      мынадай мазмұндағы 17-1) тармақшасымен толықтырылсын: </w:t>
      </w:r>
    </w:p>
    <w:bookmarkEnd w:id="83"/>
    <w:bookmarkStart w:name="z103" w:id="84"/>
    <w:p>
      <w:pPr>
        <w:spacing w:after="0"/>
        <w:ind w:left="0"/>
        <w:jc w:val="both"/>
      </w:pPr>
      <w:r>
        <w:rPr>
          <w:rFonts w:ascii="Times New Roman"/>
          <w:b w:val="false"/>
          <w:i w:val="false"/>
          <w:color w:val="000000"/>
          <w:sz w:val="28"/>
        </w:rPr>
        <w:t>
      "17-1) Қағидалардың 23-2-тармағында көзделген жағдайда тұрғын үй құрылысына үлестік қатысудың бірыңғай ақпараттық жүйесінде уәкілетті компаниямен тұрғын үй құрылысына үлестік қатысу туралы тіркелген шарт болмаған;";</w:t>
      </w:r>
    </w:p>
    <w:bookmarkEnd w:id="84"/>
    <w:bookmarkStart w:name="z104" w:id="85"/>
    <w:p>
      <w:pPr>
        <w:spacing w:after="0"/>
        <w:ind w:left="0"/>
        <w:jc w:val="both"/>
      </w:pPr>
      <w:r>
        <w:rPr>
          <w:rFonts w:ascii="Times New Roman"/>
          <w:b w:val="false"/>
          <w:i w:val="false"/>
          <w:color w:val="000000"/>
          <w:sz w:val="28"/>
        </w:rPr>
        <w:t>
      81-тармақта:</w:t>
      </w:r>
    </w:p>
    <w:bookmarkEnd w:id="85"/>
    <w:bookmarkStart w:name="z105" w:id="86"/>
    <w:p>
      <w:pPr>
        <w:spacing w:after="0"/>
        <w:ind w:left="0"/>
        <w:jc w:val="both"/>
      </w:pPr>
      <w:r>
        <w:rPr>
          <w:rFonts w:ascii="Times New Roman"/>
          <w:b w:val="false"/>
          <w:i w:val="false"/>
          <w:color w:val="000000"/>
          <w:sz w:val="28"/>
        </w:rPr>
        <w:t>
      4) тармақша мынадай редакцияда жазылсын:</w:t>
      </w:r>
    </w:p>
    <w:bookmarkEnd w:id="86"/>
    <w:bookmarkStart w:name="z106" w:id="87"/>
    <w:p>
      <w:pPr>
        <w:spacing w:after="0"/>
        <w:ind w:left="0"/>
        <w:jc w:val="both"/>
      </w:pPr>
      <w:r>
        <w:rPr>
          <w:rFonts w:ascii="Times New Roman"/>
          <w:b w:val="false"/>
          <w:i w:val="false"/>
          <w:color w:val="000000"/>
          <w:sz w:val="28"/>
        </w:rPr>
        <w:t xml:space="preserve">
      "4) егер есепке жатқызылатын ақша сомасы ағымдағы шотты ашу мақсаты мен шарттарына байланысты болмаған жағдайда,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1-1), 2), 2-1), 2-3), 3), 4), 5-1), 5-2), 5-3), 7), 7-1), 8), 9) тармақшаларында көзделген мақсаттар үшін ашылған ағымдағы шотқа ақшаны есепке жатқызған;"; </w:t>
      </w:r>
    </w:p>
    <w:bookmarkEnd w:id="87"/>
    <w:bookmarkStart w:name="z107" w:id="88"/>
    <w:p>
      <w:pPr>
        <w:spacing w:after="0"/>
        <w:ind w:left="0"/>
        <w:jc w:val="both"/>
      </w:pPr>
      <w:r>
        <w:rPr>
          <w:rFonts w:ascii="Times New Roman"/>
          <w:b w:val="false"/>
          <w:i w:val="false"/>
          <w:color w:val="000000"/>
          <w:sz w:val="28"/>
        </w:rPr>
        <w:t>
      6) тармақша мынадай редакцияда жазылсын:</w:t>
      </w:r>
    </w:p>
    <w:bookmarkEnd w:id="88"/>
    <w:bookmarkStart w:name="z108" w:id="89"/>
    <w:p>
      <w:pPr>
        <w:spacing w:after="0"/>
        <w:ind w:left="0"/>
        <w:jc w:val="both"/>
      </w:pPr>
      <w:r>
        <w:rPr>
          <w:rFonts w:ascii="Times New Roman"/>
          <w:b w:val="false"/>
          <w:i w:val="false"/>
          <w:color w:val="000000"/>
          <w:sz w:val="28"/>
        </w:rPr>
        <w:t>
      "6) егер есепке жатқызылатын ақша сомасы Қазақстан Республикасының мемлекеттік-жекешелік әріптестік саласындағы заңнамасына сәйкес жасалған ақшалай талапты беруді қаржыландыру шарты және (немесе) мемлекеттік-жекешелік әріптестік шарты шеңберінде төленетін инвестициялық шығындардың өтемақысын төлеуге байланысты болмаған жағдайда, ақшаны инвестициялық шығындардың өтемақыларын есепке жатқызуға арналған ағымдағы шотқа есепке жатқызған;";</w:t>
      </w:r>
    </w:p>
    <w:bookmarkEnd w:id="89"/>
    <w:bookmarkStart w:name="z109" w:id="90"/>
    <w:p>
      <w:pPr>
        <w:spacing w:after="0"/>
        <w:ind w:left="0"/>
        <w:jc w:val="both"/>
      </w:pPr>
      <w:r>
        <w:rPr>
          <w:rFonts w:ascii="Times New Roman"/>
          <w:b w:val="false"/>
          <w:i w:val="false"/>
          <w:color w:val="000000"/>
          <w:sz w:val="28"/>
        </w:rPr>
        <w:t>
      мынадай мазмұндағы 188-1-тармақпен толықтырылсын:</w:t>
      </w:r>
    </w:p>
    <w:bookmarkEnd w:id="90"/>
    <w:bookmarkStart w:name="z110" w:id="91"/>
    <w:p>
      <w:pPr>
        <w:spacing w:after="0"/>
        <w:ind w:left="0"/>
        <w:jc w:val="both"/>
      </w:pPr>
      <w:r>
        <w:rPr>
          <w:rFonts w:ascii="Times New Roman"/>
          <w:b w:val="false"/>
          <w:i w:val="false"/>
          <w:color w:val="000000"/>
          <w:sz w:val="28"/>
        </w:rPr>
        <w:t xml:space="preserve">
      "188-1. Алаяқтық белгілері бар төлем транзакциясы анықталған кезде бұғатталған ақшаны қайтаруды бенефициардың банкі Төлемдер және төлем жүйелері туралы заңның </w:t>
      </w:r>
      <w:r>
        <w:rPr>
          <w:rFonts w:ascii="Times New Roman"/>
          <w:b w:val="false"/>
          <w:i w:val="false"/>
          <w:color w:val="000000"/>
          <w:sz w:val="28"/>
        </w:rPr>
        <w:t>25-1</w:t>
      </w:r>
      <w:r>
        <w:rPr>
          <w:rFonts w:ascii="Times New Roman"/>
          <w:b w:val="false"/>
          <w:i w:val="false"/>
          <w:color w:val="000000"/>
          <w:sz w:val="28"/>
        </w:rPr>
        <w:t xml:space="preserve"> және </w:t>
      </w:r>
      <w:r>
        <w:rPr>
          <w:rFonts w:ascii="Times New Roman"/>
          <w:b w:val="false"/>
          <w:i w:val="false"/>
          <w:color w:val="000000"/>
          <w:sz w:val="28"/>
        </w:rPr>
        <w:t>57-баптарына</w:t>
      </w:r>
      <w:r>
        <w:rPr>
          <w:rFonts w:ascii="Times New Roman"/>
          <w:b w:val="false"/>
          <w:i w:val="false"/>
          <w:color w:val="000000"/>
          <w:sz w:val="28"/>
        </w:rPr>
        <w:t xml:space="preserve"> сәйкес жүзеге асырады.".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