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00d4" w14:textId="cf10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25 тамыздағы № 83 бұйрығы. Қазақстан Республикасының Әділет министрлігінде 2025 жылғы 26 тамызда № 36687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3"/>
    <w:bookmarkStart w:name="z9" w:id="4"/>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4"/>
    <w:bookmarkStart w:name="z10" w:id="5"/>
    <w:p>
      <w:pPr>
        <w:spacing w:after="0"/>
        <w:ind w:left="0"/>
        <w:jc w:val="both"/>
      </w:pPr>
      <w:r>
        <w:rPr>
          <w:rFonts w:ascii="Times New Roman"/>
          <w:b w:val="false"/>
          <w:i w:val="false"/>
          <w:color w:val="000000"/>
          <w:sz w:val="28"/>
        </w:rPr>
        <w:t>
      2)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bookmarkEnd w:id="5"/>
    <w:bookmarkStart w:name="z11" w:id="6"/>
    <w:p>
      <w:pPr>
        <w:spacing w:after="0"/>
        <w:ind w:left="0"/>
        <w:jc w:val="both"/>
      </w:pPr>
      <w:r>
        <w:rPr>
          <w:rFonts w:ascii="Times New Roman"/>
          <w:b w:val="false"/>
          <w:i w:val="false"/>
          <w:color w:val="000000"/>
          <w:sz w:val="28"/>
        </w:rPr>
        <w:t>
      3)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6"/>
    <w:bookmarkStart w:name="z12" w:id="7"/>
    <w:p>
      <w:pPr>
        <w:spacing w:after="0"/>
        <w:ind w:left="0"/>
        <w:jc w:val="both"/>
      </w:pPr>
      <w:r>
        <w:rPr>
          <w:rFonts w:ascii="Times New Roman"/>
          <w:b w:val="false"/>
          <w:i w:val="false"/>
          <w:color w:val="000000"/>
          <w:sz w:val="28"/>
        </w:rPr>
        <w:t>
      4)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7"/>
    <w:bookmarkStart w:name="z13" w:id="8"/>
    <w:p>
      <w:pPr>
        <w:spacing w:after="0"/>
        <w:ind w:left="0"/>
        <w:jc w:val="both"/>
      </w:pPr>
      <w:r>
        <w:rPr>
          <w:rFonts w:ascii="Times New Roman"/>
          <w:b w:val="false"/>
          <w:i w:val="false"/>
          <w:color w:val="000000"/>
          <w:sz w:val="28"/>
        </w:rPr>
        <w:t>
      5)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8"/>
    <w:bookmarkStart w:name="z14" w:id="9"/>
    <w:p>
      <w:pPr>
        <w:spacing w:after="0"/>
        <w:ind w:left="0"/>
        <w:jc w:val="both"/>
      </w:pPr>
      <w:r>
        <w:rPr>
          <w:rFonts w:ascii="Times New Roman"/>
          <w:b w:val="false"/>
          <w:i w:val="false"/>
          <w:color w:val="000000"/>
          <w:sz w:val="28"/>
        </w:rPr>
        <w:t>
      6) конкурстық (тендерлік)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9"/>
    <w:bookmarkStart w:name="z15" w:id="10"/>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10"/>
    <w:bookmarkStart w:name="z16" w:id="11"/>
    <w:p>
      <w:pPr>
        <w:spacing w:after="0"/>
        <w:ind w:left="0"/>
        <w:jc w:val="both"/>
      </w:pPr>
      <w:r>
        <w:rPr>
          <w:rFonts w:ascii="Times New Roman"/>
          <w:b w:val="false"/>
          <w:i w:val="false"/>
          <w:color w:val="000000"/>
          <w:sz w:val="28"/>
        </w:rPr>
        <w:t>
      8) конкурстық (тендерлік) өтінім – әлеуетті өнім берушінің конкурстық құжаттамаға сәйкес жасалған конкурстық ұсынысы;</w:t>
      </w:r>
    </w:p>
    <w:bookmarkEnd w:id="11"/>
    <w:bookmarkStart w:name="z17" w:id="12"/>
    <w:p>
      <w:pPr>
        <w:spacing w:after="0"/>
        <w:ind w:left="0"/>
        <w:jc w:val="both"/>
      </w:pPr>
      <w:r>
        <w:rPr>
          <w:rFonts w:ascii="Times New Roman"/>
          <w:b w:val="false"/>
          <w:i w:val="false"/>
          <w:color w:val="000000"/>
          <w:sz w:val="28"/>
        </w:rPr>
        <w:t>
      9)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12"/>
    <w:bookmarkStart w:name="z18" w:id="13"/>
    <w:p>
      <w:pPr>
        <w:spacing w:after="0"/>
        <w:ind w:left="0"/>
        <w:jc w:val="both"/>
      </w:pPr>
      <w:r>
        <w:rPr>
          <w:rFonts w:ascii="Times New Roman"/>
          <w:b w:val="false"/>
          <w:i w:val="false"/>
          <w:color w:val="000000"/>
          <w:sz w:val="28"/>
        </w:rPr>
        <w:t>
      10)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13"/>
    <w:bookmarkStart w:name="z19" w:id="14"/>
    <w:p>
      <w:pPr>
        <w:spacing w:after="0"/>
        <w:ind w:left="0"/>
        <w:jc w:val="both"/>
      </w:pPr>
      <w:r>
        <w:rPr>
          <w:rFonts w:ascii="Times New Roman"/>
          <w:b w:val="false"/>
          <w:i w:val="false"/>
          <w:color w:val="000000"/>
          <w:sz w:val="28"/>
        </w:rPr>
        <w:t>
      11)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bookmarkEnd w:id="14"/>
    <w:bookmarkStart w:name="z20" w:id="15"/>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5"/>
    <w:bookmarkStart w:name="z21" w:id="16"/>
    <w:p>
      <w:pPr>
        <w:spacing w:after="0"/>
        <w:ind w:left="0"/>
        <w:jc w:val="both"/>
      </w:pPr>
      <w:r>
        <w:rPr>
          <w:rFonts w:ascii="Times New Roman"/>
          <w:b w:val="false"/>
          <w:i w:val="false"/>
          <w:color w:val="000000"/>
          <w:sz w:val="28"/>
        </w:rPr>
        <w:t>
      13)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bookmarkEnd w:id="16"/>
    <w:bookmarkStart w:name="z22" w:id="17"/>
    <w:p>
      <w:pPr>
        <w:spacing w:after="0"/>
        <w:ind w:left="0"/>
        <w:jc w:val="both"/>
      </w:pPr>
      <w:r>
        <w:rPr>
          <w:rFonts w:ascii="Times New Roman"/>
          <w:b w:val="false"/>
          <w:i w:val="false"/>
          <w:color w:val="000000"/>
          <w:sz w:val="28"/>
        </w:rPr>
        <w:t>
      14)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bookmarkEnd w:id="17"/>
    <w:bookmarkStart w:name="z23" w:id="18"/>
    <w:p>
      <w:pPr>
        <w:spacing w:after="0"/>
        <w:ind w:left="0"/>
        <w:jc w:val="both"/>
      </w:pPr>
      <w:r>
        <w:rPr>
          <w:rFonts w:ascii="Times New Roman"/>
          <w:b w:val="false"/>
          <w:i w:val="false"/>
          <w:color w:val="000000"/>
          <w:sz w:val="28"/>
        </w:rPr>
        <w:t>
      15)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18"/>
    <w:bookmarkStart w:name="z24" w:id="19"/>
    <w:p>
      <w:pPr>
        <w:spacing w:after="0"/>
        <w:ind w:left="0"/>
        <w:jc w:val="both"/>
      </w:pPr>
      <w:r>
        <w:rPr>
          <w:rFonts w:ascii="Times New Roman"/>
          <w:b w:val="false"/>
          <w:i w:val="false"/>
          <w:color w:val="000000"/>
          <w:sz w:val="28"/>
        </w:rPr>
        <w:t>
      16)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bookmarkEnd w:id="19"/>
    <w:bookmarkStart w:name="z25" w:id="20"/>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0"/>
    <w:bookmarkStart w:name="z26" w:id="21"/>
    <w:p>
      <w:pPr>
        <w:spacing w:after="0"/>
        <w:ind w:left="0"/>
        <w:jc w:val="both"/>
      </w:pPr>
      <w:r>
        <w:rPr>
          <w:rFonts w:ascii="Times New Roman"/>
          <w:b w:val="false"/>
          <w:i w:val="false"/>
          <w:color w:val="000000"/>
          <w:sz w:val="28"/>
        </w:rPr>
        <w:t>
      18) өтінішхат – табиғи монополия субъектісінің жекелеген әрекеттерді жасауға келісім беру туралы жазбаша өтініші;</w:t>
      </w:r>
    </w:p>
    <w:bookmarkEnd w:id="21"/>
    <w:bookmarkStart w:name="z27" w:id="22"/>
    <w:p>
      <w:pPr>
        <w:spacing w:after="0"/>
        <w:ind w:left="0"/>
        <w:jc w:val="both"/>
      </w:pPr>
      <w:r>
        <w:rPr>
          <w:rFonts w:ascii="Times New Roman"/>
          <w:b w:val="false"/>
          <w:i w:val="false"/>
          <w:color w:val="000000"/>
          <w:sz w:val="28"/>
        </w:rPr>
        <w:t>
      19)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22"/>
    <w:bookmarkStart w:name="z28" w:id="23"/>
    <w:p>
      <w:pPr>
        <w:spacing w:after="0"/>
        <w:ind w:left="0"/>
        <w:jc w:val="both"/>
      </w:pPr>
      <w:r>
        <w:rPr>
          <w:rFonts w:ascii="Times New Roman"/>
          <w:b w:val="false"/>
          <w:i w:val="false"/>
          <w:color w:val="000000"/>
          <w:sz w:val="28"/>
        </w:rPr>
        <w:t>
      20) сатып алу – табиғи монополия субъектісінің шығындары осы Қағидаларда белгіленген тәртіппен тарифті бекіту кезінде ескерілетін тауарларды, жұмыстарды, көрсетілетін қызметтерді сатып алуы;</w:t>
      </w:r>
    </w:p>
    <w:bookmarkEnd w:id="23"/>
    <w:bookmarkStart w:name="z29" w:id="24"/>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24"/>
    <w:bookmarkStart w:name="z30" w:id="25"/>
    <w:p>
      <w:pPr>
        <w:spacing w:after="0"/>
        <w:ind w:left="0"/>
        <w:jc w:val="both"/>
      </w:pPr>
      <w:r>
        <w:rPr>
          <w:rFonts w:ascii="Times New Roman"/>
          <w:b w:val="false"/>
          <w:i w:val="false"/>
          <w:color w:val="000000"/>
          <w:sz w:val="28"/>
        </w:rPr>
        <w:t xml:space="preserve">
      22)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25"/>
    <w:bookmarkStart w:name="z31" w:id="26"/>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 – Заңның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қалыптастыратын реттелетін қызметтерді көрсететін дара кәсіпкерлер мен заңды тұлғалардың тізімі (бұдан әрі – Тіркелім);</w:t>
      </w:r>
    </w:p>
    <w:bookmarkEnd w:id="26"/>
    <w:bookmarkStart w:name="z32" w:id="27"/>
    <w:p>
      <w:pPr>
        <w:spacing w:after="0"/>
        <w:ind w:left="0"/>
        <w:jc w:val="both"/>
      </w:pPr>
      <w:r>
        <w:rPr>
          <w:rFonts w:ascii="Times New Roman"/>
          <w:b w:val="false"/>
          <w:i w:val="false"/>
          <w:color w:val="000000"/>
          <w:sz w:val="28"/>
        </w:rPr>
        <w:t>
      24)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27"/>
    <w:bookmarkStart w:name="z33" w:id="28"/>
    <w:p>
      <w:pPr>
        <w:spacing w:after="0"/>
        <w:ind w:left="0"/>
        <w:jc w:val="both"/>
      </w:pPr>
      <w:r>
        <w:rPr>
          <w:rFonts w:ascii="Times New Roman"/>
          <w:b w:val="false"/>
          <w:i w:val="false"/>
          <w:color w:val="000000"/>
          <w:sz w:val="28"/>
        </w:rPr>
        <w:t>
      25)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bookmarkEnd w:id="28"/>
    <w:bookmarkStart w:name="z34" w:id="29"/>
    <w:p>
      <w:pPr>
        <w:spacing w:after="0"/>
        <w:ind w:left="0"/>
        <w:jc w:val="both"/>
      </w:pPr>
      <w:r>
        <w:rPr>
          <w:rFonts w:ascii="Times New Roman"/>
          <w:b w:val="false"/>
          <w:i w:val="false"/>
          <w:color w:val="000000"/>
          <w:sz w:val="28"/>
        </w:rPr>
        <w:t xml:space="preserve">
      26)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29"/>
    <w:bookmarkStart w:name="z35" w:id="30"/>
    <w:p>
      <w:pPr>
        <w:spacing w:after="0"/>
        <w:ind w:left="0"/>
        <w:jc w:val="both"/>
      </w:pPr>
      <w:r>
        <w:rPr>
          <w:rFonts w:ascii="Times New Roman"/>
          <w:b w:val="false"/>
          <w:i w:val="false"/>
          <w:color w:val="000000"/>
          <w:sz w:val="28"/>
        </w:rPr>
        <w:t>
      27)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30"/>
    <w:bookmarkStart w:name="z36" w:id="31"/>
    <w:p>
      <w:pPr>
        <w:spacing w:after="0"/>
        <w:ind w:left="0"/>
        <w:jc w:val="both"/>
      </w:pPr>
      <w:r>
        <w:rPr>
          <w:rFonts w:ascii="Times New Roman"/>
          <w:b w:val="false"/>
          <w:i w:val="false"/>
          <w:color w:val="000000"/>
          <w:sz w:val="28"/>
        </w:rPr>
        <w:t>
      28)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31"/>
    <w:bookmarkStart w:name="z37" w:id="32"/>
    <w:p>
      <w:pPr>
        <w:spacing w:after="0"/>
        <w:ind w:left="0"/>
        <w:jc w:val="both"/>
      </w:pPr>
      <w:r>
        <w:rPr>
          <w:rFonts w:ascii="Times New Roman"/>
          <w:b w:val="false"/>
          <w:i w:val="false"/>
          <w:color w:val="000000"/>
          <w:sz w:val="28"/>
        </w:rPr>
        <w:t>
      29)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32"/>
    <w:bookmarkStart w:name="z38" w:id="33"/>
    <w:p>
      <w:pPr>
        <w:spacing w:after="0"/>
        <w:ind w:left="0"/>
        <w:jc w:val="both"/>
      </w:pPr>
      <w:r>
        <w:rPr>
          <w:rFonts w:ascii="Times New Roman"/>
          <w:b w:val="false"/>
          <w:i w:val="false"/>
          <w:color w:val="000000"/>
          <w:sz w:val="28"/>
        </w:rPr>
        <w:t>
      30)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bookmarkEnd w:id="33"/>
    <w:bookmarkStart w:name="z39" w:id="34"/>
    <w:p>
      <w:pPr>
        <w:spacing w:after="0"/>
        <w:ind w:left="0"/>
        <w:jc w:val="both"/>
      </w:pPr>
      <w:r>
        <w:rPr>
          <w:rFonts w:ascii="Times New Roman"/>
          <w:b w:val="false"/>
          <w:i w:val="false"/>
          <w:color w:val="000000"/>
          <w:sz w:val="28"/>
        </w:rPr>
        <w:t>
      31)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bookmarkEnd w:id="34"/>
    <w:bookmarkStart w:name="z40" w:id="35"/>
    <w:p>
      <w:pPr>
        <w:spacing w:after="0"/>
        <w:ind w:left="0"/>
        <w:jc w:val="both"/>
      </w:pPr>
      <w:r>
        <w:rPr>
          <w:rFonts w:ascii="Times New Roman"/>
          <w:b w:val="false"/>
          <w:i w:val="false"/>
          <w:color w:val="000000"/>
          <w:sz w:val="28"/>
        </w:rPr>
        <w:t>
      32) уәкілетті орган – табиғи монополиялар салаларында, мыналарды:</w:t>
      </w:r>
    </w:p>
    <w:bookmarkEnd w:id="35"/>
    <w:bookmarkStart w:name="z41" w:id="36"/>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bookmarkEnd w:id="36"/>
    <w:bookmarkStart w:name="z42" w:id="37"/>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bookmarkEnd w:id="37"/>
    <w:bookmarkStart w:name="z43" w:id="38"/>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басшылықты жүзеге асыратын мемлекеттік орган;</w:t>
      </w:r>
    </w:p>
    <w:bookmarkEnd w:id="38"/>
    <w:bookmarkStart w:name="z44" w:id="39"/>
    <w:p>
      <w:pPr>
        <w:spacing w:after="0"/>
        <w:ind w:left="0"/>
        <w:jc w:val="both"/>
      </w:pPr>
      <w:r>
        <w:rPr>
          <w:rFonts w:ascii="Times New Roman"/>
          <w:b w:val="false"/>
          <w:i w:val="false"/>
          <w:color w:val="000000"/>
          <w:sz w:val="28"/>
        </w:rPr>
        <w:t>
      33) уәкілетті орган ведомствосы – табиғи монополиялар салаларында, мыналарды:</w:t>
      </w:r>
    </w:p>
    <w:bookmarkEnd w:id="39"/>
    <w:bookmarkStart w:name="z45" w:id="40"/>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bookmarkEnd w:id="40"/>
    <w:bookmarkStart w:name="z46" w:id="41"/>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bookmarkEnd w:id="41"/>
    <w:bookmarkStart w:name="z47" w:id="42"/>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табиғи монополиялар салаларында басшылықты жүзеге асыратын мемлекеттік органның ведомствосы;</w:t>
      </w:r>
    </w:p>
    <w:bookmarkEnd w:id="42"/>
    <w:bookmarkStart w:name="z48" w:id="43"/>
    <w:p>
      <w:pPr>
        <w:spacing w:after="0"/>
        <w:ind w:left="0"/>
        <w:jc w:val="both"/>
      </w:pPr>
      <w:r>
        <w:rPr>
          <w:rFonts w:ascii="Times New Roman"/>
          <w:b w:val="false"/>
          <w:i w:val="false"/>
          <w:color w:val="000000"/>
          <w:sz w:val="28"/>
        </w:rPr>
        <w:t>
      34)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43"/>
    <w:bookmarkStart w:name="z49" w:id="44"/>
    <w:p>
      <w:pPr>
        <w:spacing w:after="0"/>
        <w:ind w:left="0"/>
        <w:jc w:val="both"/>
      </w:pPr>
      <w:r>
        <w:rPr>
          <w:rFonts w:ascii="Times New Roman"/>
          <w:b w:val="false"/>
          <w:i w:val="false"/>
          <w:color w:val="000000"/>
          <w:sz w:val="28"/>
        </w:rPr>
        <w:t>
      35)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1" w:id="45"/>
    <w:p>
      <w:pPr>
        <w:spacing w:after="0"/>
        <w:ind w:left="0"/>
        <w:jc w:val="both"/>
      </w:pPr>
      <w:r>
        <w:rPr>
          <w:rFonts w:ascii="Times New Roman"/>
          <w:b w:val="false"/>
          <w:i w:val="false"/>
          <w:color w:val="000000"/>
          <w:sz w:val="28"/>
        </w:rPr>
        <w:t>
      "49. Сатып алуды табиғи монополия субъектiсi:</w:t>
      </w:r>
    </w:p>
    <w:bookmarkEnd w:id="45"/>
    <w:bookmarkStart w:name="z52" w:id="46"/>
    <w:p>
      <w:pPr>
        <w:spacing w:after="0"/>
        <w:ind w:left="0"/>
        <w:jc w:val="both"/>
      </w:pPr>
      <w:r>
        <w:rPr>
          <w:rFonts w:ascii="Times New Roman"/>
          <w:b w:val="false"/>
          <w:i w:val="false"/>
          <w:color w:val="000000"/>
          <w:sz w:val="28"/>
        </w:rPr>
        <w:t>
      1) сатып алуды өткiзудiң ашықтығы мен жариялылығы;</w:t>
      </w:r>
    </w:p>
    <w:bookmarkEnd w:id="46"/>
    <w:bookmarkStart w:name="z53" w:id="47"/>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bookmarkEnd w:id="47"/>
    <w:bookmarkStart w:name="z54" w:id="48"/>
    <w:p>
      <w:pPr>
        <w:spacing w:after="0"/>
        <w:ind w:left="0"/>
        <w:jc w:val="both"/>
      </w:pPr>
      <w:r>
        <w:rPr>
          <w:rFonts w:ascii="Times New Roman"/>
          <w:b w:val="false"/>
          <w:i w:val="false"/>
          <w:color w:val="000000"/>
          <w:sz w:val="28"/>
        </w:rPr>
        <w:t>
      3) әлеуетті өнім берушiлер арасында адал бәсекелестік қағидаттарын сақтай отырып, өткiзедi;</w:t>
      </w:r>
    </w:p>
    <w:bookmarkEnd w:id="48"/>
    <w:bookmarkStart w:name="z55" w:id="49"/>
    <w:p>
      <w:pPr>
        <w:spacing w:after="0"/>
        <w:ind w:left="0"/>
        <w:jc w:val="both"/>
      </w:pPr>
      <w:r>
        <w:rPr>
          <w:rFonts w:ascii="Times New Roman"/>
          <w:b w:val="false"/>
          <w:i w:val="false"/>
          <w:color w:val="000000"/>
          <w:sz w:val="28"/>
        </w:rPr>
        <w:t>
      4)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көрсетіп өткiзедi.";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w:t>
      </w:r>
      <w:r>
        <w:rPr>
          <w:rFonts w:ascii="Times New Roman"/>
          <w:b w:val="false"/>
          <w:i w:val="false"/>
          <w:color w:val="000000"/>
          <w:sz w:val="28"/>
        </w:rPr>
        <w:t xml:space="preserve"> мынадай редакцияда жазылсын:</w:t>
      </w:r>
    </w:p>
    <w:bookmarkStart w:name="z57" w:id="50"/>
    <w:p>
      <w:pPr>
        <w:spacing w:after="0"/>
        <w:ind w:left="0"/>
        <w:jc w:val="both"/>
      </w:pPr>
      <w:r>
        <w:rPr>
          <w:rFonts w:ascii="Times New Roman"/>
          <w:b w:val="false"/>
          <w:i w:val="false"/>
          <w:color w:val="000000"/>
          <w:sz w:val="28"/>
        </w:rPr>
        <w:t>
      "129-1.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50"/>
    <w:bookmarkStart w:name="z58" w:id="51"/>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51"/>
    <w:bookmarkStart w:name="z59" w:id="52"/>
    <w:p>
      <w:pPr>
        <w:spacing w:after="0"/>
        <w:ind w:left="0"/>
        <w:jc w:val="both"/>
      </w:pPr>
      <w:r>
        <w:rPr>
          <w:rFonts w:ascii="Times New Roman"/>
          <w:b w:val="false"/>
          <w:i w:val="false"/>
          <w:color w:val="000000"/>
          <w:sz w:val="28"/>
        </w:rPr>
        <w:t>
      1) қазақстандық тауар өндірушілер арасындағы конкурс;</w:t>
      </w:r>
    </w:p>
    <w:bookmarkEnd w:id="52"/>
    <w:bookmarkStart w:name="z60" w:id="53"/>
    <w:p>
      <w:pPr>
        <w:spacing w:after="0"/>
        <w:ind w:left="0"/>
        <w:jc w:val="both"/>
      </w:pPr>
      <w:r>
        <w:rPr>
          <w:rFonts w:ascii="Times New Roman"/>
          <w:b w:val="false"/>
          <w:i w:val="false"/>
          <w:color w:val="000000"/>
          <w:sz w:val="28"/>
        </w:rPr>
        <w:t>
      2) конкурс.</w:t>
      </w:r>
    </w:p>
    <w:bookmarkEnd w:id="53"/>
    <w:bookmarkStart w:name="z61" w:id="54"/>
    <w:p>
      <w:pPr>
        <w:spacing w:after="0"/>
        <w:ind w:left="0"/>
        <w:jc w:val="both"/>
      </w:pPr>
      <w:r>
        <w:rPr>
          <w:rFonts w:ascii="Times New Roman"/>
          <w:b w:val="false"/>
          <w:i w:val="false"/>
          <w:color w:val="000000"/>
          <w:sz w:val="28"/>
        </w:rPr>
        <w:t>
      Тауарды қазақстандық тауар өндірушілердің тізіліміндегі әлеуетті өнім берушінің өндіргенін растайтын құжат тізілімнен үзінді-көшірме болып табылады, онда қазақстандық тауар өндіруші туралы, өзі шығаратын тауар туралы мәліметтер, өзі және елішілік құндылық үлесі туралы мәліметтер көрсетіле отырып қамтылуға тиіс.</w:t>
      </w:r>
    </w:p>
    <w:bookmarkEnd w:id="54"/>
    <w:bookmarkStart w:name="z62" w:id="55"/>
    <w:p>
      <w:pPr>
        <w:spacing w:after="0"/>
        <w:ind w:left="0"/>
        <w:jc w:val="both"/>
      </w:pPr>
      <w:r>
        <w:rPr>
          <w:rFonts w:ascii="Times New Roman"/>
          <w:b w:val="false"/>
          <w:i w:val="false"/>
          <w:color w:val="000000"/>
          <w:sz w:val="28"/>
        </w:rPr>
        <w:t>
      Бұл ретте, Қазақстан Республикасының Ұлттық кәсіпкерлер палатасы берген индустриялық сертификаттар, сондай-ақ олармен байланысты Қазақстан Республикасы мемлекеттік органдарының барлық актілері 2026 жылғы 1 қаңтарға дейін қолданыста болады.</w:t>
      </w:r>
    </w:p>
    <w:bookmarkEnd w:id="55"/>
    <w:bookmarkStart w:name="z63" w:id="56"/>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156-1-тармақ</w:t>
      </w:r>
      <w:r>
        <w:rPr>
          <w:rFonts w:ascii="Times New Roman"/>
          <w:b w:val="false"/>
          <w:i w:val="false"/>
          <w:color w:val="000000"/>
          <w:sz w:val="28"/>
        </w:rPr>
        <w:t xml:space="preserve"> мынадай редакцияда жазылсын:</w:t>
      </w:r>
    </w:p>
    <w:bookmarkStart w:name="z65" w:id="57"/>
    <w:p>
      <w:pPr>
        <w:spacing w:after="0"/>
        <w:ind w:left="0"/>
        <w:jc w:val="both"/>
      </w:pPr>
      <w:r>
        <w:rPr>
          <w:rFonts w:ascii="Times New Roman"/>
          <w:b w:val="false"/>
          <w:i w:val="false"/>
          <w:color w:val="000000"/>
          <w:sz w:val="28"/>
        </w:rPr>
        <w:t>
      "156-1. Конкурстық комиссия осы Қағидалардың 152-тармағына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w:t>
      </w:r>
    </w:p>
    <w:bookmarkEnd w:id="57"/>
    <w:bookmarkStart w:name="z66" w:id="58"/>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58"/>
    <w:bookmarkStart w:name="z67" w:id="59"/>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59"/>
    <w:bookmarkStart w:name="z68" w:id="60"/>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60"/>
    <w:bookmarkStart w:name="z69" w:id="61"/>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61"/>
    <w:bookmarkStart w:name="z70" w:id="62"/>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62"/>
    <w:bookmarkStart w:name="z71" w:id="63"/>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қазақстандық тауар өндірушілер болып табылатын әлеуетті өнім берушілердің конкурстық баға ұсыныстарына бағаларды шартты түрде он пайызға азайтуды қолданады.".</w:t>
      </w:r>
    </w:p>
    <w:bookmarkEnd w:id="63"/>
    <w:bookmarkStart w:name="z72" w:id="6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жариялағанынан кейін Қазақстан Республикасы Ұлттық экономика министрлігінің интернет-ресурсында орналастыруды қамтамасыз етсін.</w:t>
      </w:r>
    </w:p>
    <w:bookmarkEnd w:id="64"/>
    <w:bookmarkStart w:name="z73" w:id="6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65"/>
    <w:bookmarkStart w:name="z74" w:id="6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76" w:id="67"/>
    <w:p>
      <w:pPr>
        <w:spacing w:after="0"/>
        <w:ind w:left="0"/>
        <w:jc w:val="both"/>
      </w:pPr>
      <w:r>
        <w:rPr>
          <w:rFonts w:ascii="Times New Roman"/>
          <w:b w:val="false"/>
          <w:i w:val="false"/>
          <w:color w:val="000000"/>
          <w:sz w:val="28"/>
        </w:rPr>
        <w:t>
      "КЕЛІСІЛДІ"</w:t>
      </w:r>
    </w:p>
    <w:bookmarkEnd w:id="67"/>
    <w:bookmarkStart w:name="z77" w:id="68"/>
    <w:p>
      <w:pPr>
        <w:spacing w:after="0"/>
        <w:ind w:left="0"/>
        <w:jc w:val="both"/>
      </w:pPr>
      <w:r>
        <w:rPr>
          <w:rFonts w:ascii="Times New Roman"/>
          <w:b w:val="false"/>
          <w:i w:val="false"/>
          <w:color w:val="000000"/>
          <w:sz w:val="28"/>
        </w:rPr>
        <w:t>
      Қазақстан Республикасының</w:t>
      </w:r>
    </w:p>
    <w:bookmarkEnd w:id="68"/>
    <w:bookmarkStart w:name="z78" w:id="69"/>
    <w:p>
      <w:pPr>
        <w:spacing w:after="0"/>
        <w:ind w:left="0"/>
        <w:jc w:val="both"/>
      </w:pPr>
      <w:r>
        <w:rPr>
          <w:rFonts w:ascii="Times New Roman"/>
          <w:b w:val="false"/>
          <w:i w:val="false"/>
          <w:color w:val="000000"/>
          <w:sz w:val="28"/>
        </w:rPr>
        <w:t>
      Көлік министрлігі</w:t>
      </w:r>
    </w:p>
    <w:bookmarkEnd w:id="69"/>
    <w:bookmarkStart w:name="z79" w:id="70"/>
    <w:p>
      <w:pPr>
        <w:spacing w:after="0"/>
        <w:ind w:left="0"/>
        <w:jc w:val="both"/>
      </w:pPr>
      <w:r>
        <w:rPr>
          <w:rFonts w:ascii="Times New Roman"/>
          <w:b w:val="false"/>
          <w:i w:val="false"/>
          <w:color w:val="000000"/>
          <w:sz w:val="28"/>
        </w:rPr>
        <w:t>
      "КЕЛІСІЛДІ"</w:t>
      </w:r>
    </w:p>
    <w:bookmarkEnd w:id="70"/>
    <w:bookmarkStart w:name="z80" w:id="71"/>
    <w:p>
      <w:pPr>
        <w:spacing w:after="0"/>
        <w:ind w:left="0"/>
        <w:jc w:val="both"/>
      </w:pPr>
      <w:r>
        <w:rPr>
          <w:rFonts w:ascii="Times New Roman"/>
          <w:b w:val="false"/>
          <w:i w:val="false"/>
          <w:color w:val="000000"/>
          <w:sz w:val="28"/>
        </w:rPr>
        <w:t>
      Қазақстан Республикасының</w:t>
      </w:r>
    </w:p>
    <w:bookmarkEnd w:id="71"/>
    <w:bookmarkStart w:name="z81" w:id="72"/>
    <w:p>
      <w:pPr>
        <w:spacing w:after="0"/>
        <w:ind w:left="0"/>
        <w:jc w:val="both"/>
      </w:pPr>
      <w:r>
        <w:rPr>
          <w:rFonts w:ascii="Times New Roman"/>
          <w:b w:val="false"/>
          <w:i w:val="false"/>
          <w:color w:val="000000"/>
          <w:sz w:val="28"/>
        </w:rPr>
        <w:t>
      Өнеркәсіп және құрылыс</w:t>
      </w:r>
    </w:p>
    <w:bookmarkEnd w:id="72"/>
    <w:bookmarkStart w:name="z82" w:id="73"/>
    <w:p>
      <w:pPr>
        <w:spacing w:after="0"/>
        <w:ind w:left="0"/>
        <w:jc w:val="both"/>
      </w:pPr>
      <w:r>
        <w:rPr>
          <w:rFonts w:ascii="Times New Roman"/>
          <w:b w:val="false"/>
          <w:i w:val="false"/>
          <w:color w:val="000000"/>
          <w:sz w:val="28"/>
        </w:rPr>
        <w:t>
      министрлігі</w:t>
      </w:r>
    </w:p>
    <w:bookmarkEnd w:id="73"/>
    <w:bookmarkStart w:name="z83" w:id="74"/>
    <w:p>
      <w:pPr>
        <w:spacing w:after="0"/>
        <w:ind w:left="0"/>
        <w:jc w:val="both"/>
      </w:pPr>
      <w:r>
        <w:rPr>
          <w:rFonts w:ascii="Times New Roman"/>
          <w:b w:val="false"/>
          <w:i w:val="false"/>
          <w:color w:val="000000"/>
          <w:sz w:val="28"/>
        </w:rPr>
        <w:t>
      "КЕЛІСІЛДІ"</w:t>
      </w:r>
    </w:p>
    <w:bookmarkEnd w:id="74"/>
    <w:bookmarkStart w:name="z84" w:id="75"/>
    <w:p>
      <w:pPr>
        <w:spacing w:after="0"/>
        <w:ind w:left="0"/>
        <w:jc w:val="both"/>
      </w:pPr>
      <w:r>
        <w:rPr>
          <w:rFonts w:ascii="Times New Roman"/>
          <w:b w:val="false"/>
          <w:i w:val="false"/>
          <w:color w:val="000000"/>
          <w:sz w:val="28"/>
        </w:rPr>
        <w:t xml:space="preserve">
      Қазақстан Республикасының </w:t>
      </w:r>
    </w:p>
    <w:bookmarkEnd w:id="75"/>
    <w:bookmarkStart w:name="z85" w:id="76"/>
    <w:p>
      <w:pPr>
        <w:spacing w:after="0"/>
        <w:ind w:left="0"/>
        <w:jc w:val="both"/>
      </w:pPr>
      <w:r>
        <w:rPr>
          <w:rFonts w:ascii="Times New Roman"/>
          <w:b w:val="false"/>
          <w:i w:val="false"/>
          <w:color w:val="000000"/>
          <w:sz w:val="28"/>
        </w:rPr>
        <w:t>
      Су ресурстары және ирригация</w:t>
      </w:r>
    </w:p>
    <w:bookmarkEnd w:id="76"/>
    <w:bookmarkStart w:name="z86" w:id="77"/>
    <w:p>
      <w:pPr>
        <w:spacing w:after="0"/>
        <w:ind w:left="0"/>
        <w:jc w:val="both"/>
      </w:pPr>
      <w:r>
        <w:rPr>
          <w:rFonts w:ascii="Times New Roman"/>
          <w:b w:val="false"/>
          <w:i w:val="false"/>
          <w:color w:val="000000"/>
          <w:sz w:val="28"/>
        </w:rPr>
        <w:t>
      министрлігі</w:t>
      </w:r>
    </w:p>
    <w:bookmarkEnd w:id="77"/>
    <w:bookmarkStart w:name="z87" w:id="78"/>
    <w:p>
      <w:pPr>
        <w:spacing w:after="0"/>
        <w:ind w:left="0"/>
        <w:jc w:val="both"/>
      </w:pPr>
      <w:r>
        <w:rPr>
          <w:rFonts w:ascii="Times New Roman"/>
          <w:b w:val="false"/>
          <w:i w:val="false"/>
          <w:color w:val="000000"/>
          <w:sz w:val="28"/>
        </w:rPr>
        <w:t>
      "КЕЛІСІЛДІ"</w:t>
      </w:r>
    </w:p>
    <w:bookmarkEnd w:id="78"/>
    <w:bookmarkStart w:name="z88" w:id="79"/>
    <w:p>
      <w:pPr>
        <w:spacing w:after="0"/>
        <w:ind w:left="0"/>
        <w:jc w:val="both"/>
      </w:pPr>
      <w:r>
        <w:rPr>
          <w:rFonts w:ascii="Times New Roman"/>
          <w:b w:val="false"/>
          <w:i w:val="false"/>
          <w:color w:val="000000"/>
          <w:sz w:val="28"/>
        </w:rPr>
        <w:t>
      Қазақстан Республикасының</w:t>
      </w:r>
    </w:p>
    <w:bookmarkEnd w:id="79"/>
    <w:bookmarkStart w:name="z89" w:id="80"/>
    <w:p>
      <w:pPr>
        <w:spacing w:after="0"/>
        <w:ind w:left="0"/>
        <w:jc w:val="both"/>
      </w:pPr>
      <w:r>
        <w:rPr>
          <w:rFonts w:ascii="Times New Roman"/>
          <w:b w:val="false"/>
          <w:i w:val="false"/>
          <w:color w:val="000000"/>
          <w:sz w:val="28"/>
        </w:rPr>
        <w:t>
      Энергетика министрлігі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