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48d3" w14:textId="10d4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15 тамыздағы № 269 бұйрығы. Қазақстан Республикасының Әділет министрлігінде 2025 жылғы 25 тамызда № 36678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10407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Қалалық рельстік көліктің көлік құралдарын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Қазақстан Республикасында қалалық рельстік көліктің көлік құралдарын мемлекеттік тіркеуді Астана, Алматы, Павлодар, Өскемен және Теміртау қалаларының жергілікті атқарушы органдары жүзеге асырады (бұдан әрі – көрсетілетін қызметті беруші).";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0" w:id="4"/>
    <w:p>
      <w:pPr>
        <w:spacing w:after="0"/>
        <w:ind w:left="0"/>
        <w:jc w:val="both"/>
      </w:pPr>
      <w:r>
        <w:rPr>
          <w:rFonts w:ascii="Times New Roman"/>
          <w:b w:val="false"/>
          <w:i w:val="false"/>
          <w:color w:val="000000"/>
          <w:sz w:val="28"/>
        </w:rPr>
        <w:t xml:space="preserve">
      2.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Индустрия және инфрақұрылымдық даму министрінің міндетін атқарушының 2015 жылғы 26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 мынадай өзгерістер мен толықтырулар енгізілсін: </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 Жылжымалы құрамды және оның кепілін мемлекеттік тіркеуді (қайта тіркеуді), сондай-ақ Қазақстан Республикасында теміржол көлігімен жолаушыларды, багажды, жүктерді, жүк-багажды және почта жөнелтілімдерін тасымалдауға арналған жылжымалы құрамның мемлекеттік тізілімінен шығаруды Қазақстан Республикасы Көлік министрлігі Автомобиль көлігі және көліктік бақылау комитетінің (бұдан әрі – тіркеуші орган) бірыңғай мемлекеттік деректер банкін қалыптастыру мақсатында және Қазақстан Республикасының теміржол көлігі саласындағы қолданыстағы заңнамасының талаптарын сақтау.";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"16. Жылжымалы құрамды қайта тіркеу үшін негіздер:</w:t>
      </w:r>
    </w:p>
    <w:bookmarkEnd w:id="7"/>
    <w:bookmarkStart w:name="z16" w:id="8"/>
    <w:p>
      <w:pPr>
        <w:spacing w:after="0"/>
        <w:ind w:left="0"/>
        <w:jc w:val="both"/>
      </w:pPr>
      <w:r>
        <w:rPr>
          <w:rFonts w:ascii="Times New Roman"/>
          <w:b w:val="false"/>
          <w:i w:val="false"/>
          <w:color w:val="000000"/>
          <w:sz w:val="28"/>
        </w:rPr>
        <w:t>
      1) Қазақстан Республикасының аумағы бойынша жеке (оның ішінде жеке кәсіпкер) және заңды тұлғаның тіркелген орнын бір қаладан басқа қалаға ауыстыру;</w:t>
      </w:r>
    </w:p>
    <w:bookmarkEnd w:id="8"/>
    <w:bookmarkStart w:name="z17" w:id="9"/>
    <w:p>
      <w:pPr>
        <w:spacing w:after="0"/>
        <w:ind w:left="0"/>
        <w:jc w:val="both"/>
      </w:pPr>
      <w:r>
        <w:rPr>
          <w:rFonts w:ascii="Times New Roman"/>
          <w:b w:val="false"/>
          <w:i w:val="false"/>
          <w:color w:val="000000"/>
          <w:sz w:val="28"/>
        </w:rPr>
        <w:t>
      2) заңды тұлғаны қайта атау;</w:t>
      </w:r>
    </w:p>
    <w:bookmarkEnd w:id="9"/>
    <w:bookmarkStart w:name="z18" w:id="10"/>
    <w:p>
      <w:pPr>
        <w:spacing w:after="0"/>
        <w:ind w:left="0"/>
        <w:jc w:val="both"/>
      </w:pPr>
      <w:r>
        <w:rPr>
          <w:rFonts w:ascii="Times New Roman"/>
          <w:b w:val="false"/>
          <w:i w:val="false"/>
          <w:color w:val="000000"/>
          <w:sz w:val="28"/>
        </w:rPr>
        <w:t>
      3) тізілімге бұрын енгізілген жылжымалы құрамның мәліметтері өзгерген жағдайда (конструкциялық элементтер, техникалық сипаттамалар, идентификациялық деректер, тіркелген орны), растайтын құжаттары бар жылжымалы құрамды мемлекеттік қайта тіркеу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"21. Жылжымалы құрам кепілін мемлекеттік тіркеу мемлекеттік көрсетілетін қызмет (бұдан әрі – мемлекеттік көрсетілетін қызметтің кепілі) болып табылады, оны алу үшін көрсетілетін қызметті алушы тіркеуші органға осы Қағидаларға 7-қосымшаға сәйкес нысан бойынша портал арқылы өтініш береді.</w:t>
      </w:r>
    </w:p>
    <w:bookmarkEnd w:id="11"/>
    <w:bookmarkStart w:name="z21" w:id="12"/>
    <w:p>
      <w:pPr>
        <w:spacing w:after="0"/>
        <w:ind w:left="0"/>
        <w:jc w:val="both"/>
      </w:pPr>
      <w:r>
        <w:rPr>
          <w:rFonts w:ascii="Times New Roman"/>
          <w:b w:val="false"/>
          <w:i w:val="false"/>
          <w:color w:val="000000"/>
          <w:sz w:val="28"/>
        </w:rPr>
        <w:t>
      Кепілдің мемлекеттік қызмет көрсету ерекшеліктері ескеріле отырып, қызмет көрсету процесінің нәтижесін, сондай-ақ кепілдің өзге де мәліметтерді қамтитын кепілдің мемлекеттік қызметін көрсетуге қойылатын негізгі талаптардың тізбесі осы Қағидаларға 8-қосымшаға сәйкес нысан бойынша кепілдің мемлекеттік қызмет көрсетуге қойылатын негізгі талаптардың тізбесінде жазылған.</w:t>
      </w:r>
    </w:p>
    <w:bookmarkEnd w:id="12"/>
    <w:bookmarkStart w:name="z22" w:id="1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 алушының "жеке кабинетінде" мемлекеттік көрсетілетін қызмет нәтижесін алу күнін көрсете отырып, кепілдің мемлекеттік қызметін көрсету үшін сұрау салудың қабылданғаны туралы мәртебе көрсетіледі.</w:t>
      </w:r>
    </w:p>
    <w:bookmarkEnd w:id="13"/>
    <w:bookmarkStart w:name="z23" w:id="14"/>
    <w:p>
      <w:pPr>
        <w:spacing w:after="0"/>
        <w:ind w:left="0"/>
        <w:jc w:val="both"/>
      </w:pPr>
      <w:r>
        <w:rPr>
          <w:rFonts w:ascii="Times New Roman"/>
          <w:b w:val="false"/>
          <w:i w:val="false"/>
          <w:color w:val="000000"/>
          <w:sz w:val="28"/>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тіркеу органының қызметкері "электрондық үкіметтің" шлюзі арқылы тиісті мемлекеттік ақпараттық жүйелерден алады.</w:t>
      </w:r>
    </w:p>
    <w:bookmarkEnd w:id="14"/>
    <w:bookmarkStart w:name="z24" w:id="15"/>
    <w:p>
      <w:pPr>
        <w:spacing w:after="0"/>
        <w:ind w:left="0"/>
        <w:jc w:val="both"/>
      </w:pPr>
      <w:r>
        <w:rPr>
          <w:rFonts w:ascii="Times New Roman"/>
          <w:b w:val="false"/>
          <w:i w:val="false"/>
          <w:color w:val="000000"/>
          <w:sz w:val="28"/>
        </w:rPr>
        <w:t>
      Көрсетілетін қызметті алушы ұсынылған құжаттардың дұрыстығы және (немесе) растығы үшін жауапты болады.</w:t>
      </w:r>
    </w:p>
    <w:bookmarkEnd w:id="15"/>
    <w:bookmarkStart w:name="z25" w:id="16"/>
    <w:p>
      <w:pPr>
        <w:spacing w:after="0"/>
        <w:ind w:left="0"/>
        <w:jc w:val="both"/>
      </w:pPr>
      <w:r>
        <w:rPr>
          <w:rFonts w:ascii="Times New Roman"/>
          <w:b w:val="false"/>
          <w:i w:val="false"/>
          <w:color w:val="000000"/>
          <w:sz w:val="28"/>
        </w:rPr>
        <w:t>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кепілдің мемлекеттік қызметті көрсету нәтижелерін беру келесі жұмыс күні жүзеге асырылады.</w:t>
      </w:r>
    </w:p>
    <w:bookmarkEnd w:id="16"/>
    <w:bookmarkStart w:name="z26" w:id="17"/>
    <w:p>
      <w:pPr>
        <w:spacing w:after="0"/>
        <w:ind w:left="0"/>
        <w:jc w:val="both"/>
      </w:pPr>
      <w:r>
        <w:rPr>
          <w:rFonts w:ascii="Times New Roman"/>
          <w:b w:val="false"/>
          <w:i w:val="false"/>
          <w:color w:val="000000"/>
          <w:sz w:val="28"/>
        </w:rPr>
        <w:t>
      Өтініш демалыс (сенбі және жексенбі) және мереке күндерінен басқа сағат 16:00-ден кейін келіп түскен жағдайда "Жылжымалы құрамды мемлекеттік тіркеу (қайта тіркеу)" мемлекеттік көрсетілетін қызмет келесі жұмыс күнінде көрсетіледі.</w:t>
      </w:r>
    </w:p>
    <w:bookmarkEnd w:id="17"/>
    <w:bookmarkStart w:name="z27" w:id="18"/>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құжаттардың толықтығын тексереді.";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"23. Көрсетілетін қызметті алушы құжаттардың толық топтамасын ұсынған жағдайда, тіркеуші орган осы Қағидалардың 8-қосымшасының 3-тармағынада көрсетілген мерзімде ұсынылған құжаттардың анықтығын және көрсетілетін қызметті алушының және (немесе) ұсынылған құжаттар мен мәліметтердің осы Қағидалардың 8-қосымшасының 8-тармағында белгіленген талаптарға сәйкестігін тексереді және осы Қағидаларға 10-қосымшаға сәйкес нысан бойынша Жылжымалы құрам кепілін мемлекеттік тіркеу туралы куәлік (бұдан әрі – куәлік) не кепілдің мемлекеттік қызмет көрсетуден бас тарту туралы дәлелді жауап не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жылжымалы құрам кепілін мемлекеттік тіркеу туралы куәліктің телнұсқасы ресімделеді.</w:t>
      </w:r>
    </w:p>
    <w:bookmarkEnd w:id="19"/>
    <w:bookmarkStart w:name="z30" w:id="20"/>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тіркеуші органның уәкілетті адамының ЭЦҚ-сымен куәландырылған электрондық құжат нысанында пайдаланушының "жеке кабинетіне" жіберіледі.";</w:t>
      </w:r>
    </w:p>
    <w:bookmarkEnd w:id="20"/>
    <w:bookmarkStart w:name="z31" w:id="21"/>
    <w:p>
      <w:pPr>
        <w:spacing w:after="0"/>
        <w:ind w:left="0"/>
        <w:jc w:val="both"/>
      </w:pPr>
      <w:r>
        <w:rPr>
          <w:rFonts w:ascii="Times New Roman"/>
          <w:b w:val="false"/>
          <w:i w:val="false"/>
          <w:color w:val="000000"/>
          <w:sz w:val="28"/>
        </w:rPr>
        <w:t>
      мынадай мазмұндағы 23-1-тармақпен толықтырылсын:</w:t>
      </w:r>
    </w:p>
    <w:bookmarkEnd w:id="21"/>
    <w:bookmarkStart w:name="z32" w:id="22"/>
    <w:p>
      <w:pPr>
        <w:spacing w:after="0"/>
        <w:ind w:left="0"/>
        <w:jc w:val="both"/>
      </w:pPr>
      <w:r>
        <w:rPr>
          <w:rFonts w:ascii="Times New Roman"/>
          <w:b w:val="false"/>
          <w:i w:val="false"/>
          <w:color w:val="000000"/>
          <w:sz w:val="28"/>
        </w:rPr>
        <w:t>
      "23-1. Көрсетілетін қызметті алушы тіркелген кепілдің мемлекеттік тіркеу туралы куәліктің телнұсқасын алу үшін қозғалмалы мүліктің кепілін беру жөнінде өтініштерді осы Қағидаларға 10-1-қосымшаға сәйкес портал арқылы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xml:space="preserve">
      "24. Кепілді мемлекеттік тіркеу, тіркелген кепілге өзгерістер, толықтырулар, тоқтату және жылжымалы құрам кепілін мемлекеттік тіркеу туралы куәліктің телнұсқасын беру туралы шешімді не бас тартуды тіркеуші орган "Жылжымалы мүлік кепілін тіркеу туралы"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қабылданады.";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"27. Жылжымалы құрам мынадай жағдайларда тізілімнен шығарылады:</w:t>
      </w:r>
    </w:p>
    <w:bookmarkEnd w:id="24"/>
    <w:bookmarkStart w:name="z37" w:id="25"/>
    <w:p>
      <w:pPr>
        <w:spacing w:after="0"/>
        <w:ind w:left="0"/>
        <w:jc w:val="both"/>
      </w:pPr>
      <w:r>
        <w:rPr>
          <w:rFonts w:ascii="Times New Roman"/>
          <w:b w:val="false"/>
          <w:i w:val="false"/>
          <w:color w:val="000000"/>
          <w:sz w:val="28"/>
        </w:rPr>
        <w:t>
      1) жылжымалы құрамды есептен шығару, оның қалпына келтірусіз зақымдануы;</w:t>
      </w:r>
    </w:p>
    <w:bookmarkEnd w:id="25"/>
    <w:bookmarkStart w:name="z38" w:id="26"/>
    <w:p>
      <w:pPr>
        <w:spacing w:after="0"/>
        <w:ind w:left="0"/>
        <w:jc w:val="both"/>
      </w:pPr>
      <w:r>
        <w:rPr>
          <w:rFonts w:ascii="Times New Roman"/>
          <w:b w:val="false"/>
          <w:i w:val="false"/>
          <w:color w:val="000000"/>
          <w:sz w:val="28"/>
        </w:rPr>
        <w:t>
      2) жылжымалы құрамды тіркеген заңды тұлғаның не дара кәсіпкердің қызметі таратылған не тоқтатылған;</w:t>
      </w:r>
    </w:p>
    <w:bookmarkEnd w:id="26"/>
    <w:bookmarkStart w:name="z39" w:id="27"/>
    <w:p>
      <w:pPr>
        <w:spacing w:after="0"/>
        <w:ind w:left="0"/>
        <w:jc w:val="both"/>
      </w:pPr>
      <w:r>
        <w:rPr>
          <w:rFonts w:ascii="Times New Roman"/>
          <w:b w:val="false"/>
          <w:i w:val="false"/>
          <w:color w:val="000000"/>
          <w:sz w:val="28"/>
        </w:rPr>
        <w:t>
      3) меншік құқығын растайтын құжаттың не мүліктік жалдау (жалға алу), лизинг не мүлікті сенімгерлікпен басқару шартының қолданылуы тоқтатылған жағдайларда жүзеге асырылады;</w:t>
      </w:r>
    </w:p>
    <w:bookmarkEnd w:id="27"/>
    <w:bookmarkStart w:name="z40" w:id="28"/>
    <w:p>
      <w:pPr>
        <w:spacing w:after="0"/>
        <w:ind w:left="0"/>
        <w:jc w:val="both"/>
      </w:pPr>
      <w:r>
        <w:rPr>
          <w:rFonts w:ascii="Times New Roman"/>
          <w:b w:val="false"/>
          <w:i w:val="false"/>
          <w:color w:val="000000"/>
          <w:sz w:val="28"/>
        </w:rPr>
        <w:t>
      4) бір жеке не заңды тұлғада бірнеше тіркеуші органдарда тіркелген жылжымалы құрамның қайталануы;</w:t>
      </w:r>
    </w:p>
    <w:bookmarkEnd w:id="28"/>
    <w:bookmarkStart w:name="z41" w:id="29"/>
    <w:p>
      <w:pPr>
        <w:spacing w:after="0"/>
        <w:ind w:left="0"/>
        <w:jc w:val="both"/>
      </w:pPr>
      <w:r>
        <w:rPr>
          <w:rFonts w:ascii="Times New Roman"/>
          <w:b w:val="false"/>
          <w:i w:val="false"/>
          <w:color w:val="000000"/>
          <w:sz w:val="28"/>
        </w:rPr>
        <w:t>
      5) мемлекеттік қызмет көрсетілгеннен кейін ұсынылған құжаттардың дәйексіздігі және (немесе) жарамсыздығы анықталған жағдайда, көрсетілген мемлекеттік қызметті растайтын құжаттардың негізінде көрсетілетін қызметті беруші жояды.";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44"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10-1-қосымшамен</w:t>
      </w:r>
      <w:r>
        <w:rPr>
          <w:rFonts w:ascii="Times New Roman"/>
          <w:b w:val="false"/>
          <w:i w:val="false"/>
          <w:color w:val="000000"/>
          <w:sz w:val="28"/>
        </w:rPr>
        <w:t xml:space="preserve"> толықтырылсын.</w:t>
      </w:r>
    </w:p>
    <w:bookmarkEnd w:id="30"/>
    <w:bookmarkStart w:name="z45" w:id="31"/>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 заңнамада белгіленген тәртіппен:</w:t>
      </w:r>
    </w:p>
    <w:bookmarkEnd w:id="31"/>
    <w:bookmarkStart w:name="z46"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47" w:id="3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Көлік министрлігінің интернет-ресурсында орналастыруды қамтамасыз етсін.</w:t>
      </w:r>
    </w:p>
    <w:bookmarkEnd w:id="33"/>
    <w:bookmarkStart w:name="z48" w:id="3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34"/>
    <w:bookmarkStart w:name="z49" w:id="35"/>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51" w:id="36"/>
    <w:p>
      <w:pPr>
        <w:spacing w:after="0"/>
        <w:ind w:left="0"/>
        <w:jc w:val="both"/>
      </w:pPr>
      <w:r>
        <w:rPr>
          <w:rFonts w:ascii="Times New Roman"/>
          <w:b w:val="false"/>
          <w:i w:val="false"/>
          <w:color w:val="000000"/>
          <w:sz w:val="28"/>
        </w:rPr>
        <w:t>
      "КЕЛІСІЛДІ"</w:t>
      </w:r>
    </w:p>
    <w:bookmarkEnd w:id="36"/>
    <w:bookmarkStart w:name="z52" w:id="37"/>
    <w:p>
      <w:pPr>
        <w:spacing w:after="0"/>
        <w:ind w:left="0"/>
        <w:jc w:val="both"/>
      </w:pPr>
      <w:r>
        <w:rPr>
          <w:rFonts w:ascii="Times New Roman"/>
          <w:b w:val="false"/>
          <w:i w:val="false"/>
          <w:color w:val="000000"/>
          <w:sz w:val="28"/>
        </w:rPr>
        <w:t>
      Қазақстан Республикасы</w:t>
      </w:r>
    </w:p>
    <w:bookmarkEnd w:id="37"/>
    <w:bookmarkStart w:name="z53" w:id="38"/>
    <w:p>
      <w:pPr>
        <w:spacing w:after="0"/>
        <w:ind w:left="0"/>
        <w:jc w:val="both"/>
      </w:pPr>
      <w:r>
        <w:rPr>
          <w:rFonts w:ascii="Times New Roman"/>
          <w:b w:val="false"/>
          <w:i w:val="false"/>
          <w:color w:val="000000"/>
          <w:sz w:val="28"/>
        </w:rPr>
        <w:t>
      Ұлттық экономика министрлігі</w:t>
      </w:r>
    </w:p>
    <w:bookmarkEnd w:id="38"/>
    <w:bookmarkStart w:name="z54" w:id="39"/>
    <w:p>
      <w:pPr>
        <w:spacing w:after="0"/>
        <w:ind w:left="0"/>
        <w:jc w:val="both"/>
      </w:pPr>
      <w:r>
        <w:rPr>
          <w:rFonts w:ascii="Times New Roman"/>
          <w:b w:val="false"/>
          <w:i w:val="false"/>
          <w:color w:val="000000"/>
          <w:sz w:val="28"/>
        </w:rPr>
        <w:t>
      "КЕЛІСІЛДІ"</w:t>
      </w:r>
    </w:p>
    <w:bookmarkEnd w:id="39"/>
    <w:bookmarkStart w:name="z55" w:id="40"/>
    <w:p>
      <w:pPr>
        <w:spacing w:after="0"/>
        <w:ind w:left="0"/>
        <w:jc w:val="both"/>
      </w:pPr>
      <w:r>
        <w:rPr>
          <w:rFonts w:ascii="Times New Roman"/>
          <w:b w:val="false"/>
          <w:i w:val="false"/>
          <w:color w:val="000000"/>
          <w:sz w:val="28"/>
        </w:rPr>
        <w:t>
      Қазақстан Республикасы</w:t>
      </w:r>
    </w:p>
    <w:bookmarkEnd w:id="40"/>
    <w:bookmarkStart w:name="z56" w:id="41"/>
    <w:p>
      <w:pPr>
        <w:spacing w:after="0"/>
        <w:ind w:left="0"/>
        <w:jc w:val="both"/>
      </w:pPr>
      <w:r>
        <w:rPr>
          <w:rFonts w:ascii="Times New Roman"/>
          <w:b w:val="false"/>
          <w:i w:val="false"/>
          <w:color w:val="000000"/>
          <w:sz w:val="28"/>
        </w:rPr>
        <w:t>
      Цифрлық даму, инновациялар және</w:t>
      </w:r>
    </w:p>
    <w:bookmarkEnd w:id="41"/>
    <w:bookmarkStart w:name="z57" w:id="42"/>
    <w:p>
      <w:pPr>
        <w:spacing w:after="0"/>
        <w:ind w:left="0"/>
        <w:jc w:val="both"/>
      </w:pPr>
      <w:r>
        <w:rPr>
          <w:rFonts w:ascii="Times New Roman"/>
          <w:b w:val="false"/>
          <w:i w:val="false"/>
          <w:color w:val="000000"/>
          <w:sz w:val="28"/>
        </w:rPr>
        <w:t>
      аэроғарыш өнеркәсібі министрлігі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15 тамыздағы</w:t>
            </w:r>
            <w:r>
              <w:br/>
            </w:r>
            <w:r>
              <w:rPr>
                <w:rFonts w:ascii="Times New Roman"/>
                <w:b w:val="false"/>
                <w:i w:val="false"/>
                <w:color w:val="000000"/>
                <w:sz w:val="20"/>
              </w:rPr>
              <w:t>№ 269 бұйрығына 1-қосымша</w:t>
            </w:r>
            <w:r>
              <w:br/>
            </w: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bl>
    <w:bookmarkStart w:name="z59" w:id="43"/>
    <w:p>
      <w:pPr>
        <w:spacing w:after="0"/>
        <w:ind w:left="0"/>
        <w:jc w:val="left"/>
      </w:pPr>
      <w:r>
        <w:rPr>
          <w:rFonts w:ascii="Times New Roman"/>
          <w:b/>
          <w:i w:val="false"/>
          <w:color w:val="000000"/>
        </w:rPr>
        <w:t xml:space="preserve"> "Қалалық рельстік көліктің көлік құралдарын мемлекеттік тіркеу" мемлекеттік қызмет көрсетуге қойылатын негізгі талаптардың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w:t>
            </w:r>
            <w:r>
              <w:rPr>
                <w:rFonts w:ascii="Times New Roman"/>
                <w:b/>
                <w:i w:val="false"/>
                <w:color w:val="000000"/>
                <w:sz w:val="20"/>
              </w:rPr>
              <w:t>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rPr>
                <w:rFonts w:ascii="Times New Roman"/>
                <w:b/>
                <w:i w:val="false"/>
                <w:color w:val="000000"/>
                <w:sz w:val="20"/>
              </w:rPr>
              <w:t xml:space="preserve"> рельстік көліктің көлік құралдарын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bookmarkEnd w:id="44"/>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Павлодар, Өскемен және Теміртау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xml:space="preserve">
Қалалық рельсті көліктің көлік құралдарын мемлекеттік тіркеу кезінде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қалалық рельсті көліктің көлік құралдарын мемлекеттік тіркеу туралы куәлік ресімделеді; қалалық рельсті көліктің көлік құралдарын қалалық рельсті көліктің көлік құралдарының тізілімінен алып тастаған кезде қалалық рельсті көліктің көлік құралдарының тізілімінен қалалық рельсті көліктің көлік құралдарын алып тастау туралы хабарлама ресімделеді; немесе Мемлекеттік қызмет көрсетуден бас тарту туралы дәлелді жауап.</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тұлғаларға ақылы негізде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Қалалық рельстік көліктің көлік құралдарының куәлігін мемлекеттік тіркеу үшін алым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тәртіппен және мөлшерде алынады және алым төленген күні қолданыстағы 0,25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Бюджетке тіркеу алымының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 порталда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көрсетудің мекенжайы көрсетілетін қызметті берушінің -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Қалалық рельстік көліктің көлік құралдарын мемлекеттік тіркеу үшін:</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қалалық рельстік көліктің көлік құралының әрбір бірлігіне арналған техникалық паспорттың электрондық көшірмесі (формуляр).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Қалалық рельстік көліктің көлік құралдарын алып тастау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кейіннен Қазақстан Республикасынан тысқары жерлерде пайдалану үшін әкете отырып, Қалалық рельстік көліктің көлік құралдарын есептен шығару туралы акті не зақымдау, иеліктен шығару туралы құжат.</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қалалық рельстік көлік құралдарын тіркеу (қайта тіркеу) туралы "электрондық үкіметтің" төлем шлюзі арқылы төлеген жағдайда, тіркеу алымының төленгенін растайтын мәліметтерді көрсетілетін қызметті беруші тиісті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Мемлекеттік қызметті көрсетуден бас тарту үшін негіздер: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 болған жағдайда портал арқылы көрсетіледі.</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сондай-ақ мемлекеттік қызметтер көрсету мәселелері жөніндегі бірыңғай байланыс орталығының 1414 телефоны арқылы, немесе қызметті берушінің - www.​gov.​kz интернет-ресурсында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15 тамыздағы</w:t>
            </w:r>
            <w:r>
              <w:br/>
            </w:r>
            <w:r>
              <w:rPr>
                <w:rFonts w:ascii="Times New Roman"/>
                <w:b w:val="false"/>
                <w:i w:val="false"/>
                <w:color w:val="000000"/>
                <w:sz w:val="20"/>
              </w:rPr>
              <w:t>№ 269 бұйрығына 2-қосымша</w:t>
            </w:r>
            <w:r>
              <w:br/>
            </w: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4" w:id="51"/>
    <w:p>
      <w:pPr>
        <w:spacing w:after="0"/>
        <w:ind w:left="0"/>
        <w:jc w:val="left"/>
      </w:pPr>
      <w:r>
        <w:rPr>
          <w:rFonts w:ascii="Times New Roman"/>
          <w:b/>
          <w:i w:val="false"/>
          <w:color w:val="000000"/>
        </w:rPr>
        <w:t xml:space="preserve"> "Жылжымалы құрамды мемлекеттік тіркеу (қайта тіркеу)" мемлекеттік қызмет көрсетуге қойылатын негізгі талаптардың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құрамды мемлекеттік тіркеу (қайта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2"/>
          <w:p>
            <w:pPr>
              <w:spacing w:after="20"/>
              <w:ind w:left="20"/>
              <w:jc w:val="both"/>
            </w:pPr>
            <w:r>
              <w:rPr>
                <w:rFonts w:ascii="Times New Roman"/>
                <w:b w:val="false"/>
                <w:i w:val="false"/>
                <w:color w:val="000000"/>
                <w:sz w:val="20"/>
              </w:rPr>
              <w:t>
1) Жылжымалы құрамды мемлекеттік тіркеу;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құрамды мемлекеттік қайта тіркеу;</w:t>
            </w:r>
          </w:p>
          <w:p>
            <w:pPr>
              <w:spacing w:after="20"/>
              <w:ind w:left="20"/>
              <w:jc w:val="both"/>
            </w:pPr>
            <w:r>
              <w:rPr>
                <w:rFonts w:ascii="Times New Roman"/>
                <w:b w:val="false"/>
                <w:i w:val="false"/>
                <w:color w:val="000000"/>
                <w:sz w:val="20"/>
              </w:rPr>
              <w:t>
3) Жылжымалы құрамды Мемлекеттік тізілімнен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және қайта тіркеу кезінде жылжымалы құрамды мемлекеттік тіркеу (қайта тіркеу) туралы куәлік беріледі; жылжымалы құрамды Мемлекеттік тізілімнен шығару кезінде жылжымалы құрамды Мемлекеттік тізілімнен шығару туралы хабарлама беріледі; не мемлекеттік қызмет көрсетуден бас тарту туралы дәлелді жауап беріледі. Мемлекеттік көрсетілетін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xml:space="preserve">
Мемлекеттік қызмет жеке және заңды тұлғаларға ақылы және тегін негізде көрсетіледі. Жүк, жолаушылар, арнайы жылжымалы құрамды мемлекеттік тіркеу ақылы негізде көрсетілетін тартқыш, сондай-ақ моторвагонды жылжымалы құрамды мемлекеттік тіркеуді қоспағанда, тегін негізде жүзеге асырылады. Тіркеу алымы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белгіленген мөлшерлемелер бойынша және тәртіппен жергілікті бюджетке төленеді:</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үшін – алым төленетін күні қолданыстағы 0,25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 үшін – алымды төлеу күні қолданыста болған 0,25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сомасын төлеу қолма-қол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көрсетудің мекенжайы көрсетілетін қызметті берушінің - www. gov. kz интернет-ресурсында Көлік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көлігі және көліктік бақылау комитетінің бөлімінің "Мемлекеттік көрсетілетін қызметтер" бөлігінде орналастырылған.</w:t>
            </w:r>
          </w:p>
          <w:p>
            <w:pPr>
              <w:spacing w:after="20"/>
              <w:ind w:left="20"/>
              <w:jc w:val="both"/>
            </w:pPr>
            <w:r>
              <w:rPr>
                <w:rFonts w:ascii="Times New Roman"/>
                <w:b w:val="false"/>
                <w:i w:val="false"/>
                <w:color w:val="000000"/>
                <w:sz w:val="20"/>
              </w:rPr>
              <w:t>
Жылжымалы құрамды Мемлекеттік тізілімнен шығару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"Жылжымалы құрамды мемлекеттік тіркеу (қайта тіркеу)" мемлекеттік көрсетілетін қызмет келесі жұмыс күнінде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Жылжымалы құрамды мемлекеттік тіркеу үшін:</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электрондық толтырылып және ЭЦҚ-мен куәландырылған мемлекеттік тіркеуге жататын жылжымалы құрам паркінің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құқығын растайтын құжаттың электрондық көшірмесі (оның ішінде егер ол бұрын мемлекеттік тіркеу органдарында тіркелген болса, жылжымалы құрамның мемлекеттік тізілімінен шығару туралы хабарламаның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құрамның әрбір бірлігіне дайындаушы зауыттың техникалық паспортының (формулярының)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құрамды мемлекеттік 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электрондық толтырылып және ЭЦҚ-мен куәландырылған мемлекеттік тіркеуге жататын жылжымалы құрам паркінің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құрамды қайта тіркеу үшін негіздемені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құрамды Мемлекеттік тізілімнен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2) еркін нысандағы жылжымалы құрамды есептен шығару туралы акт не жылжымалы құрамның зақымданғаны және/немесе жоғалғаны туралы құжат не мүліктік жалдау (жалға алу), лизинг шарты не меншік құқығының тоқтатылғанын растайтын құжат (сатып алу-сату, сыйға тарту, мұрагерлік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11" w:id="57"/>
    <w:p>
      <w:pPr>
        <w:spacing w:after="0"/>
        <w:ind w:left="0"/>
        <w:jc w:val="left"/>
      </w:pPr>
      <w:r>
        <w:rPr>
          <w:rFonts w:ascii="Times New Roman"/>
          <w:b/>
          <w:i w:val="false"/>
          <w:color w:val="000000"/>
        </w:rPr>
        <w:t xml:space="preserve"> "Жылжымалы құрам кепілін мемлекеттік тіркеу" мемлекеттік қызмет көрсетуге қойылатын негізгі талаптардың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құрам кеп</w:t>
            </w:r>
            <w:r>
              <w:rPr>
                <w:rFonts w:ascii="Times New Roman"/>
                <w:b/>
                <w:i w:val="false"/>
                <w:color w:val="000000"/>
                <w:sz w:val="20"/>
              </w:rPr>
              <w:t>ілін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8"/>
          <w:p>
            <w:pPr>
              <w:spacing w:after="20"/>
              <w:ind w:left="20"/>
              <w:jc w:val="both"/>
            </w:pPr>
            <w:r>
              <w:rPr>
                <w:rFonts w:ascii="Times New Roman"/>
                <w:b w:val="false"/>
                <w:i w:val="false"/>
                <w:color w:val="000000"/>
                <w:sz w:val="20"/>
              </w:rPr>
              <w:t>
1) Жылжымалы құрам кепілін мемлекеттік тіркеу;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құрам кепілін өзгерту, толықтыруды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құрамның тіркелген кепілін тоқтату;</w:t>
            </w:r>
          </w:p>
          <w:p>
            <w:pPr>
              <w:spacing w:after="20"/>
              <w:ind w:left="20"/>
              <w:jc w:val="both"/>
            </w:pPr>
            <w:r>
              <w:rPr>
                <w:rFonts w:ascii="Times New Roman"/>
                <w:b w:val="false"/>
                <w:i w:val="false"/>
                <w:color w:val="000000"/>
                <w:sz w:val="20"/>
              </w:rPr>
              <w:t>
4) Жылжымалы құрам кепілін мемлекеттік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9"/>
          <w:p>
            <w:pPr>
              <w:spacing w:after="20"/>
              <w:ind w:left="20"/>
              <w:jc w:val="both"/>
            </w:pPr>
            <w:r>
              <w:rPr>
                <w:rFonts w:ascii="Times New Roman"/>
                <w:b w:val="false"/>
                <w:i w:val="false"/>
                <w:color w:val="000000"/>
                <w:sz w:val="20"/>
              </w:rPr>
              <w:t>
Мемлекеттік тіркеу, өзгерістер, толықтырулар кезінде-жылжымалы құрам кепілін мемлекеттік тіркеу туралы куәлік немесе дәлелді бас тарту;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кепіл тоқтатылған кезде - кепілді тіркеуден шығару туралы хабарлама немесе дәлелді бас тарту;</w:t>
            </w:r>
          </w:p>
          <w:p>
            <w:pPr>
              <w:spacing w:after="20"/>
              <w:ind w:left="20"/>
              <w:jc w:val="both"/>
            </w:pPr>
            <w:r>
              <w:rPr>
                <w:rFonts w:ascii="Times New Roman"/>
                <w:b w:val="false"/>
                <w:i w:val="false"/>
                <w:color w:val="000000"/>
                <w:sz w:val="20"/>
              </w:rPr>
              <w:t>
жылжымалы құрам кепілін мемлекеттік тіркеу туралы телнұсқа беру кезінде-жылжымалы құрам кепілін мемлекеттік тіркеу туралы куәліктің телнұсқасы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0"/>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Жылжымалы құрам кепілін мемлекеттік тіркеу, жылжымалы құрамның тіркелген кепілін өзгерту, толықтыру, жылжымалы құрам кепілін мемлекеттік тіркеу туралы куәліктің телнұсқасын беру және тоқтату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мөлшерлемесі бойынша тіркеуді жүзеге асыру орны бойынша жергілікті бюджетке төленеді және:жеке тұлғалар үшін 1 (бір) айлық есептік көрсеткіш (бұдан әрі – АЕК); заңды тұлғалар үшін – 5 (бес) АЕК; жылжымалы құрам кепілін мемлекеттік тіркеу туралы куәліктің телнұсқасын бергені үшін – алым төленген күнге 0,5 АЕК.</w:t>
            </w:r>
          </w:p>
          <w:bookmarkEnd w:id="60"/>
          <w:p>
            <w:pPr>
              <w:spacing w:after="20"/>
              <w:ind w:left="20"/>
              <w:jc w:val="both"/>
            </w:pPr>
            <w:r>
              <w:rPr>
                <w:rFonts w:ascii="Times New Roman"/>
                <w:b w:val="false"/>
                <w:i w:val="false"/>
                <w:color w:val="000000"/>
                <w:sz w:val="20"/>
              </w:rPr>
              <w:t>
Алым сомасын төлеу "электрондық үкіметтің" төлем шлюзі арқылы қолмақол емес нысанда жүзеге асырылады. Мемлекеттік қызмет көрсетудің мекенжайы көрсетілетін қызметті берушінің - www. gov. kz интернет-ресурсында Көлік министрлігі Автомобиль көлігі және көліктік бақылау комитетінің бөлімінің "Мемлекеттік органның қызметтері" бөлігінде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1"/>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берушіде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 пен сағат 9:00-ден 18:30-ға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"Жылжымалы құрамды мемлекеттік тіркеу (қайта тіркеу)" мемлекеттік көрсетілетін қызмет келесі жұмыс күнінде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2"/>
          <w:p>
            <w:pPr>
              <w:spacing w:after="20"/>
              <w:ind w:left="20"/>
              <w:jc w:val="both"/>
            </w:pPr>
            <w:r>
              <w:rPr>
                <w:rFonts w:ascii="Times New Roman"/>
                <w:b w:val="false"/>
                <w:i w:val="false"/>
                <w:color w:val="000000"/>
                <w:sz w:val="20"/>
              </w:rPr>
              <w:t>
1. Жылжымалы құрам кепілін мемлекеттік тіркеу үшін:</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Қағидаларға 7-қосымшаға сәйкес ЭЦҚ-мен куәландырылған кепілді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толықтыруларды мемлекеттік тіркеу және тіркелген кепілдің тоқтатылуы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Қағидаларға 11-қосымшаға сәйкес ЭЦҚ-мен куәландырылған нысан бойынша өзгерістер мен толықтырулар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 кепілін мемлекеттік тіркеу туралы куәліктің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10-1-қосымшаға</w:t>
            </w:r>
            <w:r>
              <w:rPr>
                <w:rFonts w:ascii="Times New Roman"/>
                <w:b w:val="false"/>
                <w:i w:val="false"/>
                <w:color w:val="000000"/>
                <w:sz w:val="20"/>
              </w:rPr>
              <w:t xml:space="preserve"> сәйкес ЭЦҚ-мен куәландырылған телнұсқасын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портал арқылы жіберген кезде жылжымалы мүлік кепілін мемлекеттік тіркеу, жылжымалы құрамның тіркелген кепілін өзгерту, толықтыру, жылжымалы құрам кепілін мемлекеттік тіркеу туралы куәліктің телнұсқасын беру және тоқтату үшін бюджетке алым төлеу "электрондық үкіметтің" төлем шлюзі арқылы жүзеге асырылады.</w:t>
            </w:r>
          </w:p>
          <w:p>
            <w:pPr>
              <w:spacing w:after="20"/>
              <w:ind w:left="20"/>
              <w:jc w:val="both"/>
            </w:pPr>
            <w:r>
              <w:rPr>
                <w:rFonts w:ascii="Times New Roman"/>
                <w:b w:val="false"/>
                <w:i w:val="false"/>
                <w:color w:val="000000"/>
                <w:sz w:val="20"/>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тіркеу органының қызметкері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 – қосымша</w:t>
            </w:r>
            <w:r>
              <w:br/>
            </w: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10-1-қосымша</w:t>
            </w:r>
          </w:p>
        </w:tc>
      </w:tr>
    </w:tbl>
    <w:bookmarkStart w:name="z132" w:id="64"/>
    <w:p>
      <w:pPr>
        <w:spacing w:after="0"/>
        <w:ind w:left="0"/>
        <w:jc w:val="both"/>
      </w:pPr>
      <w:r>
        <w:rPr>
          <w:rFonts w:ascii="Times New Roman"/>
          <w:b w:val="false"/>
          <w:i w:val="false"/>
          <w:color w:val="000000"/>
          <w:sz w:val="28"/>
        </w:rPr>
        <w:t>
      Нысан</w:t>
      </w:r>
    </w:p>
    <w:bookmarkEnd w:id="64"/>
    <w:bookmarkStart w:name="z133" w:id="65"/>
    <w:p>
      <w:pPr>
        <w:spacing w:after="0"/>
        <w:ind w:left="0"/>
        <w:jc w:val="both"/>
      </w:pPr>
      <w:r>
        <w:rPr>
          <w:rFonts w:ascii="Times New Roman"/>
          <w:b w:val="false"/>
          <w:i w:val="false"/>
          <w:color w:val="000000"/>
          <w:sz w:val="28"/>
        </w:rPr>
        <w:t>
      Тегі аты әкесінің аты</w:t>
      </w:r>
    </w:p>
    <w:bookmarkEnd w:id="65"/>
    <w:bookmarkStart w:name="z134" w:id="66"/>
    <w:p>
      <w:pPr>
        <w:spacing w:after="0"/>
        <w:ind w:left="0"/>
        <w:jc w:val="both"/>
      </w:pPr>
      <w:r>
        <w:rPr>
          <w:rFonts w:ascii="Times New Roman"/>
          <w:b w:val="false"/>
          <w:i w:val="false"/>
          <w:color w:val="000000"/>
          <w:sz w:val="28"/>
        </w:rPr>
        <w:t>
      ______________________________</w:t>
      </w:r>
    </w:p>
    <w:bookmarkEnd w:id="66"/>
    <w:bookmarkStart w:name="z135" w:id="67"/>
    <w:p>
      <w:pPr>
        <w:spacing w:after="0"/>
        <w:ind w:left="0"/>
        <w:jc w:val="both"/>
      </w:pPr>
      <w:r>
        <w:rPr>
          <w:rFonts w:ascii="Times New Roman"/>
          <w:b w:val="false"/>
          <w:i w:val="false"/>
          <w:color w:val="000000"/>
          <w:sz w:val="28"/>
        </w:rPr>
        <w:t>
      (бар болса) (бұдан әрі – Т. А. Ә.)</w:t>
      </w:r>
    </w:p>
    <w:bookmarkEnd w:id="67"/>
    <w:bookmarkStart w:name="z136" w:id="68"/>
    <w:p>
      <w:pPr>
        <w:spacing w:after="0"/>
        <w:ind w:left="0"/>
        <w:jc w:val="both"/>
      </w:pPr>
      <w:r>
        <w:rPr>
          <w:rFonts w:ascii="Times New Roman"/>
          <w:b w:val="false"/>
          <w:i w:val="false"/>
          <w:color w:val="000000"/>
          <w:sz w:val="28"/>
        </w:rPr>
        <w:t xml:space="preserve">
      немесе көрсетілетін қызметті </w:t>
      </w:r>
    </w:p>
    <w:bookmarkEnd w:id="68"/>
    <w:bookmarkStart w:name="z137" w:id="69"/>
    <w:p>
      <w:pPr>
        <w:spacing w:after="0"/>
        <w:ind w:left="0"/>
        <w:jc w:val="both"/>
      </w:pPr>
      <w:r>
        <w:rPr>
          <w:rFonts w:ascii="Times New Roman"/>
          <w:b w:val="false"/>
          <w:i w:val="false"/>
          <w:color w:val="000000"/>
          <w:sz w:val="28"/>
        </w:rPr>
        <w:t>
      алушының ұйымның атауы</w:t>
      </w:r>
    </w:p>
    <w:bookmarkEnd w:id="69"/>
    <w:bookmarkStart w:name="z138" w:id="70"/>
    <w:p>
      <w:pPr>
        <w:spacing w:after="0"/>
        <w:ind w:left="0"/>
        <w:jc w:val="both"/>
      </w:pPr>
      <w:r>
        <w:rPr>
          <w:rFonts w:ascii="Times New Roman"/>
          <w:b w:val="false"/>
          <w:i w:val="false"/>
          <w:color w:val="000000"/>
          <w:sz w:val="28"/>
        </w:rPr>
        <w:t>
      ____________________________</w:t>
      </w:r>
    </w:p>
    <w:bookmarkEnd w:id="70"/>
    <w:bookmarkStart w:name="z139" w:id="71"/>
    <w:p>
      <w:pPr>
        <w:spacing w:after="0"/>
        <w:ind w:left="0"/>
        <w:jc w:val="both"/>
      </w:pPr>
      <w:r>
        <w:rPr>
          <w:rFonts w:ascii="Times New Roman"/>
          <w:b w:val="false"/>
          <w:i w:val="false"/>
          <w:color w:val="000000"/>
          <w:sz w:val="28"/>
        </w:rPr>
        <w:t>
      (көрсетілетін қызметті алушының мекенжайы)</w:t>
      </w:r>
    </w:p>
    <w:bookmarkEnd w:id="71"/>
    <w:bookmarkStart w:name="z140" w:id="72"/>
    <w:p>
      <w:pPr>
        <w:spacing w:after="0"/>
        <w:ind w:left="0"/>
        <w:jc w:val="left"/>
      </w:pPr>
      <w:r>
        <w:rPr>
          <w:rFonts w:ascii="Times New Roman"/>
          <w:b/>
          <w:i w:val="false"/>
          <w:color w:val="000000"/>
        </w:rPr>
        <w:t xml:space="preserve"> Жылжымалы мүлік кепілін тіркеу туралы куәліктің телнұсқасын алу туралы өтініш</w:t>
      </w:r>
    </w:p>
    <w:bookmarkEnd w:id="72"/>
    <w:bookmarkStart w:name="z141" w:id="73"/>
    <w:p>
      <w:pPr>
        <w:spacing w:after="0"/>
        <w:ind w:left="0"/>
        <w:jc w:val="both"/>
      </w:pPr>
      <w:r>
        <w:rPr>
          <w:rFonts w:ascii="Times New Roman"/>
          <w:b w:val="false"/>
          <w:i w:val="false"/>
          <w:color w:val="000000"/>
          <w:sz w:val="28"/>
        </w:rPr>
        <w:t>
      Мен,________________________________________________________________</w:t>
      </w:r>
    </w:p>
    <w:bookmarkEnd w:id="73"/>
    <w:bookmarkStart w:name="z142" w:id="74"/>
    <w:p>
      <w:pPr>
        <w:spacing w:after="0"/>
        <w:ind w:left="0"/>
        <w:jc w:val="both"/>
      </w:pPr>
      <w:r>
        <w:rPr>
          <w:rFonts w:ascii="Times New Roman"/>
          <w:b w:val="false"/>
          <w:i w:val="false"/>
          <w:color w:val="000000"/>
          <w:sz w:val="28"/>
        </w:rPr>
        <w:t>
                                            (Т.А.Ә. (ол болған кезде)</w:t>
      </w:r>
    </w:p>
    <w:bookmarkEnd w:id="74"/>
    <w:bookmarkStart w:name="z143"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144" w:id="76"/>
    <w:p>
      <w:pPr>
        <w:spacing w:after="0"/>
        <w:ind w:left="0"/>
        <w:jc w:val="both"/>
      </w:pPr>
      <w:r>
        <w:rPr>
          <w:rFonts w:ascii="Times New Roman"/>
          <w:b w:val="false"/>
          <w:i w:val="false"/>
          <w:color w:val="000000"/>
          <w:sz w:val="28"/>
        </w:rPr>
        <w:t>
         (жеке тұлғаның паспорт деректері (жеке куәлігінің деректері) және тұратын</w:t>
      </w:r>
    </w:p>
    <w:bookmarkEnd w:id="76"/>
    <w:bookmarkStart w:name="z145" w:id="77"/>
    <w:p>
      <w:pPr>
        <w:spacing w:after="0"/>
        <w:ind w:left="0"/>
        <w:jc w:val="both"/>
      </w:pPr>
      <w:r>
        <w:rPr>
          <w:rFonts w:ascii="Times New Roman"/>
          <w:b w:val="false"/>
          <w:i w:val="false"/>
          <w:color w:val="000000"/>
          <w:sz w:val="28"/>
        </w:rPr>
        <w:t>
      жері)______________________________________ тұратын мекенжайы бойынша</w:t>
      </w:r>
    </w:p>
    <w:bookmarkEnd w:id="77"/>
    <w:bookmarkStart w:name="z146" w:id="78"/>
    <w:p>
      <w:pPr>
        <w:spacing w:after="0"/>
        <w:ind w:left="0"/>
        <w:jc w:val="both"/>
      </w:pPr>
      <w:r>
        <w:rPr>
          <w:rFonts w:ascii="Times New Roman"/>
          <w:b w:val="false"/>
          <w:i w:val="false"/>
          <w:color w:val="000000"/>
          <w:sz w:val="28"/>
        </w:rPr>
        <w:t>
      ____________________________________________________________ негізінде</w:t>
      </w:r>
    </w:p>
    <w:bookmarkEnd w:id="78"/>
    <w:bookmarkStart w:name="z147" w:id="79"/>
    <w:p>
      <w:pPr>
        <w:spacing w:after="0"/>
        <w:ind w:left="0"/>
        <w:jc w:val="both"/>
      </w:pPr>
      <w:r>
        <w:rPr>
          <w:rFonts w:ascii="Times New Roman"/>
          <w:b w:val="false"/>
          <w:i w:val="false"/>
          <w:color w:val="000000"/>
          <w:sz w:val="28"/>
        </w:rPr>
        <w:t>
      (өкілеттіктерді куәландыратын құжаттың деректемелері)</w:t>
      </w:r>
    </w:p>
    <w:bookmarkEnd w:id="79"/>
    <w:bookmarkStart w:name="z148" w:id="80"/>
    <w:p>
      <w:pPr>
        <w:spacing w:after="0"/>
        <w:ind w:left="0"/>
        <w:jc w:val="both"/>
      </w:pPr>
      <w:r>
        <w:rPr>
          <w:rFonts w:ascii="Times New Roman"/>
          <w:b w:val="false"/>
          <w:i w:val="false"/>
          <w:color w:val="000000"/>
          <w:sz w:val="28"/>
        </w:rPr>
        <w:t>
      __________________________________________________ атынан әрекет ететін</w:t>
      </w:r>
    </w:p>
    <w:bookmarkEnd w:id="80"/>
    <w:bookmarkStart w:name="z149" w:id="81"/>
    <w:p>
      <w:pPr>
        <w:spacing w:after="0"/>
        <w:ind w:left="0"/>
        <w:jc w:val="both"/>
      </w:pPr>
      <w:r>
        <w:rPr>
          <w:rFonts w:ascii="Times New Roman"/>
          <w:b w:val="false"/>
          <w:i w:val="false"/>
          <w:color w:val="000000"/>
          <w:sz w:val="28"/>
        </w:rPr>
        <w:t>
       (заңды тұлғаның атауы мен деректемелері)</w:t>
      </w:r>
    </w:p>
    <w:bookmarkEnd w:id="81"/>
    <w:bookmarkStart w:name="z150" w:id="82"/>
    <w:p>
      <w:pPr>
        <w:spacing w:after="0"/>
        <w:ind w:left="0"/>
        <w:jc w:val="both"/>
      </w:pPr>
      <w:r>
        <w:rPr>
          <w:rFonts w:ascii="Times New Roman"/>
          <w:b w:val="false"/>
          <w:i w:val="false"/>
          <w:color w:val="000000"/>
          <w:sz w:val="28"/>
        </w:rPr>
        <w:t>
      ____________________________________________________________________</w:t>
      </w:r>
    </w:p>
    <w:bookmarkEnd w:id="82"/>
    <w:bookmarkStart w:name="z151" w:id="83"/>
    <w:p>
      <w:pPr>
        <w:spacing w:after="0"/>
        <w:ind w:left="0"/>
        <w:jc w:val="both"/>
      </w:pPr>
      <w:r>
        <w:rPr>
          <w:rFonts w:ascii="Times New Roman"/>
          <w:b w:val="false"/>
          <w:i w:val="false"/>
          <w:color w:val="000000"/>
          <w:sz w:val="28"/>
        </w:rPr>
        <w:t>
                                     (уәкілетті өкіл толтырады)</w:t>
      </w:r>
    </w:p>
    <w:bookmarkEnd w:id="83"/>
    <w:bookmarkStart w:name="z152"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153" w:id="85"/>
    <w:p>
      <w:pPr>
        <w:spacing w:after="0"/>
        <w:ind w:left="0"/>
        <w:jc w:val="both"/>
      </w:pPr>
      <w:r>
        <w:rPr>
          <w:rFonts w:ascii="Times New Roman"/>
          <w:b w:val="false"/>
          <w:i w:val="false"/>
          <w:color w:val="000000"/>
          <w:sz w:val="28"/>
        </w:rPr>
        <w:t>
      Жылжымалы мүлік кепілін тіркеу туралы куәліктің телнұсқасын беруді сұраймын.</w:t>
      </w:r>
    </w:p>
    <w:bookmarkEnd w:id="85"/>
    <w:bookmarkStart w:name="z154" w:id="86"/>
    <w:p>
      <w:pPr>
        <w:spacing w:after="0"/>
        <w:ind w:left="0"/>
        <w:jc w:val="both"/>
      </w:pPr>
      <w:r>
        <w:rPr>
          <w:rFonts w:ascii="Times New Roman"/>
          <w:b w:val="false"/>
          <w:i w:val="false"/>
          <w:color w:val="000000"/>
          <w:sz w:val="28"/>
        </w:rPr>
        <w:t>
      № ____________куәлік, "___" ___________ 20___жыл.</w:t>
      </w:r>
    </w:p>
    <w:bookmarkEnd w:id="86"/>
    <w:bookmarkStart w:name="z155" w:id="87"/>
    <w:p>
      <w:pPr>
        <w:spacing w:after="0"/>
        <w:ind w:left="0"/>
        <w:jc w:val="both"/>
      </w:pPr>
      <w:r>
        <w:rPr>
          <w:rFonts w:ascii="Times New Roman"/>
          <w:b w:val="false"/>
          <w:i w:val="false"/>
          <w:color w:val="000000"/>
          <w:sz w:val="28"/>
        </w:rPr>
        <w:t>
      Телнұсқаның берілу себебі:</w:t>
      </w:r>
    </w:p>
    <w:bookmarkEnd w:id="87"/>
    <w:bookmarkStart w:name="z156" w:id="88"/>
    <w:p>
      <w:pPr>
        <w:spacing w:after="0"/>
        <w:ind w:left="0"/>
        <w:jc w:val="both"/>
      </w:pPr>
      <w:r>
        <w:rPr>
          <w:rFonts w:ascii="Times New Roman"/>
          <w:b w:val="false"/>
          <w:i w:val="false"/>
          <w:color w:val="000000"/>
          <w:sz w:val="28"/>
        </w:rPr>
        <w:t>
      ________________________________________________________________</w:t>
      </w:r>
    </w:p>
    <w:bookmarkEnd w:id="88"/>
    <w:bookmarkStart w:name="z157" w:id="89"/>
    <w:p>
      <w:pPr>
        <w:spacing w:after="0"/>
        <w:ind w:left="0"/>
        <w:jc w:val="both"/>
      </w:pPr>
      <w:r>
        <w:rPr>
          <w:rFonts w:ascii="Times New Roman"/>
          <w:b w:val="false"/>
          <w:i w:val="false"/>
          <w:color w:val="000000"/>
          <w:sz w:val="28"/>
        </w:rPr>
        <w:t>
      _______________________________________________________________</w:t>
      </w:r>
    </w:p>
    <w:bookmarkEnd w:id="89"/>
    <w:bookmarkStart w:name="z158" w:id="90"/>
    <w:p>
      <w:pPr>
        <w:spacing w:after="0"/>
        <w:ind w:left="0"/>
        <w:jc w:val="both"/>
      </w:pPr>
      <w:r>
        <w:rPr>
          <w:rFonts w:ascii="Times New Roman"/>
          <w:b w:val="false"/>
          <w:i w:val="false"/>
          <w:color w:val="000000"/>
          <w:sz w:val="28"/>
        </w:rPr>
        <w:t>
      Өтінішке қоса беремін:</w:t>
      </w:r>
    </w:p>
    <w:bookmarkEnd w:id="90"/>
    <w:bookmarkStart w:name="z159" w:id="91"/>
    <w:p>
      <w:pPr>
        <w:spacing w:after="0"/>
        <w:ind w:left="0"/>
        <w:jc w:val="both"/>
      </w:pPr>
      <w:r>
        <w:rPr>
          <w:rFonts w:ascii="Times New Roman"/>
          <w:b w:val="false"/>
          <w:i w:val="false"/>
          <w:color w:val="000000"/>
          <w:sz w:val="28"/>
        </w:rPr>
        <w:t>
      _________________________________________________________</w:t>
      </w:r>
    </w:p>
    <w:bookmarkEnd w:id="91"/>
    <w:bookmarkStart w:name="z160" w:id="92"/>
    <w:p>
      <w:pPr>
        <w:spacing w:after="0"/>
        <w:ind w:left="0"/>
        <w:jc w:val="both"/>
      </w:pPr>
      <w:r>
        <w:rPr>
          <w:rFonts w:ascii="Times New Roman"/>
          <w:b w:val="false"/>
          <w:i w:val="false"/>
          <w:color w:val="000000"/>
          <w:sz w:val="28"/>
        </w:rPr>
        <w:t>
      __________________________________________________________</w:t>
      </w:r>
    </w:p>
    <w:bookmarkEnd w:id="92"/>
    <w:bookmarkStart w:name="z161" w:id="93"/>
    <w:p>
      <w:pPr>
        <w:spacing w:after="0"/>
        <w:ind w:left="0"/>
        <w:jc w:val="both"/>
      </w:pPr>
      <w:r>
        <w:rPr>
          <w:rFonts w:ascii="Times New Roman"/>
          <w:b w:val="false"/>
          <w:i w:val="false"/>
          <w:color w:val="000000"/>
          <w:sz w:val="28"/>
        </w:rPr>
        <w:t>
      __________________________________________________________</w:t>
      </w:r>
    </w:p>
    <w:bookmarkEnd w:id="93"/>
    <w:bookmarkStart w:name="z162" w:id="94"/>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bookmarkEnd w:id="94"/>
    <w:bookmarkStart w:name="z163" w:id="95"/>
    <w:p>
      <w:pPr>
        <w:spacing w:after="0"/>
        <w:ind w:left="0"/>
        <w:jc w:val="both"/>
      </w:pPr>
      <w:r>
        <w:rPr>
          <w:rFonts w:ascii="Times New Roman"/>
          <w:b w:val="false"/>
          <w:i w:val="false"/>
          <w:color w:val="000000"/>
          <w:sz w:val="28"/>
        </w:rPr>
        <w:t>
      20____жылғы "___" ___________ _______  (ЭЦҚ)</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