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d48d3" w14:textId="10d48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министрінің міндетін атқарушының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министрінің 2025 жылғы 15 тамыздағы № 269 бұйрығы. Қазақстан Республикасының Әділет министрлігінде 2025 жылғы 25 тамызда № 36678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"Қалалық рельстік көліктің көлік құралдарын мемлекеттік тіркеу қағидаларын бекіту туралы" Қазақстан Республикасы Инвестициялар және даму министрінің міндетін атқарушының 2015 жылғы 23 қаңтардағы № 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10407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Қалалық рельстік көліктің көлік құралдарын мемлекеттік тіркеу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"2. Қазақстан Республикасында қалалық рельстік көліктің көлік құралдарын мемлекеттік тіркеуді Астана, Алматы, Павлодар, Өскемен және Теміртау қалаларының жергілікті атқарушы органдары жүзеге асырады (бұдан әрі – көрсетілетін қызметті беруші).";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Start w:name="z10" w:id="4"/>
    <w:p>
      <w:pPr>
        <w:spacing w:after="0"/>
        <w:ind w:left="0"/>
        <w:jc w:val="both"/>
      </w:pPr>
      <w:r>
        <w:rPr>
          <w:rFonts w:ascii="Times New Roman"/>
          <w:b w:val="false"/>
          <w:i w:val="false"/>
          <w:color w:val="000000"/>
          <w:sz w:val="28"/>
        </w:rPr>
        <w:t xml:space="preserve">
      2. "Жылжымалы құрамды және оның кепілін мемлекеттік тіркеу (қайта тіркеу), сондай-ақ Мемлекеттік жылжымалы құрам тізілімінен алып тастау қағидаларын бекіту туралы" Қазақстан Республикасы Индустрия және инфрақұрылымдық даму министрінің міндетін атқарушының 2015 жылғы 26 наурыздағы № 333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11119 болып тіркелген) мынадай өзгерістер мен толықтырулар енгізілсін: </w:t>
      </w:r>
    </w:p>
    <w:bookmarkEnd w:id="4"/>
    <w:bookmarkStart w:name="z11" w:id="5"/>
    <w:p>
      <w:pPr>
        <w:spacing w:after="0"/>
        <w:ind w:left="0"/>
        <w:jc w:val="both"/>
      </w:pPr>
      <w:r>
        <w:rPr>
          <w:rFonts w:ascii="Times New Roman"/>
          <w:b w:val="false"/>
          <w:i w:val="false"/>
          <w:color w:val="000000"/>
          <w:sz w:val="28"/>
        </w:rPr>
        <w:t xml:space="preserve">
      көрсетілген бұйрықпен бекітілген Жылжымалы құрамды және оның кепілін мемлекеттік тіркеу (қайта тіркеу), сондай-ақ Мемлекеттік жылжымалы құрам тізілімінен алып тастау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"2. Жылжымалы құрамды және оның кепілін мемлекеттік тіркеуді (қайта тіркеуді), сондай-ақ Қазақстан Республикасында теміржол көлігімен жолаушыларды, багажды, жүктерді, жүк-багажды және почта жөнелтілімдерін тасымалдауға арналған жылжымалы құрамның мемлекеттік тізілімінен шығаруды Қазақстан Республикасы Көлік министрлігі Автомобиль көлігі және көліктік бақылау комитетінің (бұдан әрі – тіркеуші орган) бірыңғай мемлекеттік деректер банкін қалыптастыру мақсатында және Қазақстан Республикасының теміржол көлігі саласындағы қолданыстағы заңнамасының талаптарын сақтау.";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"16. Жылжымалы құрамды қайта тіркеу үшін негіздер:</w:t>
      </w:r>
    </w:p>
    <w:bookmarkEnd w:id="7"/>
    <w:bookmarkStart w:name="z16" w:id="8"/>
    <w:p>
      <w:pPr>
        <w:spacing w:after="0"/>
        <w:ind w:left="0"/>
        <w:jc w:val="both"/>
      </w:pPr>
      <w:r>
        <w:rPr>
          <w:rFonts w:ascii="Times New Roman"/>
          <w:b w:val="false"/>
          <w:i w:val="false"/>
          <w:color w:val="000000"/>
          <w:sz w:val="28"/>
        </w:rPr>
        <w:t>
      1) Қазақстан Республикасының аумағы бойынша жеке (оның ішінде жеке кәсіпкер) және заңды тұлғаның тіркелген орнын бір қаладан басқа қалаға ауыстыру;</w:t>
      </w:r>
    </w:p>
    <w:bookmarkEnd w:id="8"/>
    <w:bookmarkStart w:name="z17" w:id="9"/>
    <w:p>
      <w:pPr>
        <w:spacing w:after="0"/>
        <w:ind w:left="0"/>
        <w:jc w:val="both"/>
      </w:pPr>
      <w:r>
        <w:rPr>
          <w:rFonts w:ascii="Times New Roman"/>
          <w:b w:val="false"/>
          <w:i w:val="false"/>
          <w:color w:val="000000"/>
          <w:sz w:val="28"/>
        </w:rPr>
        <w:t>
      2) заңды тұлғаны қайта атау;</w:t>
      </w:r>
    </w:p>
    <w:bookmarkEnd w:id="9"/>
    <w:bookmarkStart w:name="z18" w:id="10"/>
    <w:p>
      <w:pPr>
        <w:spacing w:after="0"/>
        <w:ind w:left="0"/>
        <w:jc w:val="both"/>
      </w:pPr>
      <w:r>
        <w:rPr>
          <w:rFonts w:ascii="Times New Roman"/>
          <w:b w:val="false"/>
          <w:i w:val="false"/>
          <w:color w:val="000000"/>
          <w:sz w:val="28"/>
        </w:rPr>
        <w:t>
      3) тізілімге бұрын енгізілген жылжымалы құрамның мәліметтері өзгерген жағдайда (конструкциялық элементтер, техникалық сипаттамалар, идентификациялық деректер, тіркелген орны), растайтын құжаттары бар жылжымалы құрамды мемлекеттік қайта тіркеу жүзеге асырылады.";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"21. Жылжымалы құрам кепілін мемлекеттік тіркеу мемлекеттік көрсетілетін қызмет (бұдан әрі – мемлекеттік көрсетілетін қызметтің кепілі) болып табылады, оны алу үшін көрсетілетін қызметті алушы тіркеуші органға осы Қағидаларға 7-қосымшаға сәйкес нысан бойынша портал арқылы өтініш береді.</w:t>
      </w:r>
    </w:p>
    <w:bookmarkEnd w:id="11"/>
    <w:bookmarkStart w:name="z21" w:id="12"/>
    <w:p>
      <w:pPr>
        <w:spacing w:after="0"/>
        <w:ind w:left="0"/>
        <w:jc w:val="both"/>
      </w:pPr>
      <w:r>
        <w:rPr>
          <w:rFonts w:ascii="Times New Roman"/>
          <w:b w:val="false"/>
          <w:i w:val="false"/>
          <w:color w:val="000000"/>
          <w:sz w:val="28"/>
        </w:rPr>
        <w:t>
      Кепілдің мемлекеттік қызмет көрсету ерекшеліктері ескеріле отырып, қызмет көрсету процесінің нәтижесін, сондай-ақ кепілдің өзге де мәліметтерді қамтитын кепілдің мемлекеттік қызметін көрсетуге қойылатын негізгі талаптардың тізбесі осы Қағидаларға 8-қосымшаға сәйкес нысан бойынша кепілдің мемлекеттік қызмет көрсетуге қойылатын негізгі талаптардың тізбесінде жазылған.</w:t>
      </w:r>
    </w:p>
    <w:bookmarkEnd w:id="12"/>
    <w:bookmarkStart w:name="z22" w:id="13"/>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көрсетілетін қызмет алушының "жеке кабинетінде" мемлекеттік көрсетілетін қызмет нәтижесін алу күнін көрсете отырып, кепілдің мемлекеттік қызметін көрсету үшін сұрау салудың қабылданғаны туралы мәртебе көрсетіледі.</w:t>
      </w:r>
    </w:p>
    <w:bookmarkEnd w:id="13"/>
    <w:bookmarkStart w:name="z23" w:id="14"/>
    <w:p>
      <w:pPr>
        <w:spacing w:after="0"/>
        <w:ind w:left="0"/>
        <w:jc w:val="both"/>
      </w:pPr>
      <w:r>
        <w:rPr>
          <w:rFonts w:ascii="Times New Roman"/>
          <w:b w:val="false"/>
          <w:i w:val="false"/>
          <w:color w:val="000000"/>
          <w:sz w:val="28"/>
        </w:rPr>
        <w:t>
      Мемлекеттік ақпараттық жүйелерде қамтылған, жеке басын растайтын құжат туралы, заңды тұлғаны мемлекеттік тіркеу (қайта тіркеу) туралы, дара кәсіпкерді мемлекеттік тіркеу туралы мәліметті тіркеу органының қызметкері "электрондық үкіметтің" шлюзі арқылы тиісті мемлекеттік ақпараттық жүйелерден алады.</w:t>
      </w:r>
    </w:p>
    <w:bookmarkEnd w:id="14"/>
    <w:bookmarkStart w:name="z24" w:id="15"/>
    <w:p>
      <w:pPr>
        <w:spacing w:after="0"/>
        <w:ind w:left="0"/>
        <w:jc w:val="both"/>
      </w:pPr>
      <w:r>
        <w:rPr>
          <w:rFonts w:ascii="Times New Roman"/>
          <w:b w:val="false"/>
          <w:i w:val="false"/>
          <w:color w:val="000000"/>
          <w:sz w:val="28"/>
        </w:rPr>
        <w:t>
      Көрсетілетін қызметті алушы ұсынылған құжаттардың дұрыстығы және (немесе) растығы үшін жауапты болады.</w:t>
      </w:r>
    </w:p>
    <w:bookmarkEnd w:id="15"/>
    <w:bookmarkStart w:name="z25" w:id="16"/>
    <w:p>
      <w:pPr>
        <w:spacing w:after="0"/>
        <w:ind w:left="0"/>
        <w:jc w:val="both"/>
      </w:pPr>
      <w:r>
        <w:rPr>
          <w:rFonts w:ascii="Times New Roman"/>
          <w:b w:val="false"/>
          <w:i w:val="false"/>
          <w:color w:val="000000"/>
          <w:sz w:val="28"/>
        </w:rPr>
        <w:t>
      Көрсетілетін қызметті алушы еңбек заңнамасына сәйкес демалыс және мереке күндері жұмыс уақыты аяқталғаннан кейін жүгінген кезде өтініштерді қабылдау және кепілдің мемлекеттік қызметті көрсету нәтижелерін беру келесі жұмыс күні жүзеге асырылады.</w:t>
      </w:r>
    </w:p>
    <w:bookmarkEnd w:id="16"/>
    <w:bookmarkStart w:name="z26" w:id="17"/>
    <w:p>
      <w:pPr>
        <w:spacing w:after="0"/>
        <w:ind w:left="0"/>
        <w:jc w:val="both"/>
      </w:pPr>
      <w:r>
        <w:rPr>
          <w:rFonts w:ascii="Times New Roman"/>
          <w:b w:val="false"/>
          <w:i w:val="false"/>
          <w:color w:val="000000"/>
          <w:sz w:val="28"/>
        </w:rPr>
        <w:t>
      Өтініш демалыс (сенбі және жексенбі) және мереке күндерінен басқа сағат 16:00-ден кейін келіп түскен жағдайда "Жылжымалы құрамды мемлекеттік тіркеу (қайта тіркеу)" мемлекеттік көрсетілетін қызмет келесі жұмыс күнінде көрсетіледі.</w:t>
      </w:r>
    </w:p>
    <w:bookmarkEnd w:id="17"/>
    <w:bookmarkStart w:name="z27" w:id="18"/>
    <w:p>
      <w:pPr>
        <w:spacing w:after="0"/>
        <w:ind w:left="0"/>
        <w:jc w:val="both"/>
      </w:pPr>
      <w:r>
        <w:rPr>
          <w:rFonts w:ascii="Times New Roman"/>
          <w:b w:val="false"/>
          <w:i w:val="false"/>
          <w:color w:val="000000"/>
          <w:sz w:val="28"/>
        </w:rPr>
        <w:t>
      Тіркеуші органның жауапты құрылымдық бөлімшесі құжаттарды алған сәттен бастап 1 (бір) жұмыс күні ішінде ұсынылған құжаттардың толықтығын тексереді.";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29" w:id="19"/>
    <w:p>
      <w:pPr>
        <w:spacing w:after="0"/>
        <w:ind w:left="0"/>
        <w:jc w:val="both"/>
      </w:pPr>
      <w:r>
        <w:rPr>
          <w:rFonts w:ascii="Times New Roman"/>
          <w:b w:val="false"/>
          <w:i w:val="false"/>
          <w:color w:val="000000"/>
          <w:sz w:val="28"/>
        </w:rPr>
        <w:t xml:space="preserve">
      "23. Көрсетілетін қызметті алушы құжаттардың толық топтамасын ұсынған жағдайда, тіркеуші орган осы Қағидалардың 8-қосымшасының 3-тармағынада көрсетілген мерзімде ұсынылған құжаттардың анықтығын және көрсетілетін қызметті алушының және (немесе) ұсынылған құжаттар мен мәліметтердің осы Қағидалардың 8-қосымшасының 8-тармағында белгіленген талаптарға сәйкестігін тексереді және осы Қағидаларға 10-қосымшаға сәйкес нысан бойынша Жылжымалы құрам кепілін мемлекеттік тіркеу туралы куәлік (бұдан әрі – куәлік) не кепілдің мемлекеттік қызмет көрсетуден бас тарту туралы дәлелді жауап не осы Қағидаларға </w:t>
      </w:r>
      <w:r>
        <w:rPr>
          <w:rFonts w:ascii="Times New Roman"/>
          <w:b w:val="false"/>
          <w:i w:val="false"/>
          <w:color w:val="000000"/>
          <w:sz w:val="28"/>
        </w:rPr>
        <w:t>10-1-қосымшаға</w:t>
      </w:r>
      <w:r>
        <w:rPr>
          <w:rFonts w:ascii="Times New Roman"/>
          <w:b w:val="false"/>
          <w:i w:val="false"/>
          <w:color w:val="000000"/>
          <w:sz w:val="28"/>
        </w:rPr>
        <w:t xml:space="preserve"> сәйкес жылжымалы құрам кепілін мемлекеттік тіркеу туралы куәліктің телнұсқасы ресімделеді.</w:t>
      </w:r>
    </w:p>
    <w:bookmarkEnd w:id="19"/>
    <w:bookmarkStart w:name="z30" w:id="20"/>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 тіркеуші органның уәкілетті адамының ЭЦҚ-сымен куәландырылған электрондық құжат нысанында пайдаланушының "жеке кабинетіне" жіберіледі.";</w:t>
      </w:r>
    </w:p>
    <w:bookmarkEnd w:id="20"/>
    <w:bookmarkStart w:name="z31" w:id="21"/>
    <w:p>
      <w:pPr>
        <w:spacing w:after="0"/>
        <w:ind w:left="0"/>
        <w:jc w:val="both"/>
      </w:pPr>
      <w:r>
        <w:rPr>
          <w:rFonts w:ascii="Times New Roman"/>
          <w:b w:val="false"/>
          <w:i w:val="false"/>
          <w:color w:val="000000"/>
          <w:sz w:val="28"/>
        </w:rPr>
        <w:t>
      мынадай мазмұндағы 23-1-тармақпен толықтырылсын:</w:t>
      </w:r>
    </w:p>
    <w:bookmarkEnd w:id="21"/>
    <w:bookmarkStart w:name="z32" w:id="22"/>
    <w:p>
      <w:pPr>
        <w:spacing w:after="0"/>
        <w:ind w:left="0"/>
        <w:jc w:val="both"/>
      </w:pPr>
      <w:r>
        <w:rPr>
          <w:rFonts w:ascii="Times New Roman"/>
          <w:b w:val="false"/>
          <w:i w:val="false"/>
          <w:color w:val="000000"/>
          <w:sz w:val="28"/>
        </w:rPr>
        <w:t>
      "23-1. Көрсетілетін қызметті алушы тіркелген кепілдің мемлекеттік тіркеу туралы куәліктің телнұсқасын алу үшін қозғалмалы мүліктің кепілін беру жөнінде өтініштерді осы Қағидаларға 10-1-қосымшаға сәйкес портал арқылы жібереді.";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34" w:id="23"/>
    <w:p>
      <w:pPr>
        <w:spacing w:after="0"/>
        <w:ind w:left="0"/>
        <w:jc w:val="both"/>
      </w:pPr>
      <w:r>
        <w:rPr>
          <w:rFonts w:ascii="Times New Roman"/>
          <w:b w:val="false"/>
          <w:i w:val="false"/>
          <w:color w:val="000000"/>
          <w:sz w:val="28"/>
        </w:rPr>
        <w:t xml:space="preserve">
      "24. Кепілді мемлекеттік тіркеу, тіркелген кепілге өзгерістер, толықтырулар, тоқтату және жылжымалы құрам кепілін мемлекеттік тіркеу туралы куәліктің телнұсқасын беру туралы шешімді не бас тартуды тіркеуші орган "Жылжымалы мүлік кепілін тіркеу туралы" Қазақстан Республикасы Заңының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19-баптарына</w:t>
      </w:r>
      <w:r>
        <w:rPr>
          <w:rFonts w:ascii="Times New Roman"/>
          <w:b w:val="false"/>
          <w:i w:val="false"/>
          <w:color w:val="000000"/>
          <w:sz w:val="28"/>
        </w:rPr>
        <w:t xml:space="preserve"> сәйкес қабылданады.";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36" w:id="24"/>
    <w:p>
      <w:pPr>
        <w:spacing w:after="0"/>
        <w:ind w:left="0"/>
        <w:jc w:val="both"/>
      </w:pPr>
      <w:r>
        <w:rPr>
          <w:rFonts w:ascii="Times New Roman"/>
          <w:b w:val="false"/>
          <w:i w:val="false"/>
          <w:color w:val="000000"/>
          <w:sz w:val="28"/>
        </w:rPr>
        <w:t>
      "27. Жылжымалы құрам мынадай жағдайларда тізілімнен шығарылады:</w:t>
      </w:r>
    </w:p>
    <w:bookmarkEnd w:id="24"/>
    <w:bookmarkStart w:name="z37" w:id="25"/>
    <w:p>
      <w:pPr>
        <w:spacing w:after="0"/>
        <w:ind w:left="0"/>
        <w:jc w:val="both"/>
      </w:pPr>
      <w:r>
        <w:rPr>
          <w:rFonts w:ascii="Times New Roman"/>
          <w:b w:val="false"/>
          <w:i w:val="false"/>
          <w:color w:val="000000"/>
          <w:sz w:val="28"/>
        </w:rPr>
        <w:t>
      1) жылжымалы құрамды есептен шығару, оның қалпына келтірусіз зақымдануы;</w:t>
      </w:r>
    </w:p>
    <w:bookmarkEnd w:id="25"/>
    <w:bookmarkStart w:name="z38" w:id="26"/>
    <w:p>
      <w:pPr>
        <w:spacing w:after="0"/>
        <w:ind w:left="0"/>
        <w:jc w:val="both"/>
      </w:pPr>
      <w:r>
        <w:rPr>
          <w:rFonts w:ascii="Times New Roman"/>
          <w:b w:val="false"/>
          <w:i w:val="false"/>
          <w:color w:val="000000"/>
          <w:sz w:val="28"/>
        </w:rPr>
        <w:t>
      2) жылжымалы құрамды тіркеген заңды тұлғаның не дара кәсіпкердің қызметі таратылған не тоқтатылған;</w:t>
      </w:r>
    </w:p>
    <w:bookmarkEnd w:id="26"/>
    <w:bookmarkStart w:name="z39" w:id="27"/>
    <w:p>
      <w:pPr>
        <w:spacing w:after="0"/>
        <w:ind w:left="0"/>
        <w:jc w:val="both"/>
      </w:pPr>
      <w:r>
        <w:rPr>
          <w:rFonts w:ascii="Times New Roman"/>
          <w:b w:val="false"/>
          <w:i w:val="false"/>
          <w:color w:val="000000"/>
          <w:sz w:val="28"/>
        </w:rPr>
        <w:t>
      3) меншік құқығын растайтын құжаттың не мүліктік жалдау (жалға алу), лизинг не мүлікті сенімгерлікпен басқару шартының қолданылуы тоқтатылған жағдайларда жүзеге асырылады;</w:t>
      </w:r>
    </w:p>
    <w:bookmarkEnd w:id="27"/>
    <w:bookmarkStart w:name="z40" w:id="28"/>
    <w:p>
      <w:pPr>
        <w:spacing w:after="0"/>
        <w:ind w:left="0"/>
        <w:jc w:val="both"/>
      </w:pPr>
      <w:r>
        <w:rPr>
          <w:rFonts w:ascii="Times New Roman"/>
          <w:b w:val="false"/>
          <w:i w:val="false"/>
          <w:color w:val="000000"/>
          <w:sz w:val="28"/>
        </w:rPr>
        <w:t>
      4) бір жеке не заңды тұлғада бірнеше тіркеуші органдарда тіркелген жылжымалы құрамның қайталануы;</w:t>
      </w:r>
    </w:p>
    <w:bookmarkEnd w:id="28"/>
    <w:bookmarkStart w:name="z41" w:id="29"/>
    <w:p>
      <w:pPr>
        <w:spacing w:after="0"/>
        <w:ind w:left="0"/>
        <w:jc w:val="both"/>
      </w:pPr>
      <w:r>
        <w:rPr>
          <w:rFonts w:ascii="Times New Roman"/>
          <w:b w:val="false"/>
          <w:i w:val="false"/>
          <w:color w:val="000000"/>
          <w:sz w:val="28"/>
        </w:rPr>
        <w:t>
      5) мемлекеттік қызмет көрсетілгеннен кейін ұсынылған құжаттардың дәйексіздігі және (немесе) жарамсыздығы анықталған жағдайда, көрсетілген мемлекеттік қызметті растайтын құжаттардың негізінде көрсетілетін қызметті беруші жояды.";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44" w:id="3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w:t>
      </w:r>
      <w:r>
        <w:rPr>
          <w:rFonts w:ascii="Times New Roman"/>
          <w:b w:val="false"/>
          <w:i w:val="false"/>
          <w:color w:val="000000"/>
          <w:sz w:val="28"/>
        </w:rPr>
        <w:t>10-1-қосымшамен</w:t>
      </w:r>
      <w:r>
        <w:rPr>
          <w:rFonts w:ascii="Times New Roman"/>
          <w:b w:val="false"/>
          <w:i w:val="false"/>
          <w:color w:val="000000"/>
          <w:sz w:val="28"/>
        </w:rPr>
        <w:t xml:space="preserve"> толықтырылсын.</w:t>
      </w:r>
    </w:p>
    <w:bookmarkEnd w:id="30"/>
    <w:bookmarkStart w:name="z45" w:id="31"/>
    <w:p>
      <w:pPr>
        <w:spacing w:after="0"/>
        <w:ind w:left="0"/>
        <w:jc w:val="both"/>
      </w:pPr>
      <w:r>
        <w:rPr>
          <w:rFonts w:ascii="Times New Roman"/>
          <w:b w:val="false"/>
          <w:i w:val="false"/>
          <w:color w:val="000000"/>
          <w:sz w:val="28"/>
        </w:rPr>
        <w:t>
      3. Қазақстан Республикасы Көлік министрлігінің Автомобиль көлігі және көліктік бақылау комитеті заңнамада белгіленген тәртіппен:</w:t>
      </w:r>
    </w:p>
    <w:bookmarkEnd w:id="31"/>
    <w:bookmarkStart w:name="z46" w:id="3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2"/>
    <w:bookmarkStart w:name="z47" w:id="33"/>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Көлік министрлігінің интернет-ресурсында орналастыруды қамтамасыз етсін.</w:t>
      </w:r>
    </w:p>
    <w:bookmarkEnd w:id="33"/>
    <w:bookmarkStart w:name="z48" w:id="3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Көлік вице-министріне жүктелсін.</w:t>
      </w:r>
    </w:p>
    <w:bookmarkEnd w:id="34"/>
    <w:bookmarkStart w:name="z49" w:id="35"/>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Көлік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Сауранбаев</w:t>
            </w:r>
            <w:r>
              <w:rPr>
                <w:rFonts w:ascii="Times New Roman"/>
                <w:b w:val="false"/>
                <w:i w:val="false"/>
                <w:color w:val="000000"/>
                <w:sz w:val="20"/>
              </w:rPr>
              <w:t>
</w:t>
            </w:r>
          </w:p>
        </w:tc>
      </w:tr>
    </w:tbl>
    <w:bookmarkStart w:name="z51" w:id="36"/>
    <w:p>
      <w:pPr>
        <w:spacing w:after="0"/>
        <w:ind w:left="0"/>
        <w:jc w:val="both"/>
      </w:pPr>
      <w:r>
        <w:rPr>
          <w:rFonts w:ascii="Times New Roman"/>
          <w:b w:val="false"/>
          <w:i w:val="false"/>
          <w:color w:val="000000"/>
          <w:sz w:val="28"/>
        </w:rPr>
        <w:t>
      "КЕЛІСІЛДІ"</w:t>
      </w:r>
    </w:p>
    <w:bookmarkEnd w:id="36"/>
    <w:bookmarkStart w:name="z52" w:id="37"/>
    <w:p>
      <w:pPr>
        <w:spacing w:after="0"/>
        <w:ind w:left="0"/>
        <w:jc w:val="both"/>
      </w:pPr>
      <w:r>
        <w:rPr>
          <w:rFonts w:ascii="Times New Roman"/>
          <w:b w:val="false"/>
          <w:i w:val="false"/>
          <w:color w:val="000000"/>
          <w:sz w:val="28"/>
        </w:rPr>
        <w:t>
      Қазақстан Республикасы</w:t>
      </w:r>
    </w:p>
    <w:bookmarkEnd w:id="37"/>
    <w:bookmarkStart w:name="z53" w:id="38"/>
    <w:p>
      <w:pPr>
        <w:spacing w:after="0"/>
        <w:ind w:left="0"/>
        <w:jc w:val="both"/>
      </w:pPr>
      <w:r>
        <w:rPr>
          <w:rFonts w:ascii="Times New Roman"/>
          <w:b w:val="false"/>
          <w:i w:val="false"/>
          <w:color w:val="000000"/>
          <w:sz w:val="28"/>
        </w:rPr>
        <w:t>
      Ұлттық экономика министрлігі</w:t>
      </w:r>
    </w:p>
    <w:bookmarkEnd w:id="38"/>
    <w:bookmarkStart w:name="z54" w:id="39"/>
    <w:p>
      <w:pPr>
        <w:spacing w:after="0"/>
        <w:ind w:left="0"/>
        <w:jc w:val="both"/>
      </w:pPr>
      <w:r>
        <w:rPr>
          <w:rFonts w:ascii="Times New Roman"/>
          <w:b w:val="false"/>
          <w:i w:val="false"/>
          <w:color w:val="000000"/>
          <w:sz w:val="28"/>
        </w:rPr>
        <w:t>
      "КЕЛІСІЛДІ"</w:t>
      </w:r>
    </w:p>
    <w:bookmarkEnd w:id="39"/>
    <w:bookmarkStart w:name="z55" w:id="40"/>
    <w:p>
      <w:pPr>
        <w:spacing w:after="0"/>
        <w:ind w:left="0"/>
        <w:jc w:val="both"/>
      </w:pPr>
      <w:r>
        <w:rPr>
          <w:rFonts w:ascii="Times New Roman"/>
          <w:b w:val="false"/>
          <w:i w:val="false"/>
          <w:color w:val="000000"/>
          <w:sz w:val="28"/>
        </w:rPr>
        <w:t>
      Қазақстан Республикасы</w:t>
      </w:r>
    </w:p>
    <w:bookmarkEnd w:id="40"/>
    <w:bookmarkStart w:name="z56" w:id="41"/>
    <w:p>
      <w:pPr>
        <w:spacing w:after="0"/>
        <w:ind w:left="0"/>
        <w:jc w:val="both"/>
      </w:pPr>
      <w:r>
        <w:rPr>
          <w:rFonts w:ascii="Times New Roman"/>
          <w:b w:val="false"/>
          <w:i w:val="false"/>
          <w:color w:val="000000"/>
          <w:sz w:val="28"/>
        </w:rPr>
        <w:t>
      Цифрлық даму, инновациялар және</w:t>
      </w:r>
    </w:p>
    <w:bookmarkEnd w:id="41"/>
    <w:bookmarkStart w:name="z57" w:id="42"/>
    <w:p>
      <w:pPr>
        <w:spacing w:after="0"/>
        <w:ind w:left="0"/>
        <w:jc w:val="both"/>
      </w:pPr>
      <w:r>
        <w:rPr>
          <w:rFonts w:ascii="Times New Roman"/>
          <w:b w:val="false"/>
          <w:i w:val="false"/>
          <w:color w:val="000000"/>
          <w:sz w:val="28"/>
        </w:rPr>
        <w:t>
      аэроғарыш өнеркәсібі министрлігі</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w:t>
            </w:r>
            <w:r>
              <w:br/>
            </w:r>
            <w:r>
              <w:rPr>
                <w:rFonts w:ascii="Times New Roman"/>
                <w:b w:val="false"/>
                <w:i w:val="false"/>
                <w:color w:val="000000"/>
                <w:sz w:val="20"/>
              </w:rPr>
              <w:t>2025 жылғы 15 тамыздағы</w:t>
            </w:r>
            <w:r>
              <w:br/>
            </w:r>
            <w:r>
              <w:rPr>
                <w:rFonts w:ascii="Times New Roman"/>
                <w:b w:val="false"/>
                <w:i w:val="false"/>
                <w:color w:val="000000"/>
                <w:sz w:val="20"/>
              </w:rPr>
              <w:t>№ 269 бұйрығына 1-қосымша</w:t>
            </w:r>
            <w:r>
              <w:br/>
            </w:r>
            <w:r>
              <w:rPr>
                <w:rFonts w:ascii="Times New Roman"/>
                <w:b w:val="false"/>
                <w:i w:val="false"/>
                <w:color w:val="000000"/>
                <w:sz w:val="20"/>
              </w:rPr>
              <w:t>Қалалық рельстік көліктің</w:t>
            </w:r>
            <w:r>
              <w:br/>
            </w:r>
            <w:r>
              <w:rPr>
                <w:rFonts w:ascii="Times New Roman"/>
                <w:b w:val="false"/>
                <w:i w:val="false"/>
                <w:color w:val="000000"/>
                <w:sz w:val="20"/>
              </w:rPr>
              <w:t>көлік құралдарын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2-қосымша</w:t>
            </w:r>
          </w:p>
        </w:tc>
      </w:tr>
    </w:tbl>
    <w:bookmarkStart w:name="z59" w:id="43"/>
    <w:p>
      <w:pPr>
        <w:spacing w:after="0"/>
        <w:ind w:left="0"/>
        <w:jc w:val="left"/>
      </w:pPr>
      <w:r>
        <w:rPr>
          <w:rFonts w:ascii="Times New Roman"/>
          <w:b/>
          <w:i w:val="false"/>
          <w:color w:val="000000"/>
        </w:rPr>
        <w:t xml:space="preserve"> "Қалалық рельстік көліктің көлік құралдарын мемлекеттік тіркеу" мемлекеттік қызмет көрсетуге қойылатын негізгі талаптардың тізбесі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w:t>
            </w:r>
            <w:r>
              <w:rPr>
                <w:rFonts w:ascii="Times New Roman"/>
                <w:b/>
                <w:i w:val="false"/>
                <w:color w:val="000000"/>
                <w:sz w:val="20"/>
              </w:rPr>
              <w:t>ілетін қызмет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Қалалық</w:t>
            </w:r>
            <w:r>
              <w:rPr>
                <w:rFonts w:ascii="Times New Roman"/>
                <w:b/>
                <w:i w:val="false"/>
                <w:color w:val="000000"/>
                <w:sz w:val="20"/>
              </w:rPr>
              <w:t xml:space="preserve"> рельстік көліктің көлік құралдарын мемлекеттік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4"/>
          <w:p>
            <w:pPr>
              <w:spacing w:after="20"/>
              <w:ind w:left="20"/>
              <w:jc w:val="both"/>
            </w:pPr>
            <w:r>
              <w:rPr>
                <w:rFonts w:ascii="Times New Roman"/>
                <w:b w:val="false"/>
                <w:i w:val="false"/>
                <w:color w:val="000000"/>
                <w:sz w:val="20"/>
              </w:rPr>
              <w:t>
1) Қалалық рельстік көліктің көлік құралдарын мемлекеттік тіркеу;</w:t>
            </w:r>
          </w:p>
          <w:bookmarkEnd w:id="44"/>
          <w:p>
            <w:pPr>
              <w:spacing w:after="20"/>
              <w:ind w:left="20"/>
              <w:jc w:val="both"/>
            </w:pPr>
            <w:r>
              <w:rPr>
                <w:rFonts w:ascii="Times New Roman"/>
                <w:b w:val="false"/>
                <w:i w:val="false"/>
                <w:color w:val="000000"/>
                <w:sz w:val="20"/>
              </w:rPr>
              <w:t>
2) Қалалық рельстік көліктің көлік құралдарын қалалық рельстік көліктің көлік құралдарының тізілімінен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Павлодар, Өскемен және Теміртау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5"/>
          <w:p>
            <w:pPr>
              <w:spacing w:after="20"/>
              <w:ind w:left="20"/>
              <w:jc w:val="both"/>
            </w:pPr>
            <w:r>
              <w:rPr>
                <w:rFonts w:ascii="Times New Roman"/>
                <w:b w:val="false"/>
                <w:i w:val="false"/>
                <w:color w:val="000000"/>
                <w:sz w:val="20"/>
              </w:rPr>
              <w:t xml:space="preserve">
Қалалық рельсті көліктің көлік құралдарын мемлекеттік тіркеу кезінде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қалалық рельсті көліктің көлік құралдарын мемлекеттік тіркеу туралы куәлік ресімделеді; қалалық рельсті көліктің көлік құралдарын қалалық рельсті көліктің көлік құралдарының тізілімінен алып тастаған кезде қалалық рельсті көліктің көлік құралдарының тізілімінен қалалық рельсті көліктің көлік құралдарын алып тастау туралы хабарлама ресімделеді; немесе Мемлекеттік қызмет көрсетуден бас тарту туралы дәлелді жауап.</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қол қойылған электрондық құжат нысанында жіберіледі.</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6"/>
          <w:p>
            <w:pPr>
              <w:spacing w:after="20"/>
              <w:ind w:left="20"/>
              <w:jc w:val="both"/>
            </w:pPr>
            <w:r>
              <w:rPr>
                <w:rFonts w:ascii="Times New Roman"/>
                <w:b w:val="false"/>
                <w:i w:val="false"/>
                <w:color w:val="000000"/>
                <w:sz w:val="20"/>
              </w:rPr>
              <w:t>
1. Қалалық рельстік көліктің көлік құралдарын мемлекеттік тіркеу</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жеке және заңды тұлғаларға ақылы негізде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Қалалық рельстік көліктің көлік құралдарының куәлігін мемлекеттік тіркеу үшін алым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белгіленген тәртіппен және мөлшерде алынады және алым төленген күні қолданыстағы 0,25 айлық есептік көрсеткішті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Бюджетке тіркеу алымының сомасын төлеу қолма – қол және қолма-қол емес нысанда екінші деңгейдегі банктер және банк операцияларының жекелеген түрлерін жүзеге асыратын ұйымдар арқылы немесе "электрондық үкіметтің" төлем шлюзі арқылы жүзеге асырылады.</w:t>
            </w:r>
          </w:p>
          <w:p>
            <w:pPr>
              <w:spacing w:after="20"/>
              <w:ind w:left="20"/>
              <w:jc w:val="both"/>
            </w:pPr>
            <w:r>
              <w:rPr>
                <w:rFonts w:ascii="Times New Roman"/>
                <w:b w:val="false"/>
                <w:i w:val="false"/>
                <w:color w:val="000000"/>
                <w:sz w:val="20"/>
              </w:rPr>
              <w:t>
2. Қалалық рельстік көліктің көлік құралдарын қалалық рельстік көліктің көлік құралдарының тізілімінен шығару тегін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7"/>
          <w:p>
            <w:pPr>
              <w:spacing w:after="20"/>
              <w:ind w:left="20"/>
              <w:jc w:val="both"/>
            </w:pPr>
            <w:r>
              <w:rPr>
                <w:rFonts w:ascii="Times New Roman"/>
                <w:b w:val="false"/>
                <w:i w:val="false"/>
                <w:color w:val="000000"/>
                <w:sz w:val="20"/>
              </w:rPr>
              <w:t>
1) порталда – тәулік бойы, жөндеу жұмыстарын жүргізуге байланысты техникалық үзілістерді қоспағанда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көрсетудің мекенжайы көрсетілетін қызметті берушінің - www.​gov.​kz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8"/>
          <w:p>
            <w:pPr>
              <w:spacing w:after="20"/>
              <w:ind w:left="20"/>
              <w:jc w:val="both"/>
            </w:pPr>
            <w:r>
              <w:rPr>
                <w:rFonts w:ascii="Times New Roman"/>
                <w:b w:val="false"/>
                <w:i w:val="false"/>
                <w:color w:val="000000"/>
                <w:sz w:val="20"/>
              </w:rPr>
              <w:t>
Қалалық рельстік көліктің көлік құралдарын мемлекеттік тіркеу үшін:</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ЭЦҚ қойылған немесе бір реттік парольмен куәландырылған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меншік құқығын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дайындаушы зауыттың қалалық рельстік көліктің көлік құралының әрбір бірлігіне арналған техникалық паспорттың электрондық көшірмесі (формуляр).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Қалалық рельстік көліктің көлік құралдарын алып тастау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ЭЦҚ қойылған немесе бір реттік парольмен куәландырылған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кейіннен Қазақстан Республикасынан тысқары жерлерде пайдалану үшін әкете отырып, Қалалық рельстік көліктің көлік құралдарын есептен шығару туралы акті не зақымдау, иеліктен шығару туралы құжат.</w:t>
            </w:r>
          </w:p>
          <w:p>
            <w:pPr>
              <w:spacing w:after="20"/>
              <w:ind w:left="20"/>
              <w:jc w:val="both"/>
            </w:pPr>
            <w:r>
              <w:rPr>
                <w:rFonts w:ascii="Times New Roman"/>
                <w:b w:val="false"/>
                <w:i w:val="false"/>
                <w:color w:val="000000"/>
                <w:sz w:val="20"/>
              </w:rPr>
              <w:t>
Жеке басын куәландыратын құжат туралы, заңды тұлғаны мемлекеттік тіркеу (қайта тіркеу) туралы, дара кәсіпкерді мемлекеттік тіркеу туралы, қалалық рельстік көлік құралдарын тіркеу (қайта тіркеу) туралы "электрондық үкіметтің" төлем шлюзі арқылы төлеген жағдайда, тіркеу алымының төленгенін растайтын мәліметтерді көрсетілетін қызметті беруші тиісті ақпараттық жүйелерден "электрондық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9"/>
          <w:p>
            <w:pPr>
              <w:spacing w:after="20"/>
              <w:ind w:left="20"/>
              <w:jc w:val="both"/>
            </w:pPr>
            <w:r>
              <w:rPr>
                <w:rFonts w:ascii="Times New Roman"/>
                <w:b w:val="false"/>
                <w:i w:val="false"/>
                <w:color w:val="000000"/>
                <w:sz w:val="20"/>
              </w:rPr>
              <w:t>
Мемлекеттік қызметті көрсетуден бас тарту үшін негіздер:</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қызметті алу үшін көрсетілетін қызметті алушы ұсынған құжаттардың және (немесе) оларда қамтылған деректердің (мәліметтердің) анық еместігі анықталған;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соттың заңды күшіне енген шешімі бар, оның негізінде көрсетілетін қызметті алушы мемлекеттік қызметті алуға байланысты арнайы құқығынан айырылады;</w:t>
            </w:r>
          </w:p>
          <w:p>
            <w:pPr>
              <w:spacing w:after="20"/>
              <w:ind w:left="20"/>
              <w:jc w:val="both"/>
            </w:pPr>
            <w:r>
              <w:rPr>
                <w:rFonts w:ascii="Times New Roman"/>
                <w:b w:val="false"/>
                <w:i w:val="false"/>
                <w:color w:val="000000"/>
                <w:sz w:val="20"/>
              </w:rPr>
              <w:t>
5) "Дербес деректер және оларды қорғау туралы" Қазақстан Республикасы Заңының 8-бабына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0"/>
          <w:p>
            <w:pPr>
              <w:spacing w:after="20"/>
              <w:ind w:left="20"/>
              <w:jc w:val="both"/>
            </w:pPr>
            <w:r>
              <w:rPr>
                <w:rFonts w:ascii="Times New Roman"/>
                <w:b w:val="false"/>
                <w:i w:val="false"/>
                <w:color w:val="000000"/>
                <w:sz w:val="20"/>
              </w:rPr>
              <w:t>
Мемлекеттік қызмет көрсетілетін қызметті алушыда электрондық цифрлық қолтаңба болған жағдайда портал арқылы көрсетіледі.</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тәртібі туралы ақпаратты сондай-ақ мемлекеттік қызметтер көрсету мәселелері жөніндегі бірыңғай байланыс орталығының 1414 телефоны арқылы, немесе қызметті берушінің - www.​gov.​kz интернет-ресурсында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w:t>
            </w:r>
            <w:r>
              <w:br/>
            </w:r>
            <w:r>
              <w:rPr>
                <w:rFonts w:ascii="Times New Roman"/>
                <w:b w:val="false"/>
                <w:i w:val="false"/>
                <w:color w:val="000000"/>
                <w:sz w:val="20"/>
              </w:rPr>
              <w:t>2025 жылғы 15 тамыздағы</w:t>
            </w:r>
            <w:r>
              <w:br/>
            </w:r>
            <w:r>
              <w:rPr>
                <w:rFonts w:ascii="Times New Roman"/>
                <w:b w:val="false"/>
                <w:i w:val="false"/>
                <w:color w:val="000000"/>
                <w:sz w:val="20"/>
              </w:rPr>
              <w:t>№ 269 бұйрығына 2-қосымша</w:t>
            </w:r>
            <w:r>
              <w:br/>
            </w:r>
            <w:r>
              <w:rPr>
                <w:rFonts w:ascii="Times New Roman"/>
                <w:b w:val="false"/>
                <w:i w:val="false"/>
                <w:color w:val="000000"/>
                <w:sz w:val="20"/>
              </w:rPr>
              <w:t>Жылжымалы құрамды және</w:t>
            </w:r>
            <w:r>
              <w:br/>
            </w:r>
            <w:r>
              <w:rPr>
                <w:rFonts w:ascii="Times New Roman"/>
                <w:b w:val="false"/>
                <w:i w:val="false"/>
                <w:color w:val="000000"/>
                <w:sz w:val="20"/>
              </w:rPr>
              <w:t>оның кепілін мемлекеттік тіркеу</w:t>
            </w:r>
            <w:r>
              <w:br/>
            </w:r>
            <w:r>
              <w:rPr>
                <w:rFonts w:ascii="Times New Roman"/>
                <w:b w:val="false"/>
                <w:i w:val="false"/>
                <w:color w:val="000000"/>
                <w:sz w:val="20"/>
              </w:rPr>
              <w:t>(қайта тіркеу), сондай-ақ</w:t>
            </w:r>
            <w:r>
              <w:br/>
            </w:r>
            <w:r>
              <w:rPr>
                <w:rFonts w:ascii="Times New Roman"/>
                <w:b w:val="false"/>
                <w:i w:val="false"/>
                <w:color w:val="000000"/>
                <w:sz w:val="20"/>
              </w:rPr>
              <w:t>Мемлекеттік жылжымалы құрам</w:t>
            </w:r>
            <w:r>
              <w:br/>
            </w:r>
            <w:r>
              <w:rPr>
                <w:rFonts w:ascii="Times New Roman"/>
                <w:b w:val="false"/>
                <w:i w:val="false"/>
                <w:color w:val="000000"/>
                <w:sz w:val="20"/>
              </w:rPr>
              <w:t>тізілімінен алып тастау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84" w:id="51"/>
    <w:p>
      <w:pPr>
        <w:spacing w:after="0"/>
        <w:ind w:left="0"/>
        <w:jc w:val="left"/>
      </w:pPr>
      <w:r>
        <w:rPr>
          <w:rFonts w:ascii="Times New Roman"/>
          <w:b/>
          <w:i w:val="false"/>
          <w:color w:val="000000"/>
        </w:rPr>
        <w:t xml:space="preserve"> "Жылжымалы құрамды мемлекеттік тіркеу (қайта тіркеу)" мемлекеттік қызмет көрсетуге қойылатын негізгі талаптардың тізбесі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Жылжымалы құрамды мемлекеттік тіркеу (қайта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2"/>
          <w:p>
            <w:pPr>
              <w:spacing w:after="20"/>
              <w:ind w:left="20"/>
              <w:jc w:val="both"/>
            </w:pPr>
            <w:r>
              <w:rPr>
                <w:rFonts w:ascii="Times New Roman"/>
                <w:b w:val="false"/>
                <w:i w:val="false"/>
                <w:color w:val="000000"/>
                <w:sz w:val="20"/>
              </w:rPr>
              <w:t>
1) Жылжымалы құрамды мемлекеттік тіркеу;</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2) Жылжымалы құрамды мемлекеттік қайта тіркеу;</w:t>
            </w:r>
          </w:p>
          <w:p>
            <w:pPr>
              <w:spacing w:after="20"/>
              <w:ind w:left="20"/>
              <w:jc w:val="both"/>
            </w:pPr>
            <w:r>
              <w:rPr>
                <w:rFonts w:ascii="Times New Roman"/>
                <w:b w:val="false"/>
                <w:i w:val="false"/>
                <w:color w:val="000000"/>
                <w:sz w:val="20"/>
              </w:rPr>
              <w:t>
3) Жылжымалы құрамды Мемлекеттік тізілімнен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 Автомобиль көлігі және көліктік бақылау комитетінің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мемлекеттік тіркеу және қайта тіркеу кезінде жылжымалы құрамды мемлекеттік тіркеу (қайта тіркеу) туралы куәлік беріледі; жылжымалы құрамды Мемлекеттік тізілімнен шығару кезінде жылжымалы құрамды Мемлекеттік тізілімнен шығару туралы хабарлама беріледі; не мемлекеттік қызмет көрсетуден бас тарту туралы дәлелді жауап беріледі. Мемлекеттік көрсетілетін қызмет көрсету нәтижесінің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3"/>
          <w:p>
            <w:pPr>
              <w:spacing w:after="20"/>
              <w:ind w:left="20"/>
              <w:jc w:val="both"/>
            </w:pPr>
            <w:r>
              <w:rPr>
                <w:rFonts w:ascii="Times New Roman"/>
                <w:b w:val="false"/>
                <w:i w:val="false"/>
                <w:color w:val="000000"/>
                <w:sz w:val="20"/>
              </w:rPr>
              <w:t xml:space="preserve">
Мемлекеттік қызмет жеке және заңды тұлғаларға ақылы және тегін негізде көрсетіледі. Жүк, жолаушылар, арнайы жылжымалы құрамды мемлекеттік тіркеу ақылы негізде көрсетілетін тартқыш, сондай-ақ моторвагонды жылжымалы құрамды мемлекеттік тіркеуді қоспағанда, тегін негізде жүзеге асырылады. Тіркеу алымы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белгіленген мөлшерлемелер бойынша және тәртіппен жергілікті бюджетке төленеді:</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1) тіркеу үшін – алым төленетін күні қолданыстағы 0,25 айлық есептік көрсеткіш (бұдан әрі –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қайта тіркеу үшін – алымды төлеу күні қолданыста болған 0,25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Алым сомасын төлеу қолма-қол және қолма-қол емес нысанда екінші деңгейдегі банктер және банк операцияларының жекелеген түрлерін жүзеге асыратын ұйымдар арқылы немесе "электрондық үкіметтің" төлем шлюзі арқылы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көрсетудің мекенжайы көрсетілетін қызметті берушінің - www. gov. kz интернет-ресурсында Көлік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Автомобиль көлігі және көліктік бақылау комитетінің бөлімінің "Мемлекеттік көрсетілетін қызметтер" бөлігінде орналастырылған.</w:t>
            </w:r>
          </w:p>
          <w:p>
            <w:pPr>
              <w:spacing w:after="20"/>
              <w:ind w:left="20"/>
              <w:jc w:val="both"/>
            </w:pPr>
            <w:r>
              <w:rPr>
                <w:rFonts w:ascii="Times New Roman"/>
                <w:b w:val="false"/>
                <w:i w:val="false"/>
                <w:color w:val="000000"/>
                <w:sz w:val="20"/>
              </w:rPr>
              <w:t>
Жылжымалы құрамды Мемлекеттік тізілімнен шығару тегін негізде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4"/>
          <w:p>
            <w:pPr>
              <w:spacing w:after="20"/>
              <w:ind w:left="20"/>
              <w:jc w:val="both"/>
            </w:pPr>
            <w:r>
              <w:rPr>
                <w:rFonts w:ascii="Times New Roman"/>
                <w:b w:val="false"/>
                <w:i w:val="false"/>
                <w:color w:val="000000"/>
                <w:sz w:val="20"/>
              </w:rPr>
              <w:t>
1)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 демалыс (сенбі және жексенбі) және мереке күндерінен басқа сағат 16:00-ден кейін келіп түскен жағдайда "Жылжымалы құрамды мемлекеттік тіркеу (қайта тіркеу)" мемлекеттік көрсетілетін қызмет келесі жұмыс күнінде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5"/>
          <w:p>
            <w:pPr>
              <w:spacing w:after="20"/>
              <w:ind w:left="20"/>
              <w:jc w:val="both"/>
            </w:pPr>
            <w:r>
              <w:rPr>
                <w:rFonts w:ascii="Times New Roman"/>
                <w:b w:val="false"/>
                <w:i w:val="false"/>
                <w:color w:val="000000"/>
                <w:sz w:val="20"/>
              </w:rPr>
              <w:t>
Жылжымалы құрамды мемлекеттік тіркеу үшін:</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ЭЦҚ куәландырылған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 электрондық толтырылып және ЭЦҚ-мен куәландырылған мемлекеттік тіркеуге жататын жылжымалы құрам паркінің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меншік құқығын растайтын құжаттың электрондық көшірмесі (оның ішінде егер ол бұрын мемлекеттік тіркеу органдарында тіркелген болса, жылжымалы құрамның мемлекеттік тізілімінен шығару туралы хабарламаның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жылжымалы құрамның әрбір бірлігіне дайындаушы зауыттың техникалық паспортының (формулярының)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Жылжымалы құрамды мемлекеттік қайта тіркеу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ЭЦҚ куәландырылған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 электрондық толтырылып және ЭЦҚ-мен куәландырылған мемлекеттік тіркеуге жататын жылжымалы құрам паркінің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жылжымалы құрамды қайта тіркеу үшін негіздемені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Жылжымалы құрамды Мемлекеттік тізілімнен шығару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ЭЦҚ куәландырылған электрондық құжат нысанындағы өтініш;</w:t>
            </w:r>
          </w:p>
          <w:p>
            <w:pPr>
              <w:spacing w:after="20"/>
              <w:ind w:left="20"/>
              <w:jc w:val="both"/>
            </w:pPr>
            <w:r>
              <w:rPr>
                <w:rFonts w:ascii="Times New Roman"/>
                <w:b w:val="false"/>
                <w:i w:val="false"/>
                <w:color w:val="000000"/>
                <w:sz w:val="20"/>
              </w:rPr>
              <w:t>
2) еркін нысандағы жылжымалы құрамды есептен шығару туралы акт не жылжымалы құрамның зақымданғаны және/немесе жоғалғаны туралы құжат не мүліктік жалдау (жалға алу), лизинг шарты не меншік құқығының тоқтатылғанын растайтын құжат (сатып алу-сату, сыйға тарту, мұрагерлік шарты).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56"/>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алушыда электрондық цифрлық қолтаңбасы болған жағдайда портал арқылы көрсетіледі. Көрсетілетін қызметті алушының мемлекеттік қызмет көрсету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 Мемлекеттік қызмет көрсету тәртібі туралы ақпаратты мемлекеттік қызметтер көрсету мәселелері жөніндегі бірыңғай байланыс орталығының 1414 телефоны арқылы да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3-қосымша</w:t>
            </w:r>
            <w:r>
              <w:br/>
            </w:r>
            <w:r>
              <w:rPr>
                <w:rFonts w:ascii="Times New Roman"/>
                <w:b w:val="false"/>
                <w:i w:val="false"/>
                <w:color w:val="000000"/>
                <w:sz w:val="20"/>
              </w:rPr>
              <w:t>Жылжымалы құрамды және</w:t>
            </w:r>
            <w:r>
              <w:br/>
            </w:r>
            <w:r>
              <w:rPr>
                <w:rFonts w:ascii="Times New Roman"/>
                <w:b w:val="false"/>
                <w:i w:val="false"/>
                <w:color w:val="000000"/>
                <w:sz w:val="20"/>
              </w:rPr>
              <w:t>оның кепілін мемлекеттік тіркеу</w:t>
            </w:r>
            <w:r>
              <w:br/>
            </w:r>
            <w:r>
              <w:rPr>
                <w:rFonts w:ascii="Times New Roman"/>
                <w:b w:val="false"/>
                <w:i w:val="false"/>
                <w:color w:val="000000"/>
                <w:sz w:val="20"/>
              </w:rPr>
              <w:t>(қайта тіркеу), сондай-ақ</w:t>
            </w:r>
            <w:r>
              <w:br/>
            </w:r>
            <w:r>
              <w:rPr>
                <w:rFonts w:ascii="Times New Roman"/>
                <w:b w:val="false"/>
                <w:i w:val="false"/>
                <w:color w:val="000000"/>
                <w:sz w:val="20"/>
              </w:rPr>
              <w:t>Мемлекеттік жылжымалы құрам</w:t>
            </w:r>
            <w:r>
              <w:br/>
            </w:r>
            <w:r>
              <w:rPr>
                <w:rFonts w:ascii="Times New Roman"/>
                <w:b w:val="false"/>
                <w:i w:val="false"/>
                <w:color w:val="000000"/>
                <w:sz w:val="20"/>
              </w:rPr>
              <w:t>тізілімінен алып тастау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111" w:id="57"/>
    <w:p>
      <w:pPr>
        <w:spacing w:after="0"/>
        <w:ind w:left="0"/>
        <w:jc w:val="left"/>
      </w:pPr>
      <w:r>
        <w:rPr>
          <w:rFonts w:ascii="Times New Roman"/>
          <w:b/>
          <w:i w:val="false"/>
          <w:color w:val="000000"/>
        </w:rPr>
        <w:t xml:space="preserve"> "Жылжымалы құрам кепілін мемлекеттік тіркеу" мемлекеттік қызмет көрсетуге қойылатын негізгі талаптардың тізбесі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Жылжымалы құрам кеп</w:t>
            </w:r>
            <w:r>
              <w:rPr>
                <w:rFonts w:ascii="Times New Roman"/>
                <w:b/>
                <w:i w:val="false"/>
                <w:color w:val="000000"/>
                <w:sz w:val="20"/>
              </w:rPr>
              <w:t>ілін мемлекеттік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58"/>
          <w:p>
            <w:pPr>
              <w:spacing w:after="20"/>
              <w:ind w:left="20"/>
              <w:jc w:val="both"/>
            </w:pPr>
            <w:r>
              <w:rPr>
                <w:rFonts w:ascii="Times New Roman"/>
                <w:b w:val="false"/>
                <w:i w:val="false"/>
                <w:color w:val="000000"/>
                <w:sz w:val="20"/>
              </w:rPr>
              <w:t>
1) Жылжымалы құрам кепілін мемлекеттік тіркеу;</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2) Жылжымалы құрам кепілін өзгерту, толықтыруды мемлекеттік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Жылжымалы құрамның тіркелген кепілін тоқтату;</w:t>
            </w:r>
          </w:p>
          <w:p>
            <w:pPr>
              <w:spacing w:after="20"/>
              <w:ind w:left="20"/>
              <w:jc w:val="both"/>
            </w:pPr>
            <w:r>
              <w:rPr>
                <w:rFonts w:ascii="Times New Roman"/>
                <w:b w:val="false"/>
                <w:i w:val="false"/>
                <w:color w:val="000000"/>
                <w:sz w:val="20"/>
              </w:rPr>
              <w:t>
4) Жылжымалы құрам кепілін мемлекеттік тіркеу туралы куәліктің телнұсқасын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 Автомобиль көлігі және көліктік бақылау комитетінің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59"/>
          <w:p>
            <w:pPr>
              <w:spacing w:after="20"/>
              <w:ind w:left="20"/>
              <w:jc w:val="both"/>
            </w:pPr>
            <w:r>
              <w:rPr>
                <w:rFonts w:ascii="Times New Roman"/>
                <w:b w:val="false"/>
                <w:i w:val="false"/>
                <w:color w:val="000000"/>
                <w:sz w:val="20"/>
              </w:rPr>
              <w:t>
Мемлекеттік тіркеу, өзгерістер, толықтырулар кезінде-жылжымалы құрам кепілін мемлекеттік тіркеу туралы куәлік немесе дәлелді бас тарту;</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тіркелген кепіл тоқтатылған кезде - кепілді тіркеуден шығару туралы хабарлама немесе дәлелді бас тарту;</w:t>
            </w:r>
          </w:p>
          <w:p>
            <w:pPr>
              <w:spacing w:after="20"/>
              <w:ind w:left="20"/>
              <w:jc w:val="both"/>
            </w:pPr>
            <w:r>
              <w:rPr>
                <w:rFonts w:ascii="Times New Roman"/>
                <w:b w:val="false"/>
                <w:i w:val="false"/>
                <w:color w:val="000000"/>
                <w:sz w:val="20"/>
              </w:rPr>
              <w:t>
жылжымалы құрам кепілін мемлекеттік тіркеу туралы телнұсқа беру кезінде-жылжымалы құрам кепілін мемлекеттік тіркеу туралы куәліктің телнұсқасы немесе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60"/>
          <w:p>
            <w:pPr>
              <w:spacing w:after="20"/>
              <w:ind w:left="20"/>
              <w:jc w:val="both"/>
            </w:pPr>
            <w:r>
              <w:rPr>
                <w:rFonts w:ascii="Times New Roman"/>
                <w:b w:val="false"/>
                <w:i w:val="false"/>
                <w:color w:val="000000"/>
                <w:sz w:val="20"/>
              </w:rPr>
              <w:t xml:space="preserve">
Мемлекеттік қызмет жеке және заңды тұлғаларға ақылы негізде көрсетіледі. Жылжымалы құрам кепілін мемлекеттік тіркеу, жылжымалы құрамның тіркелген кепілін өзгерту, толықтыру, жылжымалы құрам кепілін мемлекеттік тіркеу туралы куәліктің телнұсқасын беру және тоқтату үшін алым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белгіленген алым мөлшерлемесі бойынша тіркеуді жүзеге асыру орны бойынша жергілікті бюджетке төленеді және:жеке тұлғалар үшін 1 (бір) айлық есептік көрсеткіш (бұдан әрі – АЕК); заңды тұлғалар үшін – 5 (бес) АЕК; жылжымалы құрам кепілін мемлекеттік тіркеу туралы куәліктің телнұсқасын бергені үшін – алым төленген күнге 0,5 АЕК.</w:t>
            </w:r>
          </w:p>
          <w:bookmarkEnd w:id="60"/>
          <w:p>
            <w:pPr>
              <w:spacing w:after="20"/>
              <w:ind w:left="20"/>
              <w:jc w:val="both"/>
            </w:pPr>
            <w:r>
              <w:rPr>
                <w:rFonts w:ascii="Times New Roman"/>
                <w:b w:val="false"/>
                <w:i w:val="false"/>
                <w:color w:val="000000"/>
                <w:sz w:val="20"/>
              </w:rPr>
              <w:t>
Алым сомасын төлеу "электрондық үкіметтің" төлем шлюзі арқылы қолмақол емес нысанда жүзеге асырылады. Мемлекеттік қызмет көрсетудің мекенжайы көрсетілетін қызметті берушінің - www. gov. kz интернет-ресурсында Көлік министрлігі Автомобиль көлігі және көліктік бақылау комитетінің бөлімінің "Мемлекеттік органның қызметтері" бөлігінде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61"/>
          <w:p>
            <w:pPr>
              <w:spacing w:after="20"/>
              <w:ind w:left="20"/>
              <w:jc w:val="both"/>
            </w:pPr>
            <w:r>
              <w:rPr>
                <w:rFonts w:ascii="Times New Roman"/>
                <w:b w:val="false"/>
                <w:i w:val="false"/>
                <w:color w:val="000000"/>
                <w:sz w:val="20"/>
              </w:rPr>
              <w:t>
1) порталда – жөндеу жұмыстарын жүргізуге байланысты техникалық үзілістерді қоспағанда, құжаттарды қабылдау тәулік бойы жүзеге асырылады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мемлекеттік қызмет көрсету нәтижелерін беру келесі жұмыс күні жүзеге асырылады);</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берушіде – Қазақстан Республикасының Еңбек кодексіне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 пен сағат 9:00-ден 18:30-ға дейін.</w:t>
            </w:r>
          </w:p>
          <w:p>
            <w:pPr>
              <w:spacing w:after="20"/>
              <w:ind w:left="20"/>
              <w:jc w:val="both"/>
            </w:pPr>
            <w:r>
              <w:rPr>
                <w:rFonts w:ascii="Times New Roman"/>
                <w:b w:val="false"/>
                <w:i w:val="false"/>
                <w:color w:val="000000"/>
                <w:sz w:val="20"/>
              </w:rPr>
              <w:t>
Өтініш демалыс (сенбі және жексенбі) және мереке күндерінен басқа сағат 16:00-ден кейін келіп түскен жағдайда "Жылжымалы құрамды мемлекеттік тіркеу (қайта тіркеу)" мемлекеттік көрсетілетін қызмет келесі жұмыс күнінде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62"/>
          <w:p>
            <w:pPr>
              <w:spacing w:after="20"/>
              <w:ind w:left="20"/>
              <w:jc w:val="both"/>
            </w:pPr>
            <w:r>
              <w:rPr>
                <w:rFonts w:ascii="Times New Roman"/>
                <w:b w:val="false"/>
                <w:i w:val="false"/>
                <w:color w:val="000000"/>
                <w:sz w:val="20"/>
              </w:rPr>
              <w:t>
1. Жылжымалы құрам кепілін мемлекеттік тіркеу үшін:</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 осы Қағидаларға 7-қосымшаға сәйкес ЭЦҚ-мен куәландырылған кепілді тіркеу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Өзгерістерді, толықтыруларды мемлекеттік тіркеу және тіркелген кепілдің тоқтатылуы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осы Қағидаларға 11-қосымшаға сәйкес ЭЦҚ-мен куәландырылған нысан бойынша өзгерістер мен толықтырулар енгізу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Жылжымалы құрам кепілін мемлекеттік тіркеу туралы куәліктің телнұсқасын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осы Қағидаларға </w:t>
            </w:r>
            <w:r>
              <w:rPr>
                <w:rFonts w:ascii="Times New Roman"/>
                <w:b w:val="false"/>
                <w:i w:val="false"/>
                <w:color w:val="000000"/>
                <w:sz w:val="20"/>
              </w:rPr>
              <w:t>10-1-қосымшаға</w:t>
            </w:r>
            <w:r>
              <w:rPr>
                <w:rFonts w:ascii="Times New Roman"/>
                <w:b w:val="false"/>
                <w:i w:val="false"/>
                <w:color w:val="000000"/>
                <w:sz w:val="20"/>
              </w:rPr>
              <w:t xml:space="preserve"> сәйкес ЭЦҚ-мен куәландырылған телнұсқасын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Өтінішті портал арқылы жіберген кезде жылжымалы мүлік кепілін мемлекеттік тіркеу, жылжымалы құрамның тіркелген кепілін өзгерту, толықтыру, жылжымалы құрам кепілін мемлекеттік тіркеу туралы куәліктің телнұсқасын беру және тоқтату үшін бюджетке алым төлеу "электрондық үкіметтің" төлем шлюзі арқылы жүзеге асырылады.</w:t>
            </w:r>
          </w:p>
          <w:p>
            <w:pPr>
              <w:spacing w:after="20"/>
              <w:ind w:left="20"/>
              <w:jc w:val="both"/>
            </w:pPr>
            <w:r>
              <w:rPr>
                <w:rFonts w:ascii="Times New Roman"/>
                <w:b w:val="false"/>
                <w:i w:val="false"/>
                <w:color w:val="000000"/>
                <w:sz w:val="20"/>
              </w:rPr>
              <w:t>
Мемлекеттік ақпараттық жүйелерде қамтылған, жеке басын растайтын құжат туралы, заңды тұлғаны мемлекеттік тіркеу (қайта тіркеу) туралы, дара кәсіпкерді мемлекеттік тіркеу туралы мәліметті тіркеу органының қызметкері "электрондық үкіметтің"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63"/>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алушыда электрондық цифрлық қолтаңбасы болған жағдайда портал арқылы көрсетіледі. Көрсетілетін қызметті алушының мемлекеттік қызмет көрсету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 мүмкіндігі бар. Мемлекеттік қызмет көрсету тәртібі туралы ақпаратты мемлекеттік қызметтер көрсету мәселелері жөніндегі бірыңғай байланыс орталығының 1414 телефоны арқылы да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 – қосымша</w:t>
            </w:r>
            <w:r>
              <w:br/>
            </w:r>
            <w:r>
              <w:rPr>
                <w:rFonts w:ascii="Times New Roman"/>
                <w:b w:val="false"/>
                <w:i w:val="false"/>
                <w:color w:val="000000"/>
                <w:sz w:val="20"/>
              </w:rPr>
              <w:t>Жылжымалы құрамды және</w:t>
            </w:r>
            <w:r>
              <w:br/>
            </w:r>
            <w:r>
              <w:rPr>
                <w:rFonts w:ascii="Times New Roman"/>
                <w:b w:val="false"/>
                <w:i w:val="false"/>
                <w:color w:val="000000"/>
                <w:sz w:val="20"/>
              </w:rPr>
              <w:t>оның кепілін мемлекеттік тіркеу</w:t>
            </w:r>
            <w:r>
              <w:br/>
            </w:r>
            <w:r>
              <w:rPr>
                <w:rFonts w:ascii="Times New Roman"/>
                <w:b w:val="false"/>
                <w:i w:val="false"/>
                <w:color w:val="000000"/>
                <w:sz w:val="20"/>
              </w:rPr>
              <w:t>(қайта тіркеу), сондай-ақ</w:t>
            </w:r>
            <w:r>
              <w:br/>
            </w:r>
            <w:r>
              <w:rPr>
                <w:rFonts w:ascii="Times New Roman"/>
                <w:b w:val="false"/>
                <w:i w:val="false"/>
                <w:color w:val="000000"/>
                <w:sz w:val="20"/>
              </w:rPr>
              <w:t>Мемлекеттік жылжымалы құрам</w:t>
            </w:r>
            <w:r>
              <w:br/>
            </w:r>
            <w:r>
              <w:rPr>
                <w:rFonts w:ascii="Times New Roman"/>
                <w:b w:val="false"/>
                <w:i w:val="false"/>
                <w:color w:val="000000"/>
                <w:sz w:val="20"/>
              </w:rPr>
              <w:t>тізілімінен алып тастау</w:t>
            </w:r>
            <w:r>
              <w:br/>
            </w:r>
            <w:r>
              <w:rPr>
                <w:rFonts w:ascii="Times New Roman"/>
                <w:b w:val="false"/>
                <w:i w:val="false"/>
                <w:color w:val="000000"/>
                <w:sz w:val="20"/>
              </w:rPr>
              <w:t>қағидаларына</w:t>
            </w:r>
            <w:r>
              <w:br/>
            </w:r>
            <w:r>
              <w:rPr>
                <w:rFonts w:ascii="Times New Roman"/>
                <w:b w:val="false"/>
                <w:i w:val="false"/>
                <w:color w:val="000000"/>
                <w:sz w:val="20"/>
              </w:rPr>
              <w:t>10-1-қосымша</w:t>
            </w:r>
          </w:p>
        </w:tc>
      </w:tr>
    </w:tbl>
    <w:bookmarkStart w:name="z132" w:id="64"/>
    <w:p>
      <w:pPr>
        <w:spacing w:after="0"/>
        <w:ind w:left="0"/>
        <w:jc w:val="both"/>
      </w:pPr>
      <w:r>
        <w:rPr>
          <w:rFonts w:ascii="Times New Roman"/>
          <w:b w:val="false"/>
          <w:i w:val="false"/>
          <w:color w:val="000000"/>
          <w:sz w:val="28"/>
        </w:rPr>
        <w:t>
      Нысан</w:t>
      </w:r>
    </w:p>
    <w:bookmarkEnd w:id="64"/>
    <w:bookmarkStart w:name="z133" w:id="65"/>
    <w:p>
      <w:pPr>
        <w:spacing w:after="0"/>
        <w:ind w:left="0"/>
        <w:jc w:val="both"/>
      </w:pPr>
      <w:r>
        <w:rPr>
          <w:rFonts w:ascii="Times New Roman"/>
          <w:b w:val="false"/>
          <w:i w:val="false"/>
          <w:color w:val="000000"/>
          <w:sz w:val="28"/>
        </w:rPr>
        <w:t>
      Тегі аты әкесінің аты</w:t>
      </w:r>
    </w:p>
    <w:bookmarkEnd w:id="65"/>
    <w:bookmarkStart w:name="z134" w:id="66"/>
    <w:p>
      <w:pPr>
        <w:spacing w:after="0"/>
        <w:ind w:left="0"/>
        <w:jc w:val="both"/>
      </w:pPr>
      <w:r>
        <w:rPr>
          <w:rFonts w:ascii="Times New Roman"/>
          <w:b w:val="false"/>
          <w:i w:val="false"/>
          <w:color w:val="000000"/>
          <w:sz w:val="28"/>
        </w:rPr>
        <w:t>
      ______________________________</w:t>
      </w:r>
    </w:p>
    <w:bookmarkEnd w:id="66"/>
    <w:bookmarkStart w:name="z135" w:id="67"/>
    <w:p>
      <w:pPr>
        <w:spacing w:after="0"/>
        <w:ind w:left="0"/>
        <w:jc w:val="both"/>
      </w:pPr>
      <w:r>
        <w:rPr>
          <w:rFonts w:ascii="Times New Roman"/>
          <w:b w:val="false"/>
          <w:i w:val="false"/>
          <w:color w:val="000000"/>
          <w:sz w:val="28"/>
        </w:rPr>
        <w:t>
      (бар болса) (бұдан әрі – Т. А. Ә.)</w:t>
      </w:r>
    </w:p>
    <w:bookmarkEnd w:id="67"/>
    <w:bookmarkStart w:name="z136" w:id="68"/>
    <w:p>
      <w:pPr>
        <w:spacing w:after="0"/>
        <w:ind w:left="0"/>
        <w:jc w:val="both"/>
      </w:pPr>
      <w:r>
        <w:rPr>
          <w:rFonts w:ascii="Times New Roman"/>
          <w:b w:val="false"/>
          <w:i w:val="false"/>
          <w:color w:val="000000"/>
          <w:sz w:val="28"/>
        </w:rPr>
        <w:t xml:space="preserve">
      немесе көрсетілетін қызметті </w:t>
      </w:r>
    </w:p>
    <w:bookmarkEnd w:id="68"/>
    <w:bookmarkStart w:name="z137" w:id="69"/>
    <w:p>
      <w:pPr>
        <w:spacing w:after="0"/>
        <w:ind w:left="0"/>
        <w:jc w:val="both"/>
      </w:pPr>
      <w:r>
        <w:rPr>
          <w:rFonts w:ascii="Times New Roman"/>
          <w:b w:val="false"/>
          <w:i w:val="false"/>
          <w:color w:val="000000"/>
          <w:sz w:val="28"/>
        </w:rPr>
        <w:t>
      алушының ұйымның атауы</w:t>
      </w:r>
    </w:p>
    <w:bookmarkEnd w:id="69"/>
    <w:bookmarkStart w:name="z138" w:id="70"/>
    <w:p>
      <w:pPr>
        <w:spacing w:after="0"/>
        <w:ind w:left="0"/>
        <w:jc w:val="both"/>
      </w:pPr>
      <w:r>
        <w:rPr>
          <w:rFonts w:ascii="Times New Roman"/>
          <w:b w:val="false"/>
          <w:i w:val="false"/>
          <w:color w:val="000000"/>
          <w:sz w:val="28"/>
        </w:rPr>
        <w:t>
      ____________________________</w:t>
      </w:r>
    </w:p>
    <w:bookmarkEnd w:id="70"/>
    <w:bookmarkStart w:name="z139" w:id="71"/>
    <w:p>
      <w:pPr>
        <w:spacing w:after="0"/>
        <w:ind w:left="0"/>
        <w:jc w:val="both"/>
      </w:pPr>
      <w:r>
        <w:rPr>
          <w:rFonts w:ascii="Times New Roman"/>
          <w:b w:val="false"/>
          <w:i w:val="false"/>
          <w:color w:val="000000"/>
          <w:sz w:val="28"/>
        </w:rPr>
        <w:t>
      (көрсетілетін қызметті алушының мекенжайы)</w:t>
      </w:r>
    </w:p>
    <w:bookmarkEnd w:id="71"/>
    <w:bookmarkStart w:name="z140" w:id="72"/>
    <w:p>
      <w:pPr>
        <w:spacing w:after="0"/>
        <w:ind w:left="0"/>
        <w:jc w:val="left"/>
      </w:pPr>
      <w:r>
        <w:rPr>
          <w:rFonts w:ascii="Times New Roman"/>
          <w:b/>
          <w:i w:val="false"/>
          <w:color w:val="000000"/>
        </w:rPr>
        <w:t xml:space="preserve"> Жылжымалы мүлік кепілін тіркеу туралы куәліктің телнұсқасын алу туралы өтініш</w:t>
      </w:r>
    </w:p>
    <w:bookmarkEnd w:id="72"/>
    <w:bookmarkStart w:name="z141" w:id="73"/>
    <w:p>
      <w:pPr>
        <w:spacing w:after="0"/>
        <w:ind w:left="0"/>
        <w:jc w:val="both"/>
      </w:pPr>
      <w:r>
        <w:rPr>
          <w:rFonts w:ascii="Times New Roman"/>
          <w:b w:val="false"/>
          <w:i w:val="false"/>
          <w:color w:val="000000"/>
          <w:sz w:val="28"/>
        </w:rPr>
        <w:t>
      Мен,________________________________________________________________</w:t>
      </w:r>
    </w:p>
    <w:bookmarkEnd w:id="73"/>
    <w:bookmarkStart w:name="z142" w:id="74"/>
    <w:p>
      <w:pPr>
        <w:spacing w:after="0"/>
        <w:ind w:left="0"/>
        <w:jc w:val="both"/>
      </w:pPr>
      <w:r>
        <w:rPr>
          <w:rFonts w:ascii="Times New Roman"/>
          <w:b w:val="false"/>
          <w:i w:val="false"/>
          <w:color w:val="000000"/>
          <w:sz w:val="28"/>
        </w:rPr>
        <w:t>
                                            (Т.А.Ә. (ол болған кезде)</w:t>
      </w:r>
    </w:p>
    <w:bookmarkEnd w:id="74"/>
    <w:bookmarkStart w:name="z143" w:id="75"/>
    <w:p>
      <w:pPr>
        <w:spacing w:after="0"/>
        <w:ind w:left="0"/>
        <w:jc w:val="both"/>
      </w:pPr>
      <w:r>
        <w:rPr>
          <w:rFonts w:ascii="Times New Roman"/>
          <w:b w:val="false"/>
          <w:i w:val="false"/>
          <w:color w:val="000000"/>
          <w:sz w:val="28"/>
        </w:rPr>
        <w:t>
      ____________________________________________________________________</w:t>
      </w:r>
    </w:p>
    <w:bookmarkEnd w:id="75"/>
    <w:bookmarkStart w:name="z144" w:id="76"/>
    <w:p>
      <w:pPr>
        <w:spacing w:after="0"/>
        <w:ind w:left="0"/>
        <w:jc w:val="both"/>
      </w:pPr>
      <w:r>
        <w:rPr>
          <w:rFonts w:ascii="Times New Roman"/>
          <w:b w:val="false"/>
          <w:i w:val="false"/>
          <w:color w:val="000000"/>
          <w:sz w:val="28"/>
        </w:rPr>
        <w:t>
         (жеке тұлғаның паспорт деректері (жеке куәлігінің деректері) және тұратын</w:t>
      </w:r>
    </w:p>
    <w:bookmarkEnd w:id="76"/>
    <w:bookmarkStart w:name="z145" w:id="77"/>
    <w:p>
      <w:pPr>
        <w:spacing w:after="0"/>
        <w:ind w:left="0"/>
        <w:jc w:val="both"/>
      </w:pPr>
      <w:r>
        <w:rPr>
          <w:rFonts w:ascii="Times New Roman"/>
          <w:b w:val="false"/>
          <w:i w:val="false"/>
          <w:color w:val="000000"/>
          <w:sz w:val="28"/>
        </w:rPr>
        <w:t>
      жері)______________________________________ тұратын мекенжайы бойынша</w:t>
      </w:r>
    </w:p>
    <w:bookmarkEnd w:id="77"/>
    <w:bookmarkStart w:name="z146" w:id="78"/>
    <w:p>
      <w:pPr>
        <w:spacing w:after="0"/>
        <w:ind w:left="0"/>
        <w:jc w:val="both"/>
      </w:pPr>
      <w:r>
        <w:rPr>
          <w:rFonts w:ascii="Times New Roman"/>
          <w:b w:val="false"/>
          <w:i w:val="false"/>
          <w:color w:val="000000"/>
          <w:sz w:val="28"/>
        </w:rPr>
        <w:t>
      ____________________________________________________________ негізінде</w:t>
      </w:r>
    </w:p>
    <w:bookmarkEnd w:id="78"/>
    <w:bookmarkStart w:name="z147" w:id="79"/>
    <w:p>
      <w:pPr>
        <w:spacing w:after="0"/>
        <w:ind w:left="0"/>
        <w:jc w:val="both"/>
      </w:pPr>
      <w:r>
        <w:rPr>
          <w:rFonts w:ascii="Times New Roman"/>
          <w:b w:val="false"/>
          <w:i w:val="false"/>
          <w:color w:val="000000"/>
          <w:sz w:val="28"/>
        </w:rPr>
        <w:t>
      (өкілеттіктерді куәландыратын құжаттың деректемелері)</w:t>
      </w:r>
    </w:p>
    <w:bookmarkEnd w:id="79"/>
    <w:bookmarkStart w:name="z148" w:id="80"/>
    <w:p>
      <w:pPr>
        <w:spacing w:after="0"/>
        <w:ind w:left="0"/>
        <w:jc w:val="both"/>
      </w:pPr>
      <w:r>
        <w:rPr>
          <w:rFonts w:ascii="Times New Roman"/>
          <w:b w:val="false"/>
          <w:i w:val="false"/>
          <w:color w:val="000000"/>
          <w:sz w:val="28"/>
        </w:rPr>
        <w:t>
      __________________________________________________ атынан әрекет ететін</w:t>
      </w:r>
    </w:p>
    <w:bookmarkEnd w:id="80"/>
    <w:bookmarkStart w:name="z149" w:id="81"/>
    <w:p>
      <w:pPr>
        <w:spacing w:after="0"/>
        <w:ind w:left="0"/>
        <w:jc w:val="both"/>
      </w:pPr>
      <w:r>
        <w:rPr>
          <w:rFonts w:ascii="Times New Roman"/>
          <w:b w:val="false"/>
          <w:i w:val="false"/>
          <w:color w:val="000000"/>
          <w:sz w:val="28"/>
        </w:rPr>
        <w:t>
       (заңды тұлғаның атауы мен деректемелері)</w:t>
      </w:r>
    </w:p>
    <w:bookmarkEnd w:id="81"/>
    <w:bookmarkStart w:name="z150" w:id="82"/>
    <w:p>
      <w:pPr>
        <w:spacing w:after="0"/>
        <w:ind w:left="0"/>
        <w:jc w:val="both"/>
      </w:pPr>
      <w:r>
        <w:rPr>
          <w:rFonts w:ascii="Times New Roman"/>
          <w:b w:val="false"/>
          <w:i w:val="false"/>
          <w:color w:val="000000"/>
          <w:sz w:val="28"/>
        </w:rPr>
        <w:t>
      ____________________________________________________________________</w:t>
      </w:r>
    </w:p>
    <w:bookmarkEnd w:id="82"/>
    <w:bookmarkStart w:name="z151" w:id="83"/>
    <w:p>
      <w:pPr>
        <w:spacing w:after="0"/>
        <w:ind w:left="0"/>
        <w:jc w:val="both"/>
      </w:pPr>
      <w:r>
        <w:rPr>
          <w:rFonts w:ascii="Times New Roman"/>
          <w:b w:val="false"/>
          <w:i w:val="false"/>
          <w:color w:val="000000"/>
          <w:sz w:val="28"/>
        </w:rPr>
        <w:t>
                                     (уәкілетті өкіл толтырады)</w:t>
      </w:r>
    </w:p>
    <w:bookmarkEnd w:id="83"/>
    <w:bookmarkStart w:name="z152" w:id="84"/>
    <w:p>
      <w:pPr>
        <w:spacing w:after="0"/>
        <w:ind w:left="0"/>
        <w:jc w:val="both"/>
      </w:pPr>
      <w:r>
        <w:rPr>
          <w:rFonts w:ascii="Times New Roman"/>
          <w:b w:val="false"/>
          <w:i w:val="false"/>
          <w:color w:val="000000"/>
          <w:sz w:val="28"/>
        </w:rPr>
        <w:t>
      ____________________________________________________________________</w:t>
      </w:r>
    </w:p>
    <w:bookmarkEnd w:id="84"/>
    <w:bookmarkStart w:name="z153" w:id="85"/>
    <w:p>
      <w:pPr>
        <w:spacing w:after="0"/>
        <w:ind w:left="0"/>
        <w:jc w:val="both"/>
      </w:pPr>
      <w:r>
        <w:rPr>
          <w:rFonts w:ascii="Times New Roman"/>
          <w:b w:val="false"/>
          <w:i w:val="false"/>
          <w:color w:val="000000"/>
          <w:sz w:val="28"/>
        </w:rPr>
        <w:t>
      Жылжымалы мүлік кепілін тіркеу туралы куәліктің телнұсқасын беруді сұраймын.</w:t>
      </w:r>
    </w:p>
    <w:bookmarkEnd w:id="85"/>
    <w:bookmarkStart w:name="z154" w:id="86"/>
    <w:p>
      <w:pPr>
        <w:spacing w:after="0"/>
        <w:ind w:left="0"/>
        <w:jc w:val="both"/>
      </w:pPr>
      <w:r>
        <w:rPr>
          <w:rFonts w:ascii="Times New Roman"/>
          <w:b w:val="false"/>
          <w:i w:val="false"/>
          <w:color w:val="000000"/>
          <w:sz w:val="28"/>
        </w:rPr>
        <w:t>
      № ____________куәлік, "___" ___________ 20___жыл.</w:t>
      </w:r>
    </w:p>
    <w:bookmarkEnd w:id="86"/>
    <w:bookmarkStart w:name="z155" w:id="87"/>
    <w:p>
      <w:pPr>
        <w:spacing w:after="0"/>
        <w:ind w:left="0"/>
        <w:jc w:val="both"/>
      </w:pPr>
      <w:r>
        <w:rPr>
          <w:rFonts w:ascii="Times New Roman"/>
          <w:b w:val="false"/>
          <w:i w:val="false"/>
          <w:color w:val="000000"/>
          <w:sz w:val="28"/>
        </w:rPr>
        <w:t>
      Телнұсқаның берілу себебі:</w:t>
      </w:r>
    </w:p>
    <w:bookmarkEnd w:id="87"/>
    <w:bookmarkStart w:name="z156" w:id="88"/>
    <w:p>
      <w:pPr>
        <w:spacing w:after="0"/>
        <w:ind w:left="0"/>
        <w:jc w:val="both"/>
      </w:pPr>
      <w:r>
        <w:rPr>
          <w:rFonts w:ascii="Times New Roman"/>
          <w:b w:val="false"/>
          <w:i w:val="false"/>
          <w:color w:val="000000"/>
          <w:sz w:val="28"/>
        </w:rPr>
        <w:t>
      ________________________________________________________________</w:t>
      </w:r>
    </w:p>
    <w:bookmarkEnd w:id="88"/>
    <w:bookmarkStart w:name="z157" w:id="89"/>
    <w:p>
      <w:pPr>
        <w:spacing w:after="0"/>
        <w:ind w:left="0"/>
        <w:jc w:val="both"/>
      </w:pPr>
      <w:r>
        <w:rPr>
          <w:rFonts w:ascii="Times New Roman"/>
          <w:b w:val="false"/>
          <w:i w:val="false"/>
          <w:color w:val="000000"/>
          <w:sz w:val="28"/>
        </w:rPr>
        <w:t>
      _______________________________________________________________</w:t>
      </w:r>
    </w:p>
    <w:bookmarkEnd w:id="89"/>
    <w:bookmarkStart w:name="z158" w:id="90"/>
    <w:p>
      <w:pPr>
        <w:spacing w:after="0"/>
        <w:ind w:left="0"/>
        <w:jc w:val="both"/>
      </w:pPr>
      <w:r>
        <w:rPr>
          <w:rFonts w:ascii="Times New Roman"/>
          <w:b w:val="false"/>
          <w:i w:val="false"/>
          <w:color w:val="000000"/>
          <w:sz w:val="28"/>
        </w:rPr>
        <w:t>
      Өтінішке қоса беремін:</w:t>
      </w:r>
    </w:p>
    <w:bookmarkEnd w:id="90"/>
    <w:bookmarkStart w:name="z159" w:id="91"/>
    <w:p>
      <w:pPr>
        <w:spacing w:after="0"/>
        <w:ind w:left="0"/>
        <w:jc w:val="both"/>
      </w:pPr>
      <w:r>
        <w:rPr>
          <w:rFonts w:ascii="Times New Roman"/>
          <w:b w:val="false"/>
          <w:i w:val="false"/>
          <w:color w:val="000000"/>
          <w:sz w:val="28"/>
        </w:rPr>
        <w:t>
      _________________________________________________________</w:t>
      </w:r>
    </w:p>
    <w:bookmarkEnd w:id="91"/>
    <w:bookmarkStart w:name="z160" w:id="92"/>
    <w:p>
      <w:pPr>
        <w:spacing w:after="0"/>
        <w:ind w:left="0"/>
        <w:jc w:val="both"/>
      </w:pPr>
      <w:r>
        <w:rPr>
          <w:rFonts w:ascii="Times New Roman"/>
          <w:b w:val="false"/>
          <w:i w:val="false"/>
          <w:color w:val="000000"/>
          <w:sz w:val="28"/>
        </w:rPr>
        <w:t>
      __________________________________________________________</w:t>
      </w:r>
    </w:p>
    <w:bookmarkEnd w:id="92"/>
    <w:bookmarkStart w:name="z161" w:id="93"/>
    <w:p>
      <w:pPr>
        <w:spacing w:after="0"/>
        <w:ind w:left="0"/>
        <w:jc w:val="both"/>
      </w:pPr>
      <w:r>
        <w:rPr>
          <w:rFonts w:ascii="Times New Roman"/>
          <w:b w:val="false"/>
          <w:i w:val="false"/>
          <w:color w:val="000000"/>
          <w:sz w:val="28"/>
        </w:rPr>
        <w:t>
      __________________________________________________________</w:t>
      </w:r>
    </w:p>
    <w:bookmarkEnd w:id="93"/>
    <w:bookmarkStart w:name="z162" w:id="94"/>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беремін.</w:t>
      </w:r>
    </w:p>
    <w:bookmarkEnd w:id="94"/>
    <w:bookmarkStart w:name="z163" w:id="95"/>
    <w:p>
      <w:pPr>
        <w:spacing w:after="0"/>
        <w:ind w:left="0"/>
        <w:jc w:val="both"/>
      </w:pPr>
      <w:r>
        <w:rPr>
          <w:rFonts w:ascii="Times New Roman"/>
          <w:b w:val="false"/>
          <w:i w:val="false"/>
          <w:color w:val="000000"/>
          <w:sz w:val="28"/>
        </w:rPr>
        <w:t>
      20____жылғы "___" ___________ _______  (ЭЦҚ)</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