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bf13" w14:textId="e13b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21 тамыздағы № 82 бұйрығы. Қазақстан Республикасының Әділет министрлігінде 2025 жылы 25 тамызда № 36675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министрінің өзгерістер мен толықтырулар енгізілетін кейбір бұйрықтарының тізбесі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Стратегиялық жоспарлау және</w:t>
      </w:r>
    </w:p>
    <w:bookmarkEnd w:id="10"/>
    <w:bookmarkStart w:name="z16" w:id="11"/>
    <w:p>
      <w:pPr>
        <w:spacing w:after="0"/>
        <w:ind w:left="0"/>
        <w:jc w:val="both"/>
      </w:pPr>
      <w:r>
        <w:rPr>
          <w:rFonts w:ascii="Times New Roman"/>
          <w:b w:val="false"/>
          <w:i w:val="false"/>
          <w:color w:val="000000"/>
          <w:sz w:val="28"/>
        </w:rPr>
        <w:t>
      реформалар агенттігі Ұлттық</w:t>
      </w:r>
    </w:p>
    <w:bookmarkEnd w:id="11"/>
    <w:bookmarkStart w:name="z17" w:id="12"/>
    <w:p>
      <w:pPr>
        <w:spacing w:after="0"/>
        <w:ind w:left="0"/>
        <w:jc w:val="both"/>
      </w:pPr>
      <w:r>
        <w:rPr>
          <w:rFonts w:ascii="Times New Roman"/>
          <w:b w:val="false"/>
          <w:i w:val="false"/>
          <w:color w:val="000000"/>
          <w:sz w:val="28"/>
        </w:rPr>
        <w:t>
      статистика бюросы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21 тамыздағы</w:t>
            </w:r>
            <w:r>
              <w:br/>
            </w:r>
            <w:r>
              <w:rPr>
                <w:rFonts w:ascii="Times New Roman"/>
                <w:b w:val="false"/>
                <w:i w:val="false"/>
                <w:color w:val="000000"/>
                <w:sz w:val="20"/>
              </w:rPr>
              <w:t>№ 82 бұйрығына қосымша</w:t>
            </w:r>
          </w:p>
        </w:tc>
      </w:tr>
    </w:tbl>
    <w:bookmarkStart w:name="z19" w:id="13"/>
    <w:p>
      <w:pPr>
        <w:spacing w:after="0"/>
        <w:ind w:left="0"/>
        <w:jc w:val="left"/>
      </w:pPr>
      <w:r>
        <w:rPr>
          <w:rFonts w:ascii="Times New Roman"/>
          <w:b/>
          <w:i w:val="false"/>
          <w:color w:val="000000"/>
        </w:rPr>
        <w:t xml:space="preserve"> Қазақстан Республикасы Денсаулық сақтау министрінің өзгерістер мен толықтырулар енгізілетін кейбір бұйрықтарының тізбесі</w:t>
      </w:r>
    </w:p>
    <w:bookmarkEnd w:id="13"/>
    <w:bookmarkStart w:name="z20" w:id="14"/>
    <w:p>
      <w:pPr>
        <w:spacing w:after="0"/>
        <w:ind w:left="0"/>
        <w:jc w:val="both"/>
      </w:pPr>
      <w:r>
        <w:rPr>
          <w:rFonts w:ascii="Times New Roman"/>
          <w:b w:val="false"/>
          <w:i w:val="false"/>
          <w:color w:val="000000"/>
          <w:sz w:val="28"/>
        </w:rPr>
        <w:t xml:space="preserve">
      1. "Скринингті ұйымдастыру қағидаларын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мынадай өзгерістер енгізілсін:</w:t>
      </w:r>
    </w:p>
    <w:bookmarkEnd w:id="14"/>
    <w:bookmarkStart w:name="z21" w:id="15"/>
    <w:p>
      <w:pPr>
        <w:spacing w:after="0"/>
        <w:ind w:left="0"/>
        <w:jc w:val="both"/>
      </w:pPr>
      <w:r>
        <w:rPr>
          <w:rFonts w:ascii="Times New Roman"/>
          <w:b w:val="false"/>
          <w:i w:val="false"/>
          <w:color w:val="000000"/>
          <w:sz w:val="28"/>
        </w:rPr>
        <w:t xml:space="preserve">
      аталған бұйрықпен бекітілген Скринингті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 Осы Скринингті ұйымдастыру қағидалары (бұдан әрі – Қағидалар) Қазақстан Республикасының "Мүмкіндігі шектеулі балаларға әлеуметтік және Қазақстан Республикасында балалардың туа біткен және тұқым қуалайтын ауруларының профилактикасын жетілдіру, балалардың сырқаттанушылығы мен мүгедектігін төмендету мақсатында жаңа туған нәрестелер мен ерте жастағы балалардың пренаталдық, неонаталдық, аудиологиялық скринингін, балалардың дамуының скринингін, шала туған нәрестелердің офтальмологиялық скринингін ұйымдастыру тәртібін айқындайды.";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12) тармақшасы мынадай редакцияда жазылсын:</w:t>
      </w:r>
    </w:p>
    <w:bookmarkStart w:name="z25" w:id="17"/>
    <w:p>
      <w:pPr>
        <w:spacing w:after="0"/>
        <w:ind w:left="0"/>
        <w:jc w:val="both"/>
      </w:pPr>
      <w:r>
        <w:rPr>
          <w:rFonts w:ascii="Times New Roman"/>
          <w:b w:val="false"/>
          <w:i w:val="false"/>
          <w:color w:val="000000"/>
          <w:sz w:val="28"/>
        </w:rPr>
        <w:t>
      "12) даму скринингі – ерте араласу, оңалту және мүгедектікке әкелетін аурулардың алдын алу үшін даму бұзылыстары бар қауіп тобын анықтау мақсатында балаларды жаппай стандартталған тексеру;";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"4. Пренаталдық скрининг ұрықтың хромосомалық, тұқым қуалайтын генетикалық патологияларын және туа біткен даму ақауларын (бұдан әрі – ТДК) ерте анықтауға және диагностикалауға, генетикалық хромосомалық және анатомиялық бұзылуларды емдеуге және түзетуге келмейтін, ауыр өліммен аяқталатын балалардың туылуын алдын алу үшін бағытталған.";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53-тармақтары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54-тармағы</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xml:space="preserve">
      "54. Медициналық ұйымдар ай сайын есепті айдан кейінгі айдың 1-күніне дейінгі мерзімде облыстардың, республикалық маңызы бар қалалардың және астананың денсаулық сақтауды мемлекеттік басқарудың жергілікті органдарына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бұйрықтың </w:t>
      </w:r>
      <w:r>
        <w:rPr>
          <w:rFonts w:ascii="Times New Roman"/>
          <w:b w:val="false"/>
          <w:i w:val="false"/>
          <w:color w:val="000000"/>
          <w:sz w:val="28"/>
        </w:rPr>
        <w:t>28-1-қосымшаға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(бұдан әрі – № ҚР ДСМ-313/2020 бұйрық) сәйкес жаңа туған нәрестелерге неонаталдық скрининг жүргізу туралы ақпарат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71-тармағы</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"71. Аудиологиялық скринингтің екінші кезеңіндегі іс-шаралар мыналарды қамтиды:</w:t>
      </w:r>
    </w:p>
    <w:bookmarkEnd w:id="20"/>
    <w:bookmarkStart w:name="z33" w:id="21"/>
    <w:p>
      <w:pPr>
        <w:spacing w:after="0"/>
        <w:ind w:left="0"/>
        <w:jc w:val="both"/>
      </w:pPr>
      <w:r>
        <w:rPr>
          <w:rFonts w:ascii="Times New Roman"/>
          <w:b w:val="false"/>
          <w:i w:val="false"/>
          <w:color w:val="000000"/>
          <w:sz w:val="28"/>
        </w:rPr>
        <w:t xml:space="preserve">
      анамнез жинау, балаларда құлақ мүкістігі мен саңыраулығы бойынша қауіп факторларын анықтау; </w:t>
      </w:r>
    </w:p>
    <w:bookmarkEnd w:id="21"/>
    <w:bookmarkStart w:name="z34" w:id="22"/>
    <w:p>
      <w:pPr>
        <w:spacing w:after="0"/>
        <w:ind w:left="0"/>
        <w:jc w:val="both"/>
      </w:pPr>
      <w:r>
        <w:rPr>
          <w:rFonts w:ascii="Times New Roman"/>
          <w:b w:val="false"/>
          <w:i w:val="false"/>
          <w:color w:val="000000"/>
          <w:sz w:val="28"/>
        </w:rPr>
        <w:t>
      жаңа туған нәрестенің ата-анасын немесе басқа заңды өкілін аудиологиялық скринингтің мақсаты мен рәсімі, тексеруден бас тартудың ықтимал салдары туралы хабардар ету. Аудиологиялық скрининг жүргізуге ақпараттандырылған келісім немесе бас тарту медициналық құжаттамаға енгізіледі;</w:t>
      </w:r>
    </w:p>
    <w:bookmarkEnd w:id="22"/>
    <w:bookmarkStart w:name="z35" w:id="23"/>
    <w:p>
      <w:pPr>
        <w:spacing w:after="0"/>
        <w:ind w:left="0"/>
        <w:jc w:val="both"/>
      </w:pPr>
      <w:r>
        <w:rPr>
          <w:rFonts w:ascii="Times New Roman"/>
          <w:b w:val="false"/>
          <w:i w:val="false"/>
          <w:color w:val="000000"/>
          <w:sz w:val="28"/>
        </w:rPr>
        <w:t>
      ТОАЭ әдісімен зерттеп - қарау жүргізу;</w:t>
      </w:r>
    </w:p>
    <w:bookmarkEnd w:id="23"/>
    <w:bookmarkStart w:name="z36" w:id="24"/>
    <w:p>
      <w:pPr>
        <w:spacing w:after="0"/>
        <w:ind w:left="0"/>
        <w:jc w:val="both"/>
      </w:pPr>
      <w:r>
        <w:rPr>
          <w:rFonts w:ascii="Times New Roman"/>
          <w:b w:val="false"/>
          <w:i w:val="false"/>
          <w:color w:val="000000"/>
          <w:sz w:val="28"/>
        </w:rPr>
        <w:t>
      ҚЛЕШП әдісімен зерттеп - қарау жүргізу;</w:t>
      </w:r>
    </w:p>
    <w:bookmarkEnd w:id="24"/>
    <w:bookmarkStart w:name="z37" w:id="25"/>
    <w:p>
      <w:pPr>
        <w:spacing w:after="0"/>
        <w:ind w:left="0"/>
        <w:jc w:val="both"/>
      </w:pPr>
      <w:r>
        <w:rPr>
          <w:rFonts w:ascii="Times New Roman"/>
          <w:b w:val="false"/>
          <w:i w:val="false"/>
          <w:color w:val="000000"/>
          <w:sz w:val="28"/>
        </w:rPr>
        <w:t>
      Зерттеп – қарау нәтижелерін медициналық құжаттамаға, медициналық ақпараттық жүйеге енгізу.";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78-тармағы</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xml:space="preserve">
      "78. Босандыру, МСАК ұйымдары, сурдологиялық кабинеттер (орталықтар, бөлімшелер) ай сайын облыстардың, республикалық маңызы бар қалалардың және астананың денсаулық сақтауды мемлекеттік басқарудың жергілікті органдарына және аумақтық ПМПК-ға есепті айдан кейінгі айдың 1-күніне дейінгі мерзімде № ҚР ДСМ-313/2020 бұйрықтың </w:t>
      </w:r>
      <w:r>
        <w:rPr>
          <w:rFonts w:ascii="Times New Roman"/>
          <w:b w:val="false"/>
          <w:i w:val="false"/>
          <w:color w:val="000000"/>
          <w:sz w:val="28"/>
        </w:rPr>
        <w:t>28-1-қосымшаға</w:t>
      </w:r>
      <w:r>
        <w:rPr>
          <w:rFonts w:ascii="Times New Roman"/>
          <w:b w:val="false"/>
          <w:i w:val="false"/>
          <w:color w:val="000000"/>
          <w:sz w:val="28"/>
        </w:rPr>
        <w:t xml:space="preserve"> сәйкес аудиологиялық скрининг жүргізу және есту қабілеті бұзылған балалар туралы ақпаратты береді, тоқсан сайын жіберілген балалар туралы ПМПК-мен салыстырып тексеру жүргізеді.";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41" w:id="27"/>
    <w:p>
      <w:pPr>
        <w:spacing w:after="0"/>
        <w:ind w:left="0"/>
        <w:jc w:val="both"/>
      </w:pPr>
      <w:r>
        <w:rPr>
          <w:rFonts w:ascii="Times New Roman"/>
          <w:b w:val="false"/>
          <w:i w:val="false"/>
          <w:color w:val="000000"/>
          <w:sz w:val="28"/>
        </w:rPr>
        <w:t>
      "5-тарау. Ерте жастағы балалардың даму скринингін ұйымдастыру"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89-тармақтары</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"80. Балалардың даму скринингі ерте кезеңде физикалық дамуды, қозғалыс белсенділігін, сөйлеу дамуын, когнитивтік қабілеттерін, эмоционалды-ерік аясын және әлеуметтік мінез-құлқын бағалау арқылы даму бұзылыстарын ерте анықтауға бағытталған.</w:t>
      </w:r>
    </w:p>
    <w:bookmarkEnd w:id="28"/>
    <w:bookmarkStart w:name="z44" w:id="29"/>
    <w:p>
      <w:pPr>
        <w:spacing w:after="0"/>
        <w:ind w:left="0"/>
        <w:jc w:val="both"/>
      </w:pPr>
      <w:r>
        <w:rPr>
          <w:rFonts w:ascii="Times New Roman"/>
          <w:b w:val="false"/>
          <w:i w:val="false"/>
          <w:color w:val="000000"/>
          <w:sz w:val="28"/>
        </w:rPr>
        <w:t>
      81. Балалардың дамуын деңгейін баланың бағалау физикалық, ақыл-ой, әлеуметтік дамуын анықтау және бейінді мамандардың балаларға уақтылы медициналық көмек көрсету үшін жүргізіледі.</w:t>
      </w:r>
    </w:p>
    <w:bookmarkEnd w:id="29"/>
    <w:bookmarkStart w:name="z45" w:id="30"/>
    <w:p>
      <w:pPr>
        <w:spacing w:after="0"/>
        <w:ind w:left="0"/>
        <w:jc w:val="both"/>
      </w:pPr>
      <w:r>
        <w:rPr>
          <w:rFonts w:ascii="Times New Roman"/>
          <w:b w:val="false"/>
          <w:i w:val="false"/>
          <w:color w:val="000000"/>
          <w:sz w:val="28"/>
        </w:rPr>
        <w:t>
      82. Даму скринингінің міндеттері:</w:t>
      </w:r>
    </w:p>
    <w:bookmarkEnd w:id="30"/>
    <w:bookmarkStart w:name="z46" w:id="31"/>
    <w:p>
      <w:pPr>
        <w:spacing w:after="0"/>
        <w:ind w:left="0"/>
        <w:jc w:val="both"/>
      </w:pPr>
      <w:r>
        <w:rPr>
          <w:rFonts w:ascii="Times New Roman"/>
          <w:b w:val="false"/>
          <w:i w:val="false"/>
          <w:color w:val="000000"/>
          <w:sz w:val="28"/>
        </w:rPr>
        <w:t>
      1) 6 жасқа дейінгі балаларды қамту;</w:t>
      </w:r>
    </w:p>
    <w:bookmarkEnd w:id="31"/>
    <w:bookmarkStart w:name="z47" w:id="32"/>
    <w:p>
      <w:pPr>
        <w:spacing w:after="0"/>
        <w:ind w:left="0"/>
        <w:jc w:val="both"/>
      </w:pPr>
      <w:r>
        <w:rPr>
          <w:rFonts w:ascii="Times New Roman"/>
          <w:b w:val="false"/>
          <w:i w:val="false"/>
          <w:color w:val="000000"/>
          <w:sz w:val="28"/>
        </w:rPr>
        <w:t>
      2) даму бұзылыстарының қаупі бар балаларды ерте анықтау, оларды одан әрі тексеру, уақтылы араласу және оңалту;</w:t>
      </w:r>
    </w:p>
    <w:bookmarkEnd w:id="32"/>
    <w:bookmarkStart w:name="z48" w:id="33"/>
    <w:p>
      <w:pPr>
        <w:spacing w:after="0"/>
        <w:ind w:left="0"/>
        <w:jc w:val="both"/>
      </w:pPr>
      <w:r>
        <w:rPr>
          <w:rFonts w:ascii="Times New Roman"/>
          <w:b w:val="false"/>
          <w:i w:val="false"/>
          <w:color w:val="000000"/>
          <w:sz w:val="28"/>
        </w:rPr>
        <w:t>
      3) МСАК ұйымдарының Даму және ерте араласу орталықтарына балалардың Ерте араласуының жеке бағдарламасын (бұдан әрі – ЕАЖБ) әзірлеу үшін жіберу;</w:t>
      </w:r>
    </w:p>
    <w:bookmarkEnd w:id="33"/>
    <w:bookmarkStart w:name="z49" w:id="34"/>
    <w:p>
      <w:pPr>
        <w:spacing w:after="0"/>
        <w:ind w:left="0"/>
        <w:jc w:val="both"/>
      </w:pPr>
      <w:r>
        <w:rPr>
          <w:rFonts w:ascii="Times New Roman"/>
          <w:b w:val="false"/>
          <w:i w:val="false"/>
          <w:color w:val="000000"/>
          <w:sz w:val="28"/>
        </w:rPr>
        <w:t>
      4) дамуының бұзылу қаупі бар балаларды тереңдетілген педагогикалық зерттеп-қарау және түзету-дамыту оқыту мәселелерін шешу үшін психологиялық-медициналық-педагогикалық консультацияға жіберу;</w:t>
      </w:r>
    </w:p>
    <w:bookmarkEnd w:id="34"/>
    <w:bookmarkStart w:name="z50" w:id="35"/>
    <w:p>
      <w:pPr>
        <w:spacing w:after="0"/>
        <w:ind w:left="0"/>
        <w:jc w:val="both"/>
      </w:pPr>
      <w:r>
        <w:rPr>
          <w:rFonts w:ascii="Times New Roman"/>
          <w:b w:val="false"/>
          <w:i w:val="false"/>
          <w:color w:val="000000"/>
          <w:sz w:val="28"/>
        </w:rPr>
        <w:t>
      5) балалардың даму скринингі және жүргізілген араласу туралы деректерді медициналық ақпараттық жүйеге енгізу;</w:t>
      </w:r>
    </w:p>
    <w:bookmarkEnd w:id="35"/>
    <w:bookmarkStart w:name="z51" w:id="36"/>
    <w:p>
      <w:pPr>
        <w:spacing w:after="0"/>
        <w:ind w:left="0"/>
        <w:jc w:val="both"/>
      </w:pPr>
      <w:r>
        <w:rPr>
          <w:rFonts w:ascii="Times New Roman"/>
          <w:b w:val="false"/>
          <w:i w:val="false"/>
          <w:color w:val="000000"/>
          <w:sz w:val="28"/>
        </w:rPr>
        <w:t>
      6) дамуында бұзылыстары бар балаларды зерттеп-қарау, емдеу, оңалту мәселелері бойынша ата-аналарға немесе заңды өкілдерге консультациялық көмек көрсету болып табылады.</w:t>
      </w:r>
    </w:p>
    <w:bookmarkEnd w:id="36"/>
    <w:bookmarkStart w:name="z52" w:id="37"/>
    <w:p>
      <w:pPr>
        <w:spacing w:after="0"/>
        <w:ind w:left="0"/>
        <w:jc w:val="both"/>
      </w:pPr>
      <w:r>
        <w:rPr>
          <w:rFonts w:ascii="Times New Roman"/>
          <w:b w:val="false"/>
          <w:i w:val="false"/>
          <w:color w:val="000000"/>
          <w:sz w:val="28"/>
        </w:rPr>
        <w:t>
      83. Даму скринингі туғаннан бастап алты жасқа дейінгі балаларға жүргізіледі.</w:t>
      </w:r>
    </w:p>
    <w:bookmarkEnd w:id="37"/>
    <w:bookmarkStart w:name="z53" w:id="38"/>
    <w:p>
      <w:pPr>
        <w:spacing w:after="0"/>
        <w:ind w:left="0"/>
        <w:jc w:val="both"/>
      </w:pPr>
      <w:r>
        <w:rPr>
          <w:rFonts w:ascii="Times New Roman"/>
          <w:b w:val="false"/>
          <w:i w:val="false"/>
          <w:color w:val="000000"/>
          <w:sz w:val="28"/>
        </w:rPr>
        <w:t xml:space="preserve">
      84. Жас ерекшеліктеріне қарай балалардың физикалық дамуын бағалау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сәйкес жүргізіледі, сонымен қатар баланы қарап – тексеру және бойының, салмағының, бас көлемінің центильді кестелерінің көрсеткіштеріне сәйкес нерв – психикалық дамуын бағалауды қамтиды. 5 жасқа дейінгі ұлдар мен қыздар үшін ай сайын бас көлемінің жас шамасына арақатынасының центильді кестелері 13-қосымшада (№1, 2 кестелер) келтірілген. Осы кестелер бойынша шала туған нәрестелерді бағалау кейінгі жасқа жеткенде жүргізіледі.</w:t>
      </w:r>
    </w:p>
    <w:bookmarkEnd w:id="38"/>
    <w:bookmarkStart w:name="z54" w:id="39"/>
    <w:p>
      <w:pPr>
        <w:spacing w:after="0"/>
        <w:ind w:left="0"/>
        <w:jc w:val="both"/>
      </w:pPr>
      <w:r>
        <w:rPr>
          <w:rFonts w:ascii="Times New Roman"/>
          <w:b w:val="false"/>
          <w:i w:val="false"/>
          <w:color w:val="000000"/>
          <w:sz w:val="28"/>
        </w:rPr>
        <w:t>
      85. Осы бұйрыққа 14-қосымшаға сәйкес балаларды дамыту скринингінің іс-шаралары баланың жасына сәйкес балалардың заңды өкілдеріне сауалнама жүргізу және баланы дамыту кабинеті мейіргерінің баланы дамыту өлшемшарттарына бағалау кіреді.</w:t>
      </w:r>
    </w:p>
    <w:bookmarkEnd w:id="39"/>
    <w:bookmarkStart w:name="z55" w:id="40"/>
    <w:p>
      <w:pPr>
        <w:spacing w:after="0"/>
        <w:ind w:left="0"/>
        <w:jc w:val="both"/>
      </w:pPr>
      <w:r>
        <w:rPr>
          <w:rFonts w:ascii="Times New Roman"/>
          <w:b w:val="false"/>
          <w:i w:val="false"/>
          <w:color w:val="000000"/>
          <w:sz w:val="28"/>
        </w:rPr>
        <w:t>
      86. Туғаннан үш жасқа дейінгі балаларда даму салаларының екеуінен екі белгі анықталған жағдайда, және төрт жастан алты жасқа дейінгі балаларда даму салаларының екеуінен үш белгі анықталған жағдайда, мультидисциплинарлық топтың (бұдан әрі – МДТ) консультациясы жүргізіліп, ЕАЖБ әзірленеді.</w:t>
      </w:r>
    </w:p>
    <w:bookmarkEnd w:id="40"/>
    <w:bookmarkStart w:name="z56" w:id="41"/>
    <w:p>
      <w:pPr>
        <w:spacing w:after="0"/>
        <w:ind w:left="0"/>
        <w:jc w:val="both"/>
      </w:pPr>
      <w:r>
        <w:rPr>
          <w:rFonts w:ascii="Times New Roman"/>
          <w:b w:val="false"/>
          <w:i w:val="false"/>
          <w:color w:val="000000"/>
          <w:sz w:val="28"/>
        </w:rPr>
        <w:t>
      87. Баланың туғаннан үш жасқа дейінгі даму өлшемшарттарын бағалау кезінде:</w:t>
      </w:r>
    </w:p>
    <w:bookmarkEnd w:id="41"/>
    <w:bookmarkStart w:name="z57" w:id="42"/>
    <w:p>
      <w:pPr>
        <w:spacing w:after="0"/>
        <w:ind w:left="0"/>
        <w:jc w:val="both"/>
      </w:pPr>
      <w:r>
        <w:rPr>
          <w:rFonts w:ascii="Times New Roman"/>
          <w:b w:val="false"/>
          <w:i w:val="false"/>
          <w:color w:val="000000"/>
          <w:sz w:val="28"/>
        </w:rPr>
        <w:t>
      ірі моторика;</w:t>
      </w:r>
    </w:p>
    <w:bookmarkEnd w:id="42"/>
    <w:bookmarkStart w:name="z58" w:id="43"/>
    <w:p>
      <w:pPr>
        <w:spacing w:after="0"/>
        <w:ind w:left="0"/>
        <w:jc w:val="both"/>
      </w:pPr>
      <w:r>
        <w:rPr>
          <w:rFonts w:ascii="Times New Roman"/>
          <w:b w:val="false"/>
          <w:i w:val="false"/>
          <w:color w:val="000000"/>
          <w:sz w:val="28"/>
        </w:rPr>
        <w:t>
      ұсақ моторика;</w:t>
      </w:r>
    </w:p>
    <w:bookmarkEnd w:id="43"/>
    <w:bookmarkStart w:name="z59" w:id="44"/>
    <w:p>
      <w:pPr>
        <w:spacing w:after="0"/>
        <w:ind w:left="0"/>
        <w:jc w:val="both"/>
      </w:pPr>
      <w:r>
        <w:rPr>
          <w:rFonts w:ascii="Times New Roman"/>
          <w:b w:val="false"/>
          <w:i w:val="false"/>
          <w:color w:val="000000"/>
          <w:sz w:val="28"/>
        </w:rPr>
        <w:t>
      сезімталдық аясы;</w:t>
      </w:r>
    </w:p>
    <w:bookmarkEnd w:id="44"/>
    <w:bookmarkStart w:name="z60" w:id="45"/>
    <w:p>
      <w:pPr>
        <w:spacing w:after="0"/>
        <w:ind w:left="0"/>
        <w:jc w:val="both"/>
      </w:pPr>
      <w:r>
        <w:rPr>
          <w:rFonts w:ascii="Times New Roman"/>
          <w:b w:val="false"/>
          <w:i w:val="false"/>
          <w:color w:val="000000"/>
          <w:sz w:val="28"/>
        </w:rPr>
        <w:t>
      сөйлеу дамуы;</w:t>
      </w:r>
    </w:p>
    <w:bookmarkEnd w:id="45"/>
    <w:bookmarkStart w:name="z61" w:id="46"/>
    <w:p>
      <w:pPr>
        <w:spacing w:after="0"/>
        <w:ind w:left="0"/>
        <w:jc w:val="both"/>
      </w:pPr>
      <w:r>
        <w:rPr>
          <w:rFonts w:ascii="Times New Roman"/>
          <w:b w:val="false"/>
          <w:i w:val="false"/>
          <w:color w:val="000000"/>
          <w:sz w:val="28"/>
        </w:rPr>
        <w:t>
      әлеуметтік аясы ескеріледі.</w:t>
      </w:r>
    </w:p>
    <w:bookmarkEnd w:id="46"/>
    <w:bookmarkStart w:name="z62" w:id="47"/>
    <w:p>
      <w:pPr>
        <w:spacing w:after="0"/>
        <w:ind w:left="0"/>
        <w:jc w:val="both"/>
      </w:pPr>
      <w:r>
        <w:rPr>
          <w:rFonts w:ascii="Times New Roman"/>
          <w:b w:val="false"/>
          <w:i w:val="false"/>
          <w:color w:val="000000"/>
          <w:sz w:val="28"/>
        </w:rPr>
        <w:t>
      88. Төрт жастан бастап алты жасқа дейінгі балалардың даму өлшемшарттарын бағалау кезінде:</w:t>
      </w:r>
    </w:p>
    <w:bookmarkEnd w:id="47"/>
    <w:bookmarkStart w:name="z63" w:id="48"/>
    <w:p>
      <w:pPr>
        <w:spacing w:after="0"/>
        <w:ind w:left="0"/>
        <w:jc w:val="both"/>
      </w:pPr>
      <w:r>
        <w:rPr>
          <w:rFonts w:ascii="Times New Roman"/>
          <w:b w:val="false"/>
          <w:i w:val="false"/>
          <w:color w:val="000000"/>
          <w:sz w:val="28"/>
        </w:rPr>
        <w:t>
      ірі моторика;</w:t>
      </w:r>
    </w:p>
    <w:bookmarkEnd w:id="48"/>
    <w:bookmarkStart w:name="z64" w:id="49"/>
    <w:p>
      <w:pPr>
        <w:spacing w:after="0"/>
        <w:ind w:left="0"/>
        <w:jc w:val="both"/>
      </w:pPr>
      <w:r>
        <w:rPr>
          <w:rFonts w:ascii="Times New Roman"/>
          <w:b w:val="false"/>
          <w:i w:val="false"/>
          <w:color w:val="000000"/>
          <w:sz w:val="28"/>
        </w:rPr>
        <w:t>
      ұсақ моторика;</w:t>
      </w:r>
    </w:p>
    <w:bookmarkEnd w:id="49"/>
    <w:bookmarkStart w:name="z65" w:id="50"/>
    <w:p>
      <w:pPr>
        <w:spacing w:after="0"/>
        <w:ind w:left="0"/>
        <w:jc w:val="both"/>
      </w:pPr>
      <w:r>
        <w:rPr>
          <w:rFonts w:ascii="Times New Roman"/>
          <w:b w:val="false"/>
          <w:i w:val="false"/>
          <w:color w:val="000000"/>
          <w:sz w:val="28"/>
        </w:rPr>
        <w:t>
      сөйлеу;</w:t>
      </w:r>
    </w:p>
    <w:bookmarkEnd w:id="50"/>
    <w:bookmarkStart w:name="z66" w:id="51"/>
    <w:p>
      <w:pPr>
        <w:spacing w:after="0"/>
        <w:ind w:left="0"/>
        <w:jc w:val="both"/>
      </w:pPr>
      <w:r>
        <w:rPr>
          <w:rFonts w:ascii="Times New Roman"/>
          <w:b w:val="false"/>
          <w:i w:val="false"/>
          <w:color w:val="000000"/>
          <w:sz w:val="28"/>
        </w:rPr>
        <w:t>
      таным;</w:t>
      </w:r>
    </w:p>
    <w:bookmarkEnd w:id="51"/>
    <w:bookmarkStart w:name="z67" w:id="52"/>
    <w:p>
      <w:pPr>
        <w:spacing w:after="0"/>
        <w:ind w:left="0"/>
        <w:jc w:val="both"/>
      </w:pPr>
      <w:r>
        <w:rPr>
          <w:rFonts w:ascii="Times New Roman"/>
          <w:b w:val="false"/>
          <w:i w:val="false"/>
          <w:color w:val="000000"/>
          <w:sz w:val="28"/>
        </w:rPr>
        <w:t>
      әлеуметтік аясы ескеріледі.</w:t>
      </w:r>
    </w:p>
    <w:bookmarkEnd w:id="52"/>
    <w:bookmarkStart w:name="z68" w:id="53"/>
    <w:p>
      <w:pPr>
        <w:spacing w:after="0"/>
        <w:ind w:left="0"/>
        <w:jc w:val="both"/>
      </w:pPr>
      <w:r>
        <w:rPr>
          <w:rFonts w:ascii="Times New Roman"/>
          <w:b w:val="false"/>
          <w:i w:val="false"/>
          <w:color w:val="000000"/>
          <w:sz w:val="28"/>
        </w:rPr>
        <w:t>
      89. Баланың дамуы туралы мәліметтер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"Амбулаториялық пациенттің медициналық картасы" № 052/е нысанына 1 және 2-қосымша парақтарына сәйкес МСАК ұйымдарының медициналық ақпараттық жүйесіне енгізіледі.";</w:t>
      </w:r>
    </w:p>
    <w:bookmarkEnd w:id="53"/>
    <w:bookmarkStart w:name="z69" w:id="54"/>
    <w:p>
      <w:pPr>
        <w:spacing w:after="0"/>
        <w:ind w:left="0"/>
        <w:jc w:val="both"/>
      </w:pPr>
      <w:r>
        <w:rPr>
          <w:rFonts w:ascii="Times New Roman"/>
          <w:b w:val="false"/>
          <w:i w:val="false"/>
          <w:color w:val="000000"/>
          <w:sz w:val="28"/>
        </w:rPr>
        <w:t xml:space="preserve">
      90. Босандыру және МСАК ұйымдары ай сайын облыстардың, республикалық маңызы бар қалалардың денсаулық сақтау басқармаларына және аумақтық ПМПК-ға № ҚР ДСМ-313/2020 бұйрықтың 28-1-қосымшаға сәйкес сәйкес ерте жастағы балалардың психофизикалық дамуына скрининг жүргізу туралы ақпаратты береді, есепті айдан кейінгі айдың 1-күніне дейінгі мерзімде тоқсан сайын жіберілген балалар туралы ПМПК-мен салыстыру жүргізеді.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99-тармақтары</w:t>
      </w:r>
      <w:r>
        <w:rPr>
          <w:rFonts w:ascii="Times New Roman"/>
          <w:b w:val="false"/>
          <w:i w:val="false"/>
          <w:color w:val="000000"/>
          <w:sz w:val="28"/>
        </w:rPr>
        <w:t xml:space="preserve"> алынып тасталсын;</w:t>
      </w:r>
    </w:p>
    <w:bookmarkStart w:name="z71" w:id="55"/>
    <w:p>
      <w:pPr>
        <w:spacing w:after="0"/>
        <w:ind w:left="0"/>
        <w:jc w:val="both"/>
      </w:pPr>
      <w:r>
        <w:rPr>
          <w:rFonts w:ascii="Times New Roman"/>
          <w:b w:val="false"/>
          <w:i w:val="false"/>
          <w:color w:val="000000"/>
          <w:sz w:val="28"/>
        </w:rPr>
        <w:t>
      118-тармағы мынадай редакцияда жазылсын:</w:t>
      </w:r>
    </w:p>
    <w:bookmarkEnd w:id="55"/>
    <w:bookmarkStart w:name="z72" w:id="56"/>
    <w:p>
      <w:pPr>
        <w:spacing w:after="0"/>
        <w:ind w:left="0"/>
        <w:jc w:val="both"/>
      </w:pPr>
      <w:r>
        <w:rPr>
          <w:rFonts w:ascii="Times New Roman"/>
          <w:b w:val="false"/>
          <w:i w:val="false"/>
          <w:color w:val="000000"/>
          <w:sz w:val="28"/>
        </w:rPr>
        <w:t>
      "118. Босандыру медициналық ұйымдары облыстардың, республикалық маңызы бар қалалардың және астананың денсаулық сақтауды мемлекеттік басқарудың жергілікті органдарына ай сайын есепті айдан кейінгі айдың 1-күніне дейінгі мерзімде босандыру ұйымдарында шала туған нәрестелердің ретинопатиясын дамыту жөніндегі қауіп тобындағы шала туған нәрестелерге офтальмологиялық скрининг жүргізу туралы ақпаратты № ҚР ДСМ-313/2020 бұйрықтың 28-1-қосымшаға сәйкес жібереді.";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74" w:id="57"/>
    <w:p>
      <w:pPr>
        <w:spacing w:after="0"/>
        <w:ind w:left="0"/>
        <w:jc w:val="both"/>
      </w:pPr>
      <w:r>
        <w:rPr>
          <w:rFonts w:ascii="Times New Roman"/>
          <w:b w:val="false"/>
          <w:i w:val="false"/>
          <w:color w:val="000000"/>
          <w:sz w:val="28"/>
        </w:rPr>
        <w:t>
      "7-тарау. Жүкті әйелдер мен отбасылық жұпта жұлын бұлшықет атрофиясын тасымалдауға скринингті ұйымдастыру тәртібі";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және </w:t>
      </w:r>
      <w:r>
        <w:rPr>
          <w:rFonts w:ascii="Times New Roman"/>
          <w:b w:val="false"/>
          <w:i w:val="false"/>
          <w:color w:val="000000"/>
          <w:sz w:val="28"/>
        </w:rPr>
        <w:t>125-тармақтары</w:t>
      </w:r>
      <w:r>
        <w:rPr>
          <w:rFonts w:ascii="Times New Roman"/>
          <w:b w:val="false"/>
          <w:i w:val="false"/>
          <w:color w:val="000000"/>
          <w:sz w:val="28"/>
        </w:rPr>
        <w:t xml:space="preserve"> мынадай редакцияда жазылсын:</w:t>
      </w:r>
    </w:p>
    <w:bookmarkStart w:name="z76" w:id="58"/>
    <w:p>
      <w:pPr>
        <w:spacing w:after="0"/>
        <w:ind w:left="0"/>
        <w:jc w:val="both"/>
      </w:pPr>
      <w:r>
        <w:rPr>
          <w:rFonts w:ascii="Times New Roman"/>
          <w:b w:val="false"/>
          <w:i w:val="false"/>
          <w:color w:val="000000"/>
          <w:sz w:val="28"/>
        </w:rPr>
        <w:t>
      "120. Жұлын бұлшықет атрофиясын (бұдан әрі – ЖБА) тасымалдауға арналған скрининг жүкті әйелдер мен отбасылық жұпта жүктілікті жоспарлауға дейін гендердегі мутацияларды ерте анықтауға бағытталған.</w:t>
      </w:r>
    </w:p>
    <w:bookmarkEnd w:id="58"/>
    <w:bookmarkStart w:name="z77" w:id="59"/>
    <w:p>
      <w:pPr>
        <w:spacing w:after="0"/>
        <w:ind w:left="0"/>
        <w:jc w:val="both"/>
      </w:pPr>
      <w:r>
        <w:rPr>
          <w:rFonts w:ascii="Times New Roman"/>
          <w:b w:val="false"/>
          <w:i w:val="false"/>
          <w:color w:val="000000"/>
          <w:sz w:val="28"/>
        </w:rPr>
        <w:t>
      121. ЖБА тасымалдаушыларына скринингтің міндеттері:</w:t>
      </w:r>
    </w:p>
    <w:bookmarkEnd w:id="59"/>
    <w:bookmarkStart w:name="z78" w:id="60"/>
    <w:p>
      <w:pPr>
        <w:spacing w:after="0"/>
        <w:ind w:left="0"/>
        <w:jc w:val="both"/>
      </w:pPr>
      <w:r>
        <w:rPr>
          <w:rFonts w:ascii="Times New Roman"/>
          <w:b w:val="false"/>
          <w:i w:val="false"/>
          <w:color w:val="000000"/>
          <w:sz w:val="28"/>
        </w:rPr>
        <w:t>
      1) жүкті әйелдер мен отбасылық жұпты қамту;</w:t>
      </w:r>
    </w:p>
    <w:bookmarkEnd w:id="60"/>
    <w:bookmarkStart w:name="z79" w:id="61"/>
    <w:p>
      <w:pPr>
        <w:spacing w:after="0"/>
        <w:ind w:left="0"/>
        <w:jc w:val="both"/>
      </w:pPr>
      <w:r>
        <w:rPr>
          <w:rFonts w:ascii="Times New Roman"/>
          <w:b w:val="false"/>
          <w:i w:val="false"/>
          <w:color w:val="000000"/>
          <w:sz w:val="28"/>
        </w:rPr>
        <w:t>
      2) ЖБА бар балалардың тууын уақтылы ескерту үшін жүкті әйелдер мен отбасылық жұпта ЖБА жасырын тасымалдаушысын ерте анықтау және одан әрі тексеру;</w:t>
      </w:r>
    </w:p>
    <w:bookmarkEnd w:id="61"/>
    <w:bookmarkStart w:name="z80" w:id="62"/>
    <w:p>
      <w:pPr>
        <w:spacing w:after="0"/>
        <w:ind w:left="0"/>
        <w:jc w:val="both"/>
      </w:pPr>
      <w:r>
        <w:rPr>
          <w:rFonts w:ascii="Times New Roman"/>
          <w:b w:val="false"/>
          <w:i w:val="false"/>
          <w:color w:val="000000"/>
          <w:sz w:val="28"/>
        </w:rPr>
        <w:t>
      3) тереңдетілген генетикалық тексеру және одан әрі мониторинг тактикасын айқындау үшін ЖБА тасымалдауға талдаудың оң нәтижесі бар жүкті әйелдер мен отбасылық жұпта консультация беру;</w:t>
      </w:r>
    </w:p>
    <w:bookmarkEnd w:id="62"/>
    <w:bookmarkStart w:name="z81" w:id="63"/>
    <w:p>
      <w:pPr>
        <w:spacing w:after="0"/>
        <w:ind w:left="0"/>
        <w:jc w:val="both"/>
      </w:pPr>
      <w:r>
        <w:rPr>
          <w:rFonts w:ascii="Times New Roman"/>
          <w:b w:val="false"/>
          <w:i w:val="false"/>
          <w:color w:val="000000"/>
          <w:sz w:val="28"/>
        </w:rPr>
        <w:t>
      4) есеп жүргізу үшін медициналық ақпараттық жүйеге (бұдан әрі – МАЖ) ЖБА тасымалдауға талдаудың оң нәтижесі бар тұлғаларды енгізу;</w:t>
      </w:r>
    </w:p>
    <w:bookmarkEnd w:id="63"/>
    <w:bookmarkStart w:name="z82" w:id="64"/>
    <w:p>
      <w:pPr>
        <w:spacing w:after="0"/>
        <w:ind w:left="0"/>
        <w:jc w:val="both"/>
      </w:pPr>
      <w:r>
        <w:rPr>
          <w:rFonts w:ascii="Times New Roman"/>
          <w:b w:val="false"/>
          <w:i w:val="false"/>
          <w:color w:val="000000"/>
          <w:sz w:val="28"/>
        </w:rPr>
        <w:t>
      5) ЖБА тасымалдаушыларына скринингтің тиімділігін мониторингілеу және талдау жүргізу.</w:t>
      </w:r>
    </w:p>
    <w:bookmarkEnd w:id="64"/>
    <w:bookmarkStart w:name="z83" w:id="65"/>
    <w:p>
      <w:pPr>
        <w:spacing w:after="0"/>
        <w:ind w:left="0"/>
        <w:jc w:val="both"/>
      </w:pPr>
      <w:r>
        <w:rPr>
          <w:rFonts w:ascii="Times New Roman"/>
          <w:b w:val="false"/>
          <w:i w:val="false"/>
          <w:color w:val="000000"/>
          <w:sz w:val="28"/>
        </w:rPr>
        <w:t>
      122. Жүкті әйелдер мен отбасылық жұпта ЖБА тасымалдаушыларына скрининг жүргізу кезеңдері:</w:t>
      </w:r>
    </w:p>
    <w:bookmarkEnd w:id="65"/>
    <w:bookmarkStart w:name="z84" w:id="66"/>
    <w:p>
      <w:pPr>
        <w:spacing w:after="0"/>
        <w:ind w:left="0"/>
        <w:jc w:val="both"/>
      </w:pPr>
      <w:r>
        <w:rPr>
          <w:rFonts w:ascii="Times New Roman"/>
          <w:b w:val="false"/>
          <w:i w:val="false"/>
          <w:color w:val="000000"/>
          <w:sz w:val="28"/>
        </w:rPr>
        <w:t>
      бірінші кезең амбулаториялық-емханалық қызмет (МСАК, ОАА, ЖДО) ұйымдарында өткізіледі;</w:t>
      </w:r>
    </w:p>
    <w:bookmarkEnd w:id="66"/>
    <w:bookmarkStart w:name="z85" w:id="67"/>
    <w:p>
      <w:pPr>
        <w:spacing w:after="0"/>
        <w:ind w:left="0"/>
        <w:jc w:val="both"/>
      </w:pPr>
      <w:r>
        <w:rPr>
          <w:rFonts w:ascii="Times New Roman"/>
          <w:b w:val="false"/>
          <w:i w:val="false"/>
          <w:color w:val="000000"/>
          <w:sz w:val="28"/>
        </w:rPr>
        <w:t>
      екінші кезең перинаталдық орталықтар (көпбейінді ауруханалар) деңгейінде консультациялық-диагностикалық бөлімшелерде өткізіледі.</w:t>
      </w:r>
    </w:p>
    <w:bookmarkEnd w:id="67"/>
    <w:bookmarkStart w:name="z86" w:id="68"/>
    <w:p>
      <w:pPr>
        <w:spacing w:after="0"/>
        <w:ind w:left="0"/>
        <w:jc w:val="both"/>
      </w:pPr>
      <w:r>
        <w:rPr>
          <w:rFonts w:ascii="Times New Roman"/>
          <w:b w:val="false"/>
          <w:i w:val="false"/>
          <w:color w:val="000000"/>
          <w:sz w:val="28"/>
        </w:rPr>
        <w:t>
      123. Скринингтің бірінші кезеңінде жалпы практика дәрігері (бұдан әрі – ЖПД) немесе МСАК (ОАА, ЖДО) ұйымының оқытылған медицина қызметкері:</w:t>
      </w:r>
    </w:p>
    <w:bookmarkEnd w:id="68"/>
    <w:bookmarkStart w:name="z87" w:id="69"/>
    <w:p>
      <w:pPr>
        <w:spacing w:after="0"/>
        <w:ind w:left="0"/>
        <w:jc w:val="both"/>
      </w:pPr>
      <w:r>
        <w:rPr>
          <w:rFonts w:ascii="Times New Roman"/>
          <w:b w:val="false"/>
          <w:i w:val="false"/>
          <w:color w:val="000000"/>
          <w:sz w:val="28"/>
        </w:rPr>
        <w:t>
      1) нысаналы топ арасында ЖБА тасымалдаушыларына, әлеуметтік желілер және басқа да заманауи коммуникация арналары арқылы уақтылы скринингтен өтудің орындылығы туралы ақпараттық-түсіндіру жұмыстарын жүргізеді;</w:t>
      </w:r>
    </w:p>
    <w:bookmarkEnd w:id="69"/>
    <w:bookmarkStart w:name="z88" w:id="70"/>
    <w:p>
      <w:pPr>
        <w:spacing w:after="0"/>
        <w:ind w:left="0"/>
        <w:jc w:val="both"/>
      </w:pPr>
      <w:r>
        <w:rPr>
          <w:rFonts w:ascii="Times New Roman"/>
          <w:b w:val="false"/>
          <w:i w:val="false"/>
          <w:color w:val="000000"/>
          <w:sz w:val="28"/>
        </w:rPr>
        <w:t>
      2) қозғалыс бағытын айқындай отырып, жүкті әйелдер мен нысаналы топтағы адамдардың тізімін қалыптастырады және ЖБА тасымалдаушыларына скрининг жүргізуді ұйымдастырады;</w:t>
      </w:r>
    </w:p>
    <w:bookmarkEnd w:id="70"/>
    <w:bookmarkStart w:name="z89" w:id="71"/>
    <w:p>
      <w:pPr>
        <w:spacing w:after="0"/>
        <w:ind w:left="0"/>
        <w:jc w:val="both"/>
      </w:pPr>
      <w:r>
        <w:rPr>
          <w:rFonts w:ascii="Times New Roman"/>
          <w:b w:val="false"/>
          <w:i w:val="false"/>
          <w:color w:val="000000"/>
          <w:sz w:val="28"/>
        </w:rPr>
        <w:t>
      3) ЖБА тасымалдаушылыққа (бұдан әрі – ЖБА тасымалдаушысы) оларды консультация алу және қосымша тексеру үшін оң нәтижесі бар жүкті әйелдер мен нысаналы топтағы адамдар анықталған жағдайда "Медициналық генетика" мамандығы бойынша дәрігерге жібереді.</w:t>
      </w:r>
    </w:p>
    <w:bookmarkEnd w:id="71"/>
    <w:bookmarkStart w:name="z90" w:id="72"/>
    <w:p>
      <w:pPr>
        <w:spacing w:after="0"/>
        <w:ind w:left="0"/>
        <w:jc w:val="both"/>
      </w:pPr>
      <w:r>
        <w:rPr>
          <w:rFonts w:ascii="Times New Roman"/>
          <w:b w:val="false"/>
          <w:i w:val="false"/>
          <w:color w:val="000000"/>
          <w:sz w:val="28"/>
        </w:rPr>
        <w:t>
      124. Екінші кезеңде перинаталдық орталықтар (көпбейінді ауруханалар) деңгейіндегі консультативтік-диагностикалық бөлімшелерде "Медициналық генетика" мамандығы бойынша дәрігер:</w:t>
      </w:r>
    </w:p>
    <w:bookmarkEnd w:id="72"/>
    <w:bookmarkStart w:name="z91" w:id="73"/>
    <w:p>
      <w:pPr>
        <w:spacing w:after="0"/>
        <w:ind w:left="0"/>
        <w:jc w:val="both"/>
      </w:pPr>
      <w:r>
        <w:rPr>
          <w:rFonts w:ascii="Times New Roman"/>
          <w:b w:val="false"/>
          <w:i w:val="false"/>
          <w:color w:val="000000"/>
          <w:sz w:val="28"/>
        </w:rPr>
        <w:t>
      1) ЖБА тасымалдаушысы бар жүкті әйелдер мен нысаналы топтағы адамдар арасында жүктілікті жоспарлау және жұбайларын ЖБА тасымалдаушыларына тексеру мәселелері бойынша консультация ұйымдастырады және ақпараттық-түсіндіру жұмыстарын жүргізеді;</w:t>
      </w:r>
    </w:p>
    <w:bookmarkEnd w:id="73"/>
    <w:bookmarkStart w:name="z92" w:id="74"/>
    <w:p>
      <w:pPr>
        <w:spacing w:after="0"/>
        <w:ind w:left="0"/>
        <w:jc w:val="both"/>
      </w:pPr>
      <w:r>
        <w:rPr>
          <w:rFonts w:ascii="Times New Roman"/>
          <w:b w:val="false"/>
          <w:i w:val="false"/>
          <w:color w:val="000000"/>
          <w:sz w:val="28"/>
        </w:rPr>
        <w:t>
      2) ЖБА тасымалдаушысы бар жүкті әйелдер мен нысаналы топтағы адамдар тексеру және бақылау мәселелері бойынша консультация беру қызметін қамтамасыз етеді;</w:t>
      </w:r>
    </w:p>
    <w:bookmarkEnd w:id="74"/>
    <w:bookmarkStart w:name="z93" w:id="75"/>
    <w:p>
      <w:pPr>
        <w:spacing w:after="0"/>
        <w:ind w:left="0"/>
        <w:jc w:val="both"/>
      </w:pPr>
      <w:r>
        <w:rPr>
          <w:rFonts w:ascii="Times New Roman"/>
          <w:b w:val="false"/>
          <w:i w:val="false"/>
          <w:color w:val="000000"/>
          <w:sz w:val="28"/>
        </w:rPr>
        <w:t>
      3) ЖБА тасымалдаушысы бар жүкті әйелдер мен нысаналы топтағы адамдарға тереңдетілген тексеру жүргізуді және оларды МАЖ-ға дербес тіркеуді жүзеге асырады;</w:t>
      </w:r>
    </w:p>
    <w:bookmarkEnd w:id="75"/>
    <w:bookmarkStart w:name="z94" w:id="76"/>
    <w:p>
      <w:pPr>
        <w:spacing w:after="0"/>
        <w:ind w:left="0"/>
        <w:jc w:val="both"/>
      </w:pPr>
      <w:r>
        <w:rPr>
          <w:rFonts w:ascii="Times New Roman"/>
          <w:b w:val="false"/>
          <w:i w:val="false"/>
          <w:color w:val="000000"/>
          <w:sz w:val="28"/>
        </w:rPr>
        <w:t>
      4) ЖБА тасымалдаушысы бар жүкті әйелдер мен нысаналы топтағы адамдарды жүктілікті жоспарлау алдында тексеруді қамтамасыз етеді;</w:t>
      </w:r>
    </w:p>
    <w:bookmarkEnd w:id="76"/>
    <w:bookmarkStart w:name="z95" w:id="77"/>
    <w:p>
      <w:pPr>
        <w:spacing w:after="0"/>
        <w:ind w:left="0"/>
        <w:jc w:val="both"/>
      </w:pPr>
      <w:r>
        <w:rPr>
          <w:rFonts w:ascii="Times New Roman"/>
          <w:b w:val="false"/>
          <w:i w:val="false"/>
          <w:color w:val="000000"/>
          <w:sz w:val="28"/>
        </w:rPr>
        <w:t>
      5) ЖБА тасымалдаушысы бар жүкті әйелдер мен нысаналы топтағы адамдардың жүктілік және балалардың туу нәтижесіне жыл сайын талдау жүргізеді;</w:t>
      </w:r>
    </w:p>
    <w:bookmarkEnd w:id="77"/>
    <w:bookmarkStart w:name="z96" w:id="78"/>
    <w:p>
      <w:pPr>
        <w:spacing w:after="0"/>
        <w:ind w:left="0"/>
        <w:jc w:val="both"/>
      </w:pPr>
      <w:r>
        <w:rPr>
          <w:rFonts w:ascii="Times New Roman"/>
          <w:b w:val="false"/>
          <w:i w:val="false"/>
          <w:color w:val="000000"/>
          <w:sz w:val="28"/>
        </w:rPr>
        <w:t>
      6) ЖБА тасымалдаушыларына жүргізілген скринингтің тиімділігіне мониторинг пен талдауды жүзеге асырады.</w:t>
      </w:r>
    </w:p>
    <w:bookmarkEnd w:id="78"/>
    <w:bookmarkStart w:name="z97" w:id="79"/>
    <w:p>
      <w:pPr>
        <w:spacing w:after="0"/>
        <w:ind w:left="0"/>
        <w:jc w:val="both"/>
      </w:pPr>
      <w:r>
        <w:rPr>
          <w:rFonts w:ascii="Times New Roman"/>
          <w:b w:val="false"/>
          <w:i w:val="false"/>
          <w:color w:val="000000"/>
          <w:sz w:val="28"/>
        </w:rPr>
        <w:t>
      125. Медициналық ұйымдардың (перинаталдық орталықтар, көпбейінді ауруханалар, МСАК, ОАА, ЖДО), басшылары барлық кезеңдерде сабақтастықты сақтай отырып, жүкті әйелдер мен нысаналы топтағы адамдарда ЖБА тасымалдаушылығына скринингті қамтуды және сапалы жүргізуді қамтамасыз етеді.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алынып тасталсын;</w:t>
      </w:r>
    </w:p>
    <w:bookmarkStart w:name="z99" w:id="8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6-қосымшалары</w:t>
      </w:r>
      <w:r>
        <w:rPr>
          <w:rFonts w:ascii="Times New Roman"/>
          <w:b w:val="false"/>
          <w:i w:val="false"/>
          <w:color w:val="000000"/>
          <w:sz w:val="28"/>
        </w:rPr>
        <w:t xml:space="preserve"> алынып тасталсын;</w:t>
      </w:r>
    </w:p>
    <w:bookmarkEnd w:id="80"/>
    <w:bookmarkStart w:name="z100" w:id="8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12-қосымшалары</w:t>
      </w:r>
      <w:r>
        <w:rPr>
          <w:rFonts w:ascii="Times New Roman"/>
          <w:b w:val="false"/>
          <w:i w:val="false"/>
          <w:color w:val="000000"/>
          <w:sz w:val="28"/>
        </w:rPr>
        <w:t xml:space="preserve"> алынып тасталсын;</w:t>
      </w:r>
    </w:p>
    <w:bookmarkEnd w:id="81"/>
    <w:bookmarkStart w:name="z101" w:id="82"/>
    <w:p>
      <w:pPr>
        <w:spacing w:after="0"/>
        <w:ind w:left="0"/>
        <w:jc w:val="both"/>
      </w:pPr>
      <w:r>
        <w:rPr>
          <w:rFonts w:ascii="Times New Roman"/>
          <w:b w:val="false"/>
          <w:i w:val="false"/>
          <w:color w:val="000000"/>
          <w:sz w:val="28"/>
        </w:rPr>
        <w:t>
      көрсетілген Қағидаларға 14-қосымшасы осы бұйрыққа 1-қосымшаға сәйкес жаңа редакцияда жазылсын;</w:t>
      </w:r>
    </w:p>
    <w:bookmarkEnd w:id="82"/>
    <w:bookmarkStart w:name="z102" w:id="8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21-қосымшалары</w:t>
      </w:r>
      <w:r>
        <w:rPr>
          <w:rFonts w:ascii="Times New Roman"/>
          <w:b w:val="false"/>
          <w:i w:val="false"/>
          <w:color w:val="000000"/>
          <w:sz w:val="28"/>
        </w:rPr>
        <w:t xml:space="preserve"> алынып тасталсын.</w:t>
      </w:r>
    </w:p>
    <w:bookmarkEnd w:id="83"/>
    <w:bookmarkStart w:name="z103" w:id="84"/>
    <w:p>
      <w:pPr>
        <w:spacing w:after="0"/>
        <w:ind w:left="0"/>
        <w:jc w:val="both"/>
      </w:pPr>
      <w:r>
        <w:rPr>
          <w:rFonts w:ascii="Times New Roman"/>
          <w:b w:val="false"/>
          <w:i w:val="false"/>
          <w:color w:val="000000"/>
          <w:sz w:val="28"/>
        </w:rPr>
        <w:t xml:space="preserve">
      2.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мынадай өзгеріс енгізілсін: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5" w:id="85"/>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89-бабының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85"/>
    <w:bookmarkStart w:name="z106" w:id="86"/>
    <w:p>
      <w:pPr>
        <w:spacing w:after="0"/>
        <w:ind w:left="0"/>
        <w:jc w:val="both"/>
      </w:pPr>
      <w:r>
        <w:rPr>
          <w:rFonts w:ascii="Times New Roman"/>
          <w:b w:val="false"/>
          <w:i w:val="false"/>
          <w:color w:val="000000"/>
          <w:sz w:val="28"/>
        </w:rPr>
        <w:t xml:space="preserve">
      көрсетілген бұйрықпен бекітілген еңбекке уақытша жарамсыздыққа сараптама жүргізу, сондай-ақ еңбекке уақытша жарамсыздық парағын немесе анықтамасын беру </w:t>
      </w:r>
      <w:r>
        <w:rPr>
          <w:rFonts w:ascii="Times New Roman"/>
          <w:b w:val="false"/>
          <w:i w:val="false"/>
          <w:color w:val="000000"/>
          <w:sz w:val="28"/>
        </w:rPr>
        <w:t>қағидаларына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8" w:id="87"/>
    <w:p>
      <w:pPr>
        <w:spacing w:after="0"/>
        <w:ind w:left="0"/>
        <w:jc w:val="both"/>
      </w:pPr>
      <w:r>
        <w:rPr>
          <w:rFonts w:ascii="Times New Roman"/>
          <w:b w:val="false"/>
          <w:i w:val="false"/>
          <w:color w:val="000000"/>
          <w:sz w:val="28"/>
        </w:rPr>
        <w:t xml:space="preserve">
      "1. Осы Еңбекке уақытша жарамсыздыққа сараптама жүргізу, сондай-ақ еңбекке уақытша жарамсыздық парағын немесе анықтамасын беру қағидалары (бұдан әрі – Қағидалар) "Халық денсаулығы және денсаулық сақтау жүйесі туралы" Қазақстан Республикасының Кодексі 89-бабының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медициналық ұйымдардың еңбекке уақытша жарамсыздыққа сараптама жүргізу, еңбекке уақытша жарамсыздықты куәландыратын құжаттар беру тәртібін айқындайды.".</w:t>
      </w:r>
    </w:p>
    <w:bookmarkEnd w:id="87"/>
    <w:bookmarkStart w:name="z109" w:id="88"/>
    <w:p>
      <w:pPr>
        <w:spacing w:after="0"/>
        <w:ind w:left="0"/>
        <w:jc w:val="both"/>
      </w:pPr>
      <w:r>
        <w:rPr>
          <w:rFonts w:ascii="Times New Roman"/>
          <w:b w:val="false"/>
          <w:i w:val="false"/>
          <w:color w:val="000000"/>
          <w:sz w:val="28"/>
        </w:rPr>
        <w:t xml:space="preserve">
      57 тармақтың </w:t>
      </w:r>
      <w:r>
        <w:rPr>
          <w:rFonts w:ascii="Times New Roman"/>
          <w:b w:val="false"/>
          <w:i w:val="false"/>
          <w:color w:val="000000"/>
          <w:sz w:val="28"/>
        </w:rPr>
        <w:t>4) тармақша</w:t>
      </w:r>
      <w:r>
        <w:rPr>
          <w:rFonts w:ascii="Times New Roman"/>
          <w:b w:val="false"/>
          <w:i w:val="false"/>
          <w:color w:val="000000"/>
          <w:sz w:val="28"/>
        </w:rPr>
        <w:t xml:space="preserve"> келесі редакцияда жазылсын:</w:t>
      </w:r>
    </w:p>
    <w:bookmarkEnd w:id="88"/>
    <w:bookmarkStart w:name="z110" w:id="89"/>
    <w:p>
      <w:pPr>
        <w:spacing w:after="0"/>
        <w:ind w:left="0"/>
        <w:jc w:val="both"/>
      </w:pPr>
      <w:r>
        <w:rPr>
          <w:rFonts w:ascii="Times New Roman"/>
          <w:b w:val="false"/>
          <w:i w:val="false"/>
          <w:color w:val="000000"/>
          <w:sz w:val="28"/>
        </w:rPr>
        <w:t>
      "4) жүктіліктің жиырма екі аптасынан бастап отыз аптаға дейінгі мерзімінде босанған және дене салмағы бес жүз грамм және одан жоғарғы бала туу жағдайында, босану кезіндегі асқынулар мен жүргізілген операцияға қарамастан, әйелге босанғаннан кейін күнтізбелік жетпіс күнге босану фактісі бойынша еңбекке жарамсыздық парағы немесе анықтамасы беріледі;";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келесі редакцияда жазылсын:</w:t>
      </w:r>
    </w:p>
    <w:bookmarkStart w:name="z112" w:id="90"/>
    <w:p>
      <w:pPr>
        <w:spacing w:after="0"/>
        <w:ind w:left="0"/>
        <w:jc w:val="both"/>
      </w:pPr>
      <w:r>
        <w:rPr>
          <w:rFonts w:ascii="Times New Roman"/>
          <w:b w:val="false"/>
          <w:i w:val="false"/>
          <w:color w:val="000000"/>
          <w:sz w:val="28"/>
        </w:rPr>
        <w:t>
      "61. ДКК қорытындысы бойынша күтімді қажет ететін баланы стационарлық, оның ішінде оңалту орталығында емдеу кезінде күтім жасау бойынша еңбекке уақытша жарамсыздық парағы немесе анықтамасы заңды өкілінің біреуіне немесе балаға күтім жасайтын адамға:</w:t>
      </w:r>
    </w:p>
    <w:bookmarkEnd w:id="90"/>
    <w:bookmarkStart w:name="z113" w:id="91"/>
    <w:p>
      <w:pPr>
        <w:spacing w:after="0"/>
        <w:ind w:left="0"/>
        <w:jc w:val="both"/>
      </w:pPr>
      <w:r>
        <w:rPr>
          <w:rFonts w:ascii="Times New Roman"/>
          <w:b w:val="false"/>
          <w:i w:val="false"/>
          <w:color w:val="000000"/>
          <w:sz w:val="28"/>
        </w:rPr>
        <w:t>
      1) бес жасқа дейін баланың стационарда болған бүкіл кезеңінде;</w:t>
      </w:r>
    </w:p>
    <w:bookmarkEnd w:id="91"/>
    <w:bookmarkStart w:name="z114" w:id="92"/>
    <w:p>
      <w:pPr>
        <w:spacing w:after="0"/>
        <w:ind w:left="0"/>
        <w:jc w:val="both"/>
      </w:pPr>
      <w:r>
        <w:rPr>
          <w:rFonts w:ascii="Times New Roman"/>
          <w:b w:val="false"/>
          <w:i w:val="false"/>
          <w:color w:val="000000"/>
          <w:sz w:val="28"/>
        </w:rPr>
        <w:t>
      2) бес жастан жоғары ауыр науқас балалардың бала осындай күтімді қажет ететін мерзімге;</w:t>
      </w:r>
    </w:p>
    <w:bookmarkEnd w:id="92"/>
    <w:bookmarkStart w:name="z115" w:id="93"/>
    <w:p>
      <w:pPr>
        <w:spacing w:after="0"/>
        <w:ind w:left="0"/>
        <w:jc w:val="both"/>
      </w:pPr>
      <w:r>
        <w:rPr>
          <w:rFonts w:ascii="Times New Roman"/>
          <w:b w:val="false"/>
          <w:i w:val="false"/>
          <w:color w:val="000000"/>
          <w:sz w:val="28"/>
        </w:rPr>
        <w:t>
      3) мүгедектігі бар баланы ДКК қорытындысы бойынша стационарда болған бүкіл кезеңінде;</w:t>
      </w:r>
    </w:p>
    <w:bookmarkEnd w:id="93"/>
    <w:bookmarkStart w:name="z116" w:id="94"/>
    <w:p>
      <w:pPr>
        <w:spacing w:after="0"/>
        <w:ind w:left="0"/>
        <w:jc w:val="both"/>
      </w:pPr>
      <w:r>
        <w:rPr>
          <w:rFonts w:ascii="Times New Roman"/>
          <w:b w:val="false"/>
          <w:i w:val="false"/>
          <w:color w:val="000000"/>
          <w:sz w:val="28"/>
        </w:rPr>
        <w:t>
      4) медициналық ұйымның жолдамасымен олардың тұрақты мекенжайынан тыс, оның ішінде Қазақстан Республикасынан тыс жерге, барып-қайту жолақысын қоса алғанда, стационарда болған бүкіл кезеңіне беріледі.";</w:t>
      </w:r>
    </w:p>
    <w:bookmarkEnd w:id="94"/>
    <w:bookmarkStart w:name="z117" w:id="95"/>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2020 жылғы 15 желтоқсандағы № ҚР ДСМ-278/2020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21824 тіркелген) мынадай өзгеріс енгізілсін:</w:t>
      </w:r>
    </w:p>
    <w:bookmarkEnd w:id="95"/>
    <w:bookmarkStart w:name="z118" w:id="96"/>
    <w:p>
      <w:pPr>
        <w:spacing w:after="0"/>
        <w:ind w:left="0"/>
        <w:jc w:val="both"/>
      </w:pPr>
      <w:r>
        <w:rPr>
          <w:rFonts w:ascii="Times New Roman"/>
          <w:b w:val="false"/>
          <w:i w:val="false"/>
          <w:color w:val="000000"/>
          <w:sz w:val="28"/>
        </w:rPr>
        <w:t xml:space="preserve">
      Көрсетілген бұйрыққа сәйкес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w:t>
      </w:r>
      <w:r>
        <w:rPr>
          <w:rFonts w:ascii="Times New Roman"/>
          <w:b w:val="false"/>
          <w:i w:val="false"/>
          <w:color w:val="000000"/>
          <w:sz w:val="28"/>
        </w:rPr>
        <w:t>қағидаларында</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20" w:id="97"/>
    <w:p>
      <w:pPr>
        <w:spacing w:after="0"/>
        <w:ind w:left="0"/>
        <w:jc w:val="both"/>
      </w:pPr>
      <w:r>
        <w:rPr>
          <w:rFonts w:ascii="Times New Roman"/>
          <w:b w:val="false"/>
          <w:i w:val="false"/>
          <w:color w:val="000000"/>
          <w:sz w:val="28"/>
        </w:rPr>
        <w:t>
      "20. Нәресте өлімі индикаторын есептеу осы Қағидалардың 5-қосымшасының 2-кестесіне сәйкес нозологияларды қоспағанда, МСАК деңгейінде алдын алу туралы Қордың сарапшылары растаған нәресте өлімі жағдайлары болмаған жағдайда, есепті кезеңде мынадай формула бойынша кіші индикаторлардың мәндері бойынша жиынтық жүргізіледі:</w:t>
      </w:r>
    </w:p>
    <w:bookmarkEnd w:id="97"/>
    <w:bookmarkStart w:name="z121" w:id="98"/>
    <w:p>
      <w:pPr>
        <w:spacing w:after="0"/>
        <w:ind w:left="0"/>
        <w:jc w:val="both"/>
      </w:pPr>
      <w:r>
        <w:rPr>
          <w:rFonts w:ascii="Times New Roman"/>
          <w:b w:val="false"/>
          <w:i w:val="false"/>
          <w:color w:val="000000"/>
          <w:sz w:val="28"/>
        </w:rPr>
        <w:t>
      Ti2 = (Ui2.1+Ui2.2) * Pc</w:t>
      </w:r>
    </w:p>
    <w:bookmarkEnd w:id="98"/>
    <w:bookmarkStart w:name="z122" w:id="99"/>
    <w:p>
      <w:pPr>
        <w:spacing w:after="0"/>
        <w:ind w:left="0"/>
        <w:jc w:val="both"/>
      </w:pPr>
      <w:r>
        <w:rPr>
          <w:rFonts w:ascii="Times New Roman"/>
          <w:b w:val="false"/>
          <w:i w:val="false"/>
          <w:color w:val="000000"/>
          <w:sz w:val="28"/>
        </w:rPr>
        <w:t>
      Ti2 – "МСАК деңгейінде алдын алуға болатын нәресте өлімі" индикаторы бойынша жалпы балл саны,</w:t>
      </w:r>
    </w:p>
    <w:bookmarkEnd w:id="99"/>
    <w:bookmarkStart w:name="z123" w:id="100"/>
    <w:p>
      <w:pPr>
        <w:spacing w:after="0"/>
        <w:ind w:left="0"/>
        <w:jc w:val="both"/>
      </w:pPr>
      <w:r>
        <w:rPr>
          <w:rFonts w:ascii="Times New Roman"/>
          <w:b w:val="false"/>
          <w:i w:val="false"/>
          <w:color w:val="000000"/>
          <w:sz w:val="28"/>
        </w:rPr>
        <w:t>
      Pc – тоқсан ішінде учаскеде 1 жасқа дейінгі балалар бойынша коэффициент.</w:t>
      </w:r>
    </w:p>
    <w:bookmarkEnd w:id="100"/>
    <w:bookmarkStart w:name="z124" w:id="101"/>
    <w:p>
      <w:pPr>
        <w:spacing w:after="0"/>
        <w:ind w:left="0"/>
        <w:jc w:val="both"/>
      </w:pPr>
      <w:r>
        <w:rPr>
          <w:rFonts w:ascii="Times New Roman"/>
          <w:b w:val="false"/>
          <w:i w:val="false"/>
          <w:color w:val="000000"/>
          <w:sz w:val="28"/>
        </w:rPr>
        <w:t>
      Ui2.1 – "Босандыру ұйымынан шығарылғаннан кейінгі алғашқы 3 тәулікте жаңа туған нәрестелерді патронажбен барумен қамту" индикаторы бойынша балл саны:</w:t>
      </w:r>
    </w:p>
    <w:bookmarkEnd w:id="101"/>
    <w:bookmarkStart w:name="z125" w:id="102"/>
    <w:p>
      <w:pPr>
        <w:spacing w:after="0"/>
        <w:ind w:left="0"/>
        <w:jc w:val="both"/>
      </w:pPr>
      <w:r>
        <w:rPr>
          <w:rFonts w:ascii="Times New Roman"/>
          <w:b w:val="false"/>
          <w:i w:val="false"/>
          <w:color w:val="000000"/>
          <w:sz w:val="28"/>
        </w:rPr>
        <w:t>
      Ui2. 1 = PN /D * 100 %</w:t>
      </w:r>
    </w:p>
    <w:bookmarkEnd w:id="102"/>
    <w:bookmarkStart w:name="z126" w:id="103"/>
    <w:p>
      <w:pPr>
        <w:spacing w:after="0"/>
        <w:ind w:left="0"/>
        <w:jc w:val="both"/>
      </w:pPr>
      <w:r>
        <w:rPr>
          <w:rFonts w:ascii="Times New Roman"/>
          <w:b w:val="false"/>
          <w:i w:val="false"/>
          <w:color w:val="000000"/>
          <w:sz w:val="28"/>
        </w:rPr>
        <w:t>
      PN – босандыру ұйымынан тоқсан ішінде шығарылғаннан кейінгі алғашқы 3 тәулікте патронажбен барумен қамтылған жаңа туған нәрестелер саны,</w:t>
      </w:r>
    </w:p>
    <w:bookmarkEnd w:id="103"/>
    <w:bookmarkStart w:name="z127" w:id="104"/>
    <w:p>
      <w:pPr>
        <w:spacing w:after="0"/>
        <w:ind w:left="0"/>
        <w:jc w:val="both"/>
      </w:pPr>
      <w:r>
        <w:rPr>
          <w:rFonts w:ascii="Times New Roman"/>
          <w:b w:val="false"/>
          <w:i w:val="false"/>
          <w:color w:val="000000"/>
          <w:sz w:val="28"/>
        </w:rPr>
        <w:t>
      D – тоқсан ішінде стационардан шығарылған босанған әйелдердің саны.</w:t>
      </w:r>
    </w:p>
    <w:bookmarkEnd w:id="104"/>
    <w:bookmarkStart w:name="z128" w:id="105"/>
    <w:p>
      <w:pPr>
        <w:spacing w:after="0"/>
        <w:ind w:left="0"/>
        <w:jc w:val="both"/>
      </w:pPr>
      <w:r>
        <w:rPr>
          <w:rFonts w:ascii="Times New Roman"/>
          <w:b w:val="false"/>
          <w:i w:val="false"/>
          <w:color w:val="000000"/>
          <w:sz w:val="28"/>
        </w:rPr>
        <w:t>
      Нәтижесі:</w:t>
      </w:r>
    </w:p>
    <w:bookmarkEnd w:id="105"/>
    <w:bookmarkStart w:name="z129" w:id="106"/>
    <w:p>
      <w:pPr>
        <w:spacing w:after="0"/>
        <w:ind w:left="0"/>
        <w:jc w:val="both"/>
      </w:pPr>
      <w:r>
        <w:rPr>
          <w:rFonts w:ascii="Times New Roman"/>
          <w:b w:val="false"/>
          <w:i w:val="false"/>
          <w:color w:val="000000"/>
          <w:sz w:val="28"/>
        </w:rPr>
        <w:t>
      90 % және одан жоғары – 8 балл</w:t>
      </w:r>
    </w:p>
    <w:bookmarkEnd w:id="106"/>
    <w:bookmarkStart w:name="z130" w:id="107"/>
    <w:p>
      <w:pPr>
        <w:spacing w:after="0"/>
        <w:ind w:left="0"/>
        <w:jc w:val="both"/>
      </w:pPr>
      <w:r>
        <w:rPr>
          <w:rFonts w:ascii="Times New Roman"/>
          <w:b w:val="false"/>
          <w:i w:val="false"/>
          <w:color w:val="000000"/>
          <w:sz w:val="28"/>
        </w:rPr>
        <w:t>
      80-89 % – 5 балл</w:t>
      </w:r>
    </w:p>
    <w:bookmarkEnd w:id="107"/>
    <w:bookmarkStart w:name="z131" w:id="108"/>
    <w:p>
      <w:pPr>
        <w:spacing w:after="0"/>
        <w:ind w:left="0"/>
        <w:jc w:val="both"/>
      </w:pPr>
      <w:r>
        <w:rPr>
          <w:rFonts w:ascii="Times New Roman"/>
          <w:b w:val="false"/>
          <w:i w:val="false"/>
          <w:color w:val="000000"/>
          <w:sz w:val="28"/>
        </w:rPr>
        <w:t>
      70-79 % – 2 балл</w:t>
      </w:r>
    </w:p>
    <w:bookmarkEnd w:id="108"/>
    <w:bookmarkStart w:name="z132" w:id="109"/>
    <w:p>
      <w:pPr>
        <w:spacing w:after="0"/>
        <w:ind w:left="0"/>
        <w:jc w:val="both"/>
      </w:pPr>
      <w:r>
        <w:rPr>
          <w:rFonts w:ascii="Times New Roman"/>
          <w:b w:val="false"/>
          <w:i w:val="false"/>
          <w:color w:val="000000"/>
          <w:sz w:val="28"/>
        </w:rPr>
        <w:t>
      70 %-дан төмен – 0 балл</w:t>
      </w:r>
    </w:p>
    <w:bookmarkEnd w:id="109"/>
    <w:bookmarkStart w:name="z133" w:id="110"/>
    <w:p>
      <w:pPr>
        <w:spacing w:after="0"/>
        <w:ind w:left="0"/>
        <w:jc w:val="both"/>
      </w:pPr>
      <w:r>
        <w:rPr>
          <w:rFonts w:ascii="Times New Roman"/>
          <w:b w:val="false"/>
          <w:i w:val="false"/>
          <w:color w:val="000000"/>
          <w:sz w:val="28"/>
        </w:rPr>
        <w:t>
      U2.2 – "Жүктілік мерзімі бойынша пренаталдық скринингпен қамту" кіші индикаторы бойынша балл саны:</w:t>
      </w:r>
    </w:p>
    <w:bookmarkEnd w:id="110"/>
    <w:bookmarkStart w:name="z134" w:id="111"/>
    <w:p>
      <w:pPr>
        <w:spacing w:after="0"/>
        <w:ind w:left="0"/>
        <w:jc w:val="both"/>
      </w:pPr>
      <w:r>
        <w:rPr>
          <w:rFonts w:ascii="Times New Roman"/>
          <w:b w:val="false"/>
          <w:i w:val="false"/>
          <w:color w:val="000000"/>
          <w:sz w:val="28"/>
        </w:rPr>
        <w:t>
      U2. 2 = Ps/P*100 %</w:t>
      </w:r>
    </w:p>
    <w:bookmarkEnd w:id="111"/>
    <w:bookmarkStart w:name="z135" w:id="112"/>
    <w:p>
      <w:pPr>
        <w:spacing w:after="0"/>
        <w:ind w:left="0"/>
        <w:jc w:val="both"/>
      </w:pPr>
      <w:r>
        <w:rPr>
          <w:rFonts w:ascii="Times New Roman"/>
          <w:b w:val="false"/>
          <w:i w:val="false"/>
          <w:color w:val="000000"/>
          <w:sz w:val="28"/>
        </w:rPr>
        <w:t>
      Ps – тоқсан ішінде мерзімді пренатальды скринингтен өткен әйелдер саны,</w:t>
      </w:r>
    </w:p>
    <w:bookmarkEnd w:id="112"/>
    <w:bookmarkStart w:name="z136" w:id="113"/>
    <w:p>
      <w:pPr>
        <w:spacing w:after="0"/>
        <w:ind w:left="0"/>
        <w:jc w:val="both"/>
      </w:pPr>
      <w:r>
        <w:rPr>
          <w:rFonts w:ascii="Times New Roman"/>
          <w:b w:val="false"/>
          <w:i w:val="false"/>
          <w:color w:val="000000"/>
          <w:sz w:val="28"/>
        </w:rPr>
        <w:t>
      P – тоқсан ішінде есепте тұрған жүкті әйелдердің саны.</w:t>
      </w:r>
    </w:p>
    <w:bookmarkEnd w:id="113"/>
    <w:bookmarkStart w:name="z137" w:id="114"/>
    <w:p>
      <w:pPr>
        <w:spacing w:after="0"/>
        <w:ind w:left="0"/>
        <w:jc w:val="both"/>
      </w:pPr>
      <w:r>
        <w:rPr>
          <w:rFonts w:ascii="Times New Roman"/>
          <w:b w:val="false"/>
          <w:i w:val="false"/>
          <w:color w:val="000000"/>
          <w:sz w:val="28"/>
        </w:rPr>
        <w:t>
      Нәтижесі:</w:t>
      </w:r>
    </w:p>
    <w:bookmarkEnd w:id="114"/>
    <w:bookmarkStart w:name="z138" w:id="115"/>
    <w:p>
      <w:pPr>
        <w:spacing w:after="0"/>
        <w:ind w:left="0"/>
        <w:jc w:val="both"/>
      </w:pPr>
      <w:r>
        <w:rPr>
          <w:rFonts w:ascii="Times New Roman"/>
          <w:b w:val="false"/>
          <w:i w:val="false"/>
          <w:color w:val="000000"/>
          <w:sz w:val="28"/>
        </w:rPr>
        <w:t>
      90 % және одан жоғары – 8 балл</w:t>
      </w:r>
    </w:p>
    <w:bookmarkEnd w:id="115"/>
    <w:bookmarkStart w:name="z139" w:id="116"/>
    <w:p>
      <w:pPr>
        <w:spacing w:after="0"/>
        <w:ind w:left="0"/>
        <w:jc w:val="both"/>
      </w:pPr>
      <w:r>
        <w:rPr>
          <w:rFonts w:ascii="Times New Roman"/>
          <w:b w:val="false"/>
          <w:i w:val="false"/>
          <w:color w:val="000000"/>
          <w:sz w:val="28"/>
        </w:rPr>
        <w:t>
      80-89 % – 5 балл</w:t>
      </w:r>
    </w:p>
    <w:bookmarkEnd w:id="116"/>
    <w:bookmarkStart w:name="z140" w:id="117"/>
    <w:p>
      <w:pPr>
        <w:spacing w:after="0"/>
        <w:ind w:left="0"/>
        <w:jc w:val="both"/>
      </w:pPr>
      <w:r>
        <w:rPr>
          <w:rFonts w:ascii="Times New Roman"/>
          <w:b w:val="false"/>
          <w:i w:val="false"/>
          <w:color w:val="000000"/>
          <w:sz w:val="28"/>
        </w:rPr>
        <w:t>
      70-79 % – 2 балл</w:t>
      </w:r>
    </w:p>
    <w:bookmarkEnd w:id="117"/>
    <w:bookmarkStart w:name="z141" w:id="118"/>
    <w:p>
      <w:pPr>
        <w:spacing w:after="0"/>
        <w:ind w:left="0"/>
        <w:jc w:val="both"/>
      </w:pPr>
      <w:r>
        <w:rPr>
          <w:rFonts w:ascii="Times New Roman"/>
          <w:b w:val="false"/>
          <w:i w:val="false"/>
          <w:color w:val="000000"/>
          <w:sz w:val="28"/>
        </w:rPr>
        <w:t>
      70 % - дан төмен – 0 балл.</w:t>
      </w:r>
    </w:p>
    <w:bookmarkEnd w:id="118"/>
    <w:bookmarkStart w:name="z142" w:id="119"/>
    <w:p>
      <w:pPr>
        <w:spacing w:after="0"/>
        <w:ind w:left="0"/>
        <w:jc w:val="both"/>
      </w:pPr>
      <w:r>
        <w:rPr>
          <w:rFonts w:ascii="Times New Roman"/>
          <w:b w:val="false"/>
          <w:i w:val="false"/>
          <w:color w:val="000000"/>
          <w:sz w:val="28"/>
        </w:rPr>
        <w:t>
      20.1. Нәресте өлімі индикаторының мәніне есепті тоқсандағы учаскеде 1 жасқа дейінгі балалардың санына байланысты Pc түзету коэффициенті қолданылады:</w:t>
      </w:r>
    </w:p>
    <w:bookmarkEnd w:id="119"/>
    <w:bookmarkStart w:name="z143" w:id="120"/>
    <w:p>
      <w:pPr>
        <w:spacing w:after="0"/>
        <w:ind w:left="0"/>
        <w:jc w:val="both"/>
      </w:pPr>
      <w:r>
        <w:rPr>
          <w:rFonts w:ascii="Times New Roman"/>
          <w:b w:val="false"/>
          <w:i w:val="false"/>
          <w:color w:val="000000"/>
          <w:sz w:val="28"/>
        </w:rPr>
        <w:t>
      1,0 – учаскеде 1 жасқа дейінгі 50 және одан көп бала,</w:t>
      </w:r>
    </w:p>
    <w:bookmarkEnd w:id="120"/>
    <w:bookmarkStart w:name="z144" w:id="121"/>
    <w:p>
      <w:pPr>
        <w:spacing w:after="0"/>
        <w:ind w:left="0"/>
        <w:jc w:val="both"/>
      </w:pPr>
      <w:r>
        <w:rPr>
          <w:rFonts w:ascii="Times New Roman"/>
          <w:b w:val="false"/>
          <w:i w:val="false"/>
          <w:color w:val="000000"/>
          <w:sz w:val="28"/>
        </w:rPr>
        <w:t>
      0,8 – учаскеде 1 жасқа дейінгі 30-49 бала,</w:t>
      </w:r>
    </w:p>
    <w:bookmarkEnd w:id="121"/>
    <w:bookmarkStart w:name="z145" w:id="122"/>
    <w:p>
      <w:pPr>
        <w:spacing w:after="0"/>
        <w:ind w:left="0"/>
        <w:jc w:val="both"/>
      </w:pPr>
      <w:r>
        <w:rPr>
          <w:rFonts w:ascii="Times New Roman"/>
          <w:b w:val="false"/>
          <w:i w:val="false"/>
          <w:color w:val="000000"/>
          <w:sz w:val="28"/>
        </w:rPr>
        <w:t>
      0,6 – учаскеде 1 жасқа дейінгі 10-29 бала,</w:t>
      </w:r>
    </w:p>
    <w:bookmarkEnd w:id="122"/>
    <w:bookmarkStart w:name="z146" w:id="123"/>
    <w:p>
      <w:pPr>
        <w:spacing w:after="0"/>
        <w:ind w:left="0"/>
        <w:jc w:val="both"/>
      </w:pPr>
      <w:r>
        <w:rPr>
          <w:rFonts w:ascii="Times New Roman"/>
          <w:b w:val="false"/>
          <w:i w:val="false"/>
          <w:color w:val="000000"/>
          <w:sz w:val="28"/>
        </w:rPr>
        <w:t>
      0,4 – учаскеде 1 жасқа дейінгі 9 баладан аз,</w:t>
      </w:r>
    </w:p>
    <w:bookmarkEnd w:id="123"/>
    <w:bookmarkStart w:name="z147" w:id="124"/>
    <w:p>
      <w:pPr>
        <w:spacing w:after="0"/>
        <w:ind w:left="0"/>
        <w:jc w:val="both"/>
      </w:pPr>
      <w:r>
        <w:rPr>
          <w:rFonts w:ascii="Times New Roman"/>
          <w:b w:val="false"/>
          <w:i w:val="false"/>
          <w:color w:val="000000"/>
          <w:sz w:val="28"/>
        </w:rPr>
        <w:t>
      0 – учаскеде 1 жасқа дейінгі бала жоқ.".</w:t>
      </w:r>
    </w:p>
    <w:bookmarkEnd w:id="124"/>
    <w:bookmarkStart w:name="z148" w:id="125"/>
    <w:p>
      <w:pPr>
        <w:spacing w:after="0"/>
        <w:ind w:left="0"/>
        <w:jc w:val="both"/>
      </w:pPr>
      <w:r>
        <w:rPr>
          <w:rFonts w:ascii="Times New Roman"/>
          <w:b w:val="false"/>
          <w:i w:val="false"/>
          <w:color w:val="000000"/>
          <w:sz w:val="28"/>
        </w:rPr>
        <w:t xml:space="preserve">
      4. "Денсаулық сақтау саласындағы мамандықтар мен мамандандырулардың номенклатурасын, денсаулық сақтау қызметкерлері лауазымдарының номенклатурасын және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21856 болып тіркелген) мынадай толықтырулар енгізілсін:</w:t>
      </w:r>
    </w:p>
    <w:bookmarkEnd w:id="125"/>
    <w:bookmarkStart w:name="z149" w:id="12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 xml:space="preserve"> бекітілген Денсаулық сақтау қызметкерлері лауазымдарының номенклатурасы:</w:t>
      </w:r>
    </w:p>
    <w:bookmarkEnd w:id="126"/>
    <w:bookmarkStart w:name="z150" w:id="127"/>
    <w:p>
      <w:pPr>
        <w:spacing w:after="0"/>
        <w:ind w:left="0"/>
        <w:jc w:val="both"/>
      </w:pPr>
      <w:r>
        <w:rPr>
          <w:rFonts w:ascii="Times New Roman"/>
          <w:b w:val="false"/>
          <w:i w:val="false"/>
          <w:color w:val="000000"/>
          <w:sz w:val="28"/>
        </w:rPr>
        <w:t>
      мынадай мазмұндағы 58-1-тармақпен толықтырылсын:</w:t>
      </w:r>
    </w:p>
    <w:bookmarkEnd w:id="127"/>
    <w:bookmarkStart w:name="z151" w:id="128"/>
    <w:p>
      <w:pPr>
        <w:spacing w:after="0"/>
        <w:ind w:left="0"/>
        <w:jc w:val="both"/>
      </w:pPr>
      <w:r>
        <w:rPr>
          <w:rFonts w:ascii="Times New Roman"/>
          <w:b w:val="false"/>
          <w:i w:val="false"/>
          <w:color w:val="000000"/>
          <w:sz w:val="28"/>
        </w:rPr>
        <w:t>
      "58-1. Патронажды мейіргер.".</w:t>
      </w:r>
    </w:p>
    <w:bookmarkEnd w:id="128"/>
    <w:bookmarkStart w:name="z152" w:id="129"/>
    <w:p>
      <w:pPr>
        <w:spacing w:after="0"/>
        <w:ind w:left="0"/>
        <w:jc w:val="both"/>
      </w:pPr>
      <w:r>
        <w:rPr>
          <w:rFonts w:ascii="Times New Roman"/>
          <w:b w:val="false"/>
          <w:i w:val="false"/>
          <w:color w:val="000000"/>
          <w:sz w:val="28"/>
        </w:rPr>
        <w:t>
      көрсетілген бұйрыққа сәйкес бекітілген денсаулық сақтау қызметкерлері лауазымдарының біліктілік сипаттамаларында:</w:t>
      </w:r>
    </w:p>
    <w:bookmarkEnd w:id="129"/>
    <w:bookmarkStart w:name="z153" w:id="130"/>
    <w:p>
      <w:pPr>
        <w:spacing w:after="0"/>
        <w:ind w:left="0"/>
        <w:jc w:val="both"/>
      </w:pPr>
      <w:r>
        <w:rPr>
          <w:rFonts w:ascii="Times New Roman"/>
          <w:b w:val="false"/>
          <w:i w:val="false"/>
          <w:color w:val="000000"/>
          <w:sz w:val="28"/>
        </w:rPr>
        <w:t>
      "3-1-параграф. Патронажды мейіргер</w:t>
      </w:r>
    </w:p>
    <w:bookmarkEnd w:id="130"/>
    <w:bookmarkStart w:name="z154" w:id="131"/>
    <w:p>
      <w:pPr>
        <w:spacing w:after="0"/>
        <w:ind w:left="0"/>
        <w:jc w:val="both"/>
      </w:pPr>
      <w:r>
        <w:rPr>
          <w:rFonts w:ascii="Times New Roman"/>
          <w:b w:val="false"/>
          <w:i w:val="false"/>
          <w:color w:val="000000"/>
          <w:sz w:val="28"/>
        </w:rPr>
        <w:t>
      177-1. Лауазымдық міндеттері:</w:t>
      </w:r>
    </w:p>
    <w:bookmarkEnd w:id="131"/>
    <w:bookmarkStart w:name="z155" w:id="132"/>
    <w:p>
      <w:pPr>
        <w:spacing w:after="0"/>
        <w:ind w:left="0"/>
        <w:jc w:val="both"/>
      </w:pPr>
      <w:r>
        <w:rPr>
          <w:rFonts w:ascii="Times New Roman"/>
          <w:b w:val="false"/>
          <w:i w:val="false"/>
          <w:color w:val="000000"/>
          <w:sz w:val="28"/>
        </w:rPr>
        <w:t>
      Патронаждық баруларды жоспарлайды және бару мақсатын анықтайды.</w:t>
      </w:r>
    </w:p>
    <w:bookmarkEnd w:id="132"/>
    <w:bookmarkStart w:name="z156" w:id="133"/>
    <w:p>
      <w:pPr>
        <w:spacing w:after="0"/>
        <w:ind w:left="0"/>
        <w:jc w:val="both"/>
      </w:pPr>
      <w:r>
        <w:rPr>
          <w:rFonts w:ascii="Times New Roman"/>
          <w:b w:val="false"/>
          <w:i w:val="false"/>
          <w:color w:val="000000"/>
          <w:sz w:val="28"/>
        </w:rPr>
        <w:t xml:space="preserve">
      "Қазақстан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 ҚР ДСМ-25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27182 болып тіркелген) жүкті әйелдерге екі әмбебап бару, ал ерте жастағы балаларға он әмбебап баруды жүргізеді.</w:t>
      </w:r>
    </w:p>
    <w:bookmarkEnd w:id="133"/>
    <w:bookmarkStart w:name="z157" w:id="134"/>
    <w:p>
      <w:pPr>
        <w:spacing w:after="0"/>
        <w:ind w:left="0"/>
        <w:jc w:val="both"/>
      </w:pPr>
      <w:r>
        <w:rPr>
          <w:rFonts w:ascii="Times New Roman"/>
          <w:b w:val="false"/>
          <w:i w:val="false"/>
          <w:color w:val="000000"/>
          <w:sz w:val="28"/>
        </w:rPr>
        <w:t>
      Денсаулыққа, дамуға және қауіпсіздікке қатысты кауіп-қатерлер анықталған жағдайда, жүкті әйелдер мен ерте жастағы балаларға жеке жоспарға сәйкес қосымша үйге бару жүргізіледі, анықталған қауіп-қатерлер туралы дәрігерге хабарлайды.</w:t>
      </w:r>
    </w:p>
    <w:bookmarkEnd w:id="134"/>
    <w:bookmarkStart w:name="z158" w:id="135"/>
    <w:p>
      <w:pPr>
        <w:spacing w:after="0"/>
        <w:ind w:left="0"/>
        <w:jc w:val="both"/>
      </w:pPr>
      <w:r>
        <w:rPr>
          <w:rFonts w:ascii="Times New Roman"/>
          <w:b w:val="false"/>
          <w:i w:val="false"/>
          <w:color w:val="000000"/>
          <w:sz w:val="28"/>
        </w:rPr>
        <w:t>
      Басқа мамандардың (әлеуметтік қызметкердің, психологтың, педиатрдың, бейінді мамандардың) қатысуын талап ететін қауіп-қатерлер анықталғанда, отбасыны кешенді сүйемелдеу жоспарын әзірлеу мен іске асыруға белсенді қатысады.</w:t>
      </w:r>
    </w:p>
    <w:bookmarkEnd w:id="135"/>
    <w:bookmarkStart w:name="z159" w:id="136"/>
    <w:p>
      <w:pPr>
        <w:spacing w:after="0"/>
        <w:ind w:left="0"/>
        <w:jc w:val="both"/>
      </w:pPr>
      <w:r>
        <w:rPr>
          <w:rFonts w:ascii="Times New Roman"/>
          <w:b w:val="false"/>
          <w:i w:val="false"/>
          <w:color w:val="000000"/>
          <w:sz w:val="28"/>
        </w:rPr>
        <w:t>
      Ауырған бала анықталғанда, қауіп белгісінің, шұғыл белгілердің болуын бағалайды, орта медицина қызметкерінің өкілеттігі шегінде шұғыл көмек көрсетеді және дереу дәрігерге хабарлайды.</w:t>
      </w:r>
    </w:p>
    <w:bookmarkEnd w:id="136"/>
    <w:bookmarkStart w:name="z160" w:id="137"/>
    <w:p>
      <w:pPr>
        <w:spacing w:after="0"/>
        <w:ind w:left="0"/>
        <w:jc w:val="both"/>
      </w:pPr>
      <w:r>
        <w:rPr>
          <w:rFonts w:ascii="Times New Roman"/>
          <w:b w:val="false"/>
          <w:i w:val="false"/>
          <w:color w:val="000000"/>
          <w:sz w:val="28"/>
        </w:rPr>
        <w:t>
      Жүкті әйелді, балалардың ата-аналарын немесе заңды өкілдерін босануға дайындау, ерте жастағы балаларға күтім жасау, қауіпсіз орта қалыптастыру, балалардың ерте дамуы бойынша оқытуды жүргізеді.</w:t>
      </w:r>
    </w:p>
    <w:bookmarkEnd w:id="137"/>
    <w:bookmarkStart w:name="z161" w:id="138"/>
    <w:p>
      <w:pPr>
        <w:spacing w:after="0"/>
        <w:ind w:left="0"/>
        <w:jc w:val="both"/>
      </w:pPr>
      <w:r>
        <w:rPr>
          <w:rFonts w:ascii="Times New Roman"/>
          <w:b w:val="false"/>
          <w:i w:val="false"/>
          <w:color w:val="000000"/>
          <w:sz w:val="28"/>
        </w:rPr>
        <w:t>
      Жүкті әйелге, балалардың ата-аналарына немесе заңды өкілдеріне тамақтану, күтім жасау, үй жағдайындағы қауіпсіздік пен гигиена, тек қана емшек сүтімен тамақтандыру, өмірге, денсаулыққа және дамуға қауіп төндіретін белгілер мен қауіп-қатерлер бойынша кеңес береді.</w:t>
      </w:r>
    </w:p>
    <w:bookmarkEnd w:id="138"/>
    <w:bookmarkStart w:name="z162" w:id="139"/>
    <w:p>
      <w:pPr>
        <w:spacing w:after="0"/>
        <w:ind w:left="0"/>
        <w:jc w:val="both"/>
      </w:pPr>
      <w:r>
        <w:rPr>
          <w:rFonts w:ascii="Times New Roman"/>
          <w:b w:val="false"/>
          <w:i w:val="false"/>
          <w:color w:val="000000"/>
          <w:sz w:val="28"/>
        </w:rPr>
        <w:t>
      Есептік-медициналық құжаттаманы жүргізеді.</w:t>
      </w:r>
    </w:p>
    <w:bookmarkEnd w:id="139"/>
    <w:bookmarkStart w:name="z163" w:id="140"/>
    <w:p>
      <w:pPr>
        <w:spacing w:after="0"/>
        <w:ind w:left="0"/>
        <w:jc w:val="both"/>
      </w:pPr>
      <w:r>
        <w:rPr>
          <w:rFonts w:ascii="Times New Roman"/>
          <w:b w:val="false"/>
          <w:i w:val="false"/>
          <w:color w:val="000000"/>
          <w:sz w:val="28"/>
        </w:rPr>
        <w:t>
      Медициналық этиканы, ішкі еңбек тәртібі, өрт қауіпсіздігі, еңбекті қорғау және қауіпсіздік қағидаларын, санитариялық-эпидемиологиялық режимді сақтайды.</w:t>
      </w:r>
    </w:p>
    <w:bookmarkEnd w:id="140"/>
    <w:bookmarkStart w:name="z164" w:id="141"/>
    <w:p>
      <w:pPr>
        <w:spacing w:after="0"/>
        <w:ind w:left="0"/>
        <w:jc w:val="both"/>
      </w:pPr>
      <w:r>
        <w:rPr>
          <w:rFonts w:ascii="Times New Roman"/>
          <w:b w:val="false"/>
          <w:i w:val="false"/>
          <w:color w:val="000000"/>
          <w:sz w:val="28"/>
        </w:rPr>
        <w:t>
      177-2. Бiлуге тиiс:</w:t>
      </w:r>
    </w:p>
    <w:bookmarkEnd w:id="141"/>
    <w:bookmarkStart w:name="z165"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xml:space="preserve"> Қазақстан Республикасының Кодексін, "Әкімшілік құқық бұзушылық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Республикасындағы тіл туралы" Қазақстан Республикасының Заңын, пайдаланылған материалдарды дезинфекциялау қағидаларын;</w:t>
      </w:r>
    </w:p>
    <w:bookmarkEnd w:id="142"/>
    <w:bookmarkStart w:name="z166" w:id="143"/>
    <w:p>
      <w:pPr>
        <w:spacing w:after="0"/>
        <w:ind w:left="0"/>
        <w:jc w:val="both"/>
      </w:pPr>
      <w:r>
        <w:rPr>
          <w:rFonts w:ascii="Times New Roman"/>
          <w:b w:val="false"/>
          <w:i w:val="false"/>
          <w:color w:val="000000"/>
          <w:sz w:val="28"/>
        </w:rPr>
        <w:t>
      орта медицина қызметкерлерінің қызметін ұйымдастыру мәселелерін, еңбек қауіпсіздігі және еңбекті қорғау, өндірістік санитария және өрт қауіпсіздігі қағидалары мен нормаларын білуі тиіс.</w:t>
      </w:r>
    </w:p>
    <w:bookmarkEnd w:id="143"/>
    <w:bookmarkStart w:name="z167" w:id="144"/>
    <w:p>
      <w:pPr>
        <w:spacing w:after="0"/>
        <w:ind w:left="0"/>
        <w:jc w:val="both"/>
      </w:pPr>
      <w:r>
        <w:rPr>
          <w:rFonts w:ascii="Times New Roman"/>
          <w:b w:val="false"/>
          <w:i w:val="false"/>
          <w:color w:val="000000"/>
          <w:sz w:val="28"/>
        </w:rPr>
        <w:t>
      177-3. Біліктілікке қойылатын талаптар:</w:t>
      </w:r>
    </w:p>
    <w:bookmarkEnd w:id="144"/>
    <w:bookmarkStart w:name="z168" w:id="145"/>
    <w:p>
      <w:pPr>
        <w:spacing w:after="0"/>
        <w:ind w:left="0"/>
        <w:jc w:val="both"/>
      </w:pPr>
      <w:r>
        <w:rPr>
          <w:rFonts w:ascii="Times New Roman"/>
          <w:b w:val="false"/>
          <w:i w:val="false"/>
          <w:color w:val="000000"/>
          <w:sz w:val="28"/>
        </w:rPr>
        <w:t>
      "Мейіргер ісі" немесе "Емдеу ісі", "Акушерлік іс" мамандықтары бойынша кәсіби медициналық білімі, сондай-ақ "Мейіргер ісі" немесе "Емдеу ісі", "Акушерлік іс" мамандықтары бойынша маман сертификаты болуы тиіс, біліктілікті арттыру: патронажды әмбебап-үдемелі модель, балалар ауруларын біріктірілген қадағалап-қарау.".</w:t>
      </w:r>
    </w:p>
    <w:bookmarkEnd w:id="145"/>
    <w:bookmarkStart w:name="z169" w:id="146"/>
    <w:p>
      <w:pPr>
        <w:spacing w:after="0"/>
        <w:ind w:left="0"/>
        <w:jc w:val="both"/>
      </w:pPr>
      <w:r>
        <w:rPr>
          <w:rFonts w:ascii="Times New Roman"/>
          <w:b w:val="false"/>
          <w:i w:val="false"/>
          <w:color w:val="000000"/>
          <w:sz w:val="28"/>
        </w:rPr>
        <w:t xml:space="preserve">
      5. "Қазақстан Республикасында неонаталдық көмек көрсетуді ұйымдастыру стандартын бекіту туралы" Қазақстан Республикасы Денсаулық сақтау министрінің м.а. 2023 жылғы 31 наурыздағы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32214 болып тіркелген) мынадай өзгеріс пен толықтырулар енгізілсін:</w:t>
      </w:r>
    </w:p>
    <w:bookmarkEnd w:id="146"/>
    <w:bookmarkStart w:name="z170" w:id="147"/>
    <w:p>
      <w:pPr>
        <w:spacing w:after="0"/>
        <w:ind w:left="0"/>
        <w:jc w:val="both"/>
      </w:pPr>
      <w:r>
        <w:rPr>
          <w:rFonts w:ascii="Times New Roman"/>
          <w:b w:val="false"/>
          <w:i w:val="false"/>
          <w:color w:val="000000"/>
          <w:sz w:val="28"/>
        </w:rPr>
        <w:t>
      Қазақстан Республикасында неонаталдық көмекті ұйымдастыру стандарты, аталған бұйрықпен бекітілген:</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72" w:id="148"/>
    <w:p>
      <w:pPr>
        <w:spacing w:after="0"/>
        <w:ind w:left="0"/>
        <w:jc w:val="both"/>
      </w:pPr>
      <w:r>
        <w:rPr>
          <w:rFonts w:ascii="Times New Roman"/>
          <w:b w:val="false"/>
          <w:i w:val="false"/>
          <w:color w:val="000000"/>
          <w:sz w:val="28"/>
        </w:rPr>
        <w:t>
      "65. БҰ-дан жаңа туған нәрестені шығару оның қанағаттанарлық жай – күйі және тәулік бойы стационар жағдайында болу үшін медициналық көрсетілімдер болмаған кезде, бала туралы ақпаратты нақты тұратын жері бойынша МСАК ұйымдарына беру және № ҚР ДСМ-175/2020 бұйрығымен бекітілген № 001/е "Стационарлық пациенттің медициналық картасы" нысанына 11-қосымша параққа сәйкес нысан бойынша жаңа туған нәрестені одан әрі тіркеу арқылы жүзеге асырылады.</w:t>
      </w:r>
    </w:p>
    <w:bookmarkEnd w:id="148"/>
    <w:bookmarkStart w:name="z173" w:id="149"/>
    <w:p>
      <w:pPr>
        <w:spacing w:after="0"/>
        <w:ind w:left="0"/>
        <w:jc w:val="both"/>
      </w:pPr>
      <w:r>
        <w:rPr>
          <w:rFonts w:ascii="Times New Roman"/>
          <w:b w:val="false"/>
          <w:i w:val="false"/>
          <w:color w:val="000000"/>
          <w:sz w:val="28"/>
        </w:rPr>
        <w:t>
      Баланың өмірінің бірінші жылында аурудың дамуын немесе оның асқынуын болдырмау мақсатында профилактикалық, емдік және оңалту іс-шараларын уақтылы жүргізуді қамтамасыз ету үшін жаңа туған нәрестелерді қауіп топтарына бөлу, осы Стандартқа 12-қосымшаға сәйкес жаңа туған нәрестелерді арасында қауіп топтарына бөлу критерийлеріне сәйкес жүзеге асырылады.";</w:t>
      </w:r>
    </w:p>
    <w:bookmarkEnd w:id="149"/>
    <w:bookmarkStart w:name="z174" w:id="150"/>
    <w:p>
      <w:pPr>
        <w:spacing w:after="0"/>
        <w:ind w:left="0"/>
        <w:jc w:val="both"/>
      </w:pPr>
      <w:r>
        <w:rPr>
          <w:rFonts w:ascii="Times New Roman"/>
          <w:b w:val="false"/>
          <w:i w:val="false"/>
          <w:color w:val="000000"/>
          <w:sz w:val="28"/>
        </w:rPr>
        <w:t>
      мынадай мазмұндағы 65-1-тармақпен толықтырылсын:</w:t>
      </w:r>
    </w:p>
    <w:bookmarkEnd w:id="150"/>
    <w:bookmarkStart w:name="z175" w:id="151"/>
    <w:p>
      <w:pPr>
        <w:spacing w:after="0"/>
        <w:ind w:left="0"/>
        <w:jc w:val="both"/>
      </w:pPr>
      <w:r>
        <w:rPr>
          <w:rFonts w:ascii="Times New Roman"/>
          <w:b w:val="false"/>
          <w:i w:val="false"/>
          <w:color w:val="000000"/>
          <w:sz w:val="28"/>
        </w:rPr>
        <w:t>
      "65-1. Нәрестені стационардан шығару кезінде ана мен балаға арналған дәрі қобдишасы беріледі, оның құрамы:</w:t>
      </w:r>
    </w:p>
    <w:bookmarkEnd w:id="151"/>
    <w:bookmarkStart w:name="z176" w:id="152"/>
    <w:p>
      <w:pPr>
        <w:spacing w:after="0"/>
        <w:ind w:left="0"/>
        <w:jc w:val="both"/>
      </w:pPr>
      <w:r>
        <w:rPr>
          <w:rFonts w:ascii="Times New Roman"/>
          <w:b w:val="false"/>
          <w:i w:val="false"/>
          <w:color w:val="000000"/>
          <w:sz w:val="28"/>
        </w:rPr>
        <w:t>
      баланы күту жөніндегі нұсқаулық (мемлекеттік және орыс тілдерінде);</w:t>
      </w:r>
    </w:p>
    <w:bookmarkEnd w:id="152"/>
    <w:bookmarkStart w:name="z177" w:id="153"/>
    <w:p>
      <w:pPr>
        <w:spacing w:after="0"/>
        <w:ind w:left="0"/>
        <w:jc w:val="both"/>
      </w:pPr>
      <w:r>
        <w:rPr>
          <w:rFonts w:ascii="Times New Roman"/>
          <w:b w:val="false"/>
          <w:i w:val="false"/>
          <w:color w:val="000000"/>
          <w:sz w:val="28"/>
        </w:rPr>
        <w:t>
      Қазақстан Республикасында міндетті профилактикалық егу күнтізбесі туралы ақпарат;</w:t>
      </w:r>
    </w:p>
    <w:bookmarkEnd w:id="153"/>
    <w:bookmarkStart w:name="z178" w:id="154"/>
    <w:p>
      <w:pPr>
        <w:spacing w:after="0"/>
        <w:ind w:left="0"/>
        <w:jc w:val="both"/>
      </w:pPr>
      <w:r>
        <w:rPr>
          <w:rFonts w:ascii="Times New Roman"/>
          <w:b w:val="false"/>
          <w:i w:val="false"/>
          <w:color w:val="000000"/>
          <w:sz w:val="28"/>
        </w:rPr>
        <w:t>
      су температурасын өлшеуге арналған термометр;</w:t>
      </w:r>
    </w:p>
    <w:bookmarkEnd w:id="154"/>
    <w:bookmarkStart w:name="z179" w:id="155"/>
    <w:p>
      <w:pPr>
        <w:spacing w:after="0"/>
        <w:ind w:left="0"/>
        <w:jc w:val="both"/>
      </w:pPr>
      <w:r>
        <w:rPr>
          <w:rFonts w:ascii="Times New Roman"/>
          <w:b w:val="false"/>
          <w:i w:val="false"/>
          <w:color w:val="000000"/>
          <w:sz w:val="28"/>
        </w:rPr>
        <w:t>
      медициналық термометр (электронды);</w:t>
      </w:r>
    </w:p>
    <w:bookmarkEnd w:id="155"/>
    <w:bookmarkStart w:name="z180" w:id="156"/>
    <w:p>
      <w:pPr>
        <w:spacing w:after="0"/>
        <w:ind w:left="0"/>
        <w:jc w:val="both"/>
      </w:pPr>
      <w:r>
        <w:rPr>
          <w:rFonts w:ascii="Times New Roman"/>
          <w:b w:val="false"/>
          <w:i w:val="false"/>
          <w:color w:val="000000"/>
          <w:sz w:val="28"/>
        </w:rPr>
        <w:t>
      стерильді бинт 5 сантиметр х 10 сантиметр;</w:t>
      </w:r>
    </w:p>
    <w:bookmarkEnd w:id="156"/>
    <w:bookmarkStart w:name="z181" w:id="157"/>
    <w:p>
      <w:pPr>
        <w:spacing w:after="0"/>
        <w:ind w:left="0"/>
        <w:jc w:val="both"/>
      </w:pPr>
      <w:r>
        <w:rPr>
          <w:rFonts w:ascii="Times New Roman"/>
          <w:b w:val="false"/>
          <w:i w:val="false"/>
          <w:color w:val="000000"/>
          <w:sz w:val="28"/>
        </w:rPr>
        <w:t>
      мұрын жолдарын тазалауға арналған сілемей сорғыш;</w:t>
      </w:r>
    </w:p>
    <w:bookmarkEnd w:id="157"/>
    <w:bookmarkStart w:name="z182" w:id="158"/>
    <w:p>
      <w:pPr>
        <w:spacing w:after="0"/>
        <w:ind w:left="0"/>
        <w:jc w:val="both"/>
      </w:pPr>
      <w:r>
        <w:rPr>
          <w:rFonts w:ascii="Times New Roman"/>
          <w:b w:val="false"/>
          <w:i w:val="false"/>
          <w:color w:val="000000"/>
          <w:sz w:val="28"/>
        </w:rPr>
        <w:t>
      балалар кремі;</w:t>
      </w:r>
    </w:p>
    <w:bookmarkEnd w:id="158"/>
    <w:bookmarkStart w:name="z183" w:id="159"/>
    <w:p>
      <w:pPr>
        <w:spacing w:after="0"/>
        <w:ind w:left="0"/>
        <w:jc w:val="both"/>
      </w:pPr>
      <w:r>
        <w:rPr>
          <w:rFonts w:ascii="Times New Roman"/>
          <w:b w:val="false"/>
          <w:i w:val="false"/>
          <w:color w:val="000000"/>
          <w:sz w:val="28"/>
        </w:rPr>
        <w:t>
      балалар сабыны;</w:t>
      </w:r>
    </w:p>
    <w:bookmarkEnd w:id="159"/>
    <w:bookmarkStart w:name="z184" w:id="160"/>
    <w:p>
      <w:pPr>
        <w:spacing w:after="0"/>
        <w:ind w:left="0"/>
        <w:jc w:val="both"/>
      </w:pPr>
      <w:r>
        <w:rPr>
          <w:rFonts w:ascii="Times New Roman"/>
          <w:b w:val="false"/>
          <w:i w:val="false"/>
          <w:color w:val="000000"/>
          <w:sz w:val="28"/>
        </w:rPr>
        <w:t>
      қолды антисептикалық өңдеуге арналған құрал;</w:t>
      </w:r>
    </w:p>
    <w:bookmarkEnd w:id="160"/>
    <w:bookmarkStart w:name="z185" w:id="161"/>
    <w:p>
      <w:pPr>
        <w:spacing w:after="0"/>
        <w:ind w:left="0"/>
        <w:jc w:val="both"/>
      </w:pPr>
      <w:r>
        <w:rPr>
          <w:rFonts w:ascii="Times New Roman"/>
          <w:b w:val="false"/>
          <w:i w:val="false"/>
          <w:color w:val="000000"/>
          <w:sz w:val="28"/>
        </w:rPr>
        <w:t>
      стерильді мақта 200 грамм;</w:t>
      </w:r>
    </w:p>
    <w:bookmarkEnd w:id="161"/>
    <w:bookmarkStart w:name="z186" w:id="162"/>
    <w:p>
      <w:pPr>
        <w:spacing w:after="0"/>
        <w:ind w:left="0"/>
        <w:jc w:val="both"/>
      </w:pPr>
      <w:r>
        <w:rPr>
          <w:rFonts w:ascii="Times New Roman"/>
          <w:b w:val="false"/>
          <w:i w:val="false"/>
          <w:color w:val="000000"/>
          <w:sz w:val="28"/>
        </w:rPr>
        <w:t>
      ауыз арқылы ерітінді тұздары (регидратациялық тұз).</w:t>
      </w:r>
    </w:p>
    <w:bookmarkEnd w:id="162"/>
    <w:bookmarkStart w:name="z187" w:id="163"/>
    <w:p>
      <w:pPr>
        <w:spacing w:after="0"/>
        <w:ind w:left="0"/>
        <w:jc w:val="both"/>
      </w:pPr>
      <w:r>
        <w:rPr>
          <w:rFonts w:ascii="Times New Roman"/>
          <w:b w:val="false"/>
          <w:i w:val="false"/>
          <w:color w:val="000000"/>
          <w:sz w:val="28"/>
        </w:rPr>
        <w:t>
      Ана мен балаға арналған дәрі қобдиша нәрестені перзентханадан шығару кезінде беріледі. Ана мен балаға арналған дәрі қобдишаның берілгені туралы белгі жаңа туған нәрестенің даму тарихына, денсаулық сақтау саласындағы есепке алу құжаттама нысандарына сәйкес енгізіледі (№ ҚР ДСМ-175/2020 бұйрығымен бекітілген)."</w:t>
      </w:r>
    </w:p>
    <w:bookmarkEnd w:id="163"/>
    <w:bookmarkStart w:name="z188" w:id="164"/>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12-қосымшамен</w:t>
      </w:r>
      <w:r>
        <w:rPr>
          <w:rFonts w:ascii="Times New Roman"/>
          <w:b w:val="false"/>
          <w:i w:val="false"/>
          <w:color w:val="000000"/>
          <w:sz w:val="28"/>
        </w:rPr>
        <w:t xml:space="preserve"> толықтырылсын.</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90" w:id="165"/>
    <w:p>
      <w:pPr>
        <w:spacing w:after="0"/>
        <w:ind w:left="0"/>
        <w:jc w:val="left"/>
      </w:pPr>
      <w:r>
        <w:rPr>
          <w:rFonts w:ascii="Times New Roman"/>
          <w:b/>
          <w:i w:val="false"/>
          <w:color w:val="000000"/>
        </w:rPr>
        <w:t xml:space="preserve"> Баланың жасына сәйкес заңды өкілдеріне сауалнама жүргізу және баланың дамуын бағалау өлшемшарттары</w:t>
      </w:r>
    </w:p>
    <w:bookmarkEnd w:id="165"/>
    <w:bookmarkStart w:name="z191" w:id="166"/>
    <w:p>
      <w:pPr>
        <w:spacing w:after="0"/>
        <w:ind w:left="0"/>
        <w:jc w:val="left"/>
      </w:pPr>
      <w:r>
        <w:rPr>
          <w:rFonts w:ascii="Times New Roman"/>
          <w:b/>
          <w:i w:val="false"/>
          <w:color w:val="000000"/>
        </w:rPr>
        <w:t xml:space="preserve"> 2 айдан 3 айды қоса алғанға дейінгі жастағы баланың жүйке-психикалық дамуын бағалау өлшемшарттары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 ұстайды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Қолын дененің орта тусында біріктіріп ұстай алады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 жатып басын көтереді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Аузына қолын 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және сөйлеу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заттарға зейін сала қарайды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жиекте көзімен қарап өте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 таниды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шыққан жаққа басын бұрады, дауысты естіп күледі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 алады және жұта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 күлсе соған жауап беріп күледі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күледі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адамның түріне қарап әрекет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92" w:id="167"/>
    <w:p>
      <w:pPr>
        <w:spacing w:after="0"/>
        <w:ind w:left="0"/>
        <w:jc w:val="both"/>
      </w:pPr>
      <w:r>
        <w:rPr>
          <w:rFonts w:ascii="Times New Roman"/>
          <w:b w:val="false"/>
          <w:i w:val="false"/>
          <w:color w:val="000000"/>
          <w:sz w:val="28"/>
        </w:rPr>
        <w:t>
      *екі түрлі салада екі "жоқ" белгіленсе, МДТ-тың кеңесі қажет.</w:t>
      </w:r>
    </w:p>
    <w:bookmarkEnd w:id="167"/>
    <w:bookmarkStart w:name="z193" w:id="168"/>
    <w:p>
      <w:pPr>
        <w:spacing w:after="0"/>
        <w:ind w:left="0"/>
        <w:jc w:val="left"/>
      </w:pPr>
      <w:r>
        <w:rPr>
          <w:rFonts w:ascii="Times New Roman"/>
          <w:b/>
          <w:i w:val="false"/>
          <w:color w:val="000000"/>
        </w:rPr>
        <w:t xml:space="preserve"> 4 айдан 6 айды қоса алғанға дейінгі жастағы баланың жүйке-психикалық дамуын бағалау өлшемшарттары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 нық ұстайды, шайқалмай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 шынтақтарына сүйеніп көтереді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Арқасынан ішіне қарай аударылады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Сылдырмақты ұстайды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қолдарымен ойнайды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және сөйлеу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дауысын таниды, анасын таниды (қуанады)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Көзқарасын 180 градусқа дейін еріп қадағалайды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контрастты заттарға назар аударады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Сөйлеген адамды іздейді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 таниды (қуанады), көзге тіке қарайды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күледі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Емізу кезінде ананың омырауын немесе бөтелкені ұстайды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94" w:id="169"/>
    <w:p>
      <w:pPr>
        <w:spacing w:after="0"/>
        <w:ind w:left="0"/>
        <w:jc w:val="both"/>
      </w:pPr>
      <w:r>
        <w:rPr>
          <w:rFonts w:ascii="Times New Roman"/>
          <w:b w:val="false"/>
          <w:i w:val="false"/>
          <w:color w:val="000000"/>
          <w:sz w:val="28"/>
        </w:rPr>
        <w:t>
      *екі түрлі салада екі "жоқ" белгіленсе, МДТ-тың кеңесі қажет.</w:t>
      </w:r>
    </w:p>
    <w:bookmarkEnd w:id="169"/>
    <w:bookmarkStart w:name="z195" w:id="170"/>
    <w:p>
      <w:pPr>
        <w:spacing w:after="0"/>
        <w:ind w:left="0"/>
        <w:jc w:val="left"/>
      </w:pPr>
      <w:r>
        <w:rPr>
          <w:rFonts w:ascii="Times New Roman"/>
          <w:b/>
          <w:i w:val="false"/>
          <w:color w:val="000000"/>
        </w:rPr>
        <w:t xml:space="preserve"> 6 айдан 11 айды қоса алғанға дейінгі жастағы баланың жүйке-психикалық дамуын бағалау өлшемшарттары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Қолдарына сүйеніп отырады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 тұрған затты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қолын да (оң немесе сол) қалауы бойынша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сол немесе оң көзіне жақындағанда көзін жыпылықтатады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1"/>
          <w:p>
            <w:pPr>
              <w:spacing w:after="20"/>
              <w:ind w:left="20"/>
              <w:jc w:val="both"/>
            </w:pPr>
            <w:r>
              <w:rPr>
                <w:rFonts w:ascii="Times New Roman"/>
                <w:b w:val="false"/>
                <w:i w:val="false"/>
                <w:color w:val="000000"/>
                <w:sz w:val="20"/>
              </w:rPr>
              <w:t>
Жаңа ғана жасырылған затты табады</w:t>
            </w:r>
          </w:p>
          <w:bookmarkEnd w:id="171"/>
          <w:p>
            <w:pPr>
              <w:spacing w:after="20"/>
              <w:ind w:left="20"/>
              <w:jc w:val="both"/>
            </w:pPr>
            <w:r>
              <w:rPr>
                <w:rFonts w:ascii="Times New Roman"/>
                <w:b w:val="false"/>
                <w:i w:val="false"/>
                <w:color w:val="000000"/>
                <w:sz w:val="20"/>
              </w:rPr>
              <w:t>
(9 айлық жаста күтіледі)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және сөйлеу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дыбыстар шығарады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Сөйлеген адамға қарау үшін басын бұрады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атына жауап береді (9 айдан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2"/>
          <w:p>
            <w:pPr>
              <w:spacing w:after="20"/>
              <w:ind w:left="20"/>
              <w:jc w:val="both"/>
            </w:pPr>
            <w:r>
              <w:rPr>
                <w:rFonts w:ascii="Times New Roman"/>
                <w:b w:val="false"/>
                <w:i w:val="false"/>
                <w:color w:val="000000"/>
                <w:sz w:val="20"/>
              </w:rPr>
              <w:t>
Басқа адамның назарын өзіне аударады</w:t>
            </w:r>
          </w:p>
          <w:bookmarkEnd w:id="172"/>
          <w:p>
            <w:pPr>
              <w:spacing w:after="20"/>
              <w:ind w:left="20"/>
              <w:jc w:val="both"/>
            </w:pPr>
            <w:r>
              <w:rPr>
                <w:rFonts w:ascii="Times New Roman"/>
                <w:b w:val="false"/>
                <w:i w:val="false"/>
                <w:color w:val="000000"/>
                <w:sz w:val="20"/>
              </w:rPr>
              <w:t>
(мысалы: оған қарағанда жылайды, қарағанда жылауын тоқтатады), көзге тіке қарайды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98" w:id="173"/>
    <w:p>
      <w:pPr>
        <w:spacing w:after="0"/>
        <w:ind w:left="0"/>
        <w:jc w:val="both"/>
      </w:pPr>
      <w:r>
        <w:rPr>
          <w:rFonts w:ascii="Times New Roman"/>
          <w:b w:val="false"/>
          <w:i w:val="false"/>
          <w:color w:val="000000"/>
          <w:sz w:val="28"/>
        </w:rPr>
        <w:t>
      *екі түрлі салада екі "жоқ" белгіленсе, МДТ-тың кеңесі қажет.</w:t>
      </w:r>
    </w:p>
    <w:bookmarkEnd w:id="173"/>
    <w:bookmarkStart w:name="z199" w:id="174"/>
    <w:p>
      <w:pPr>
        <w:spacing w:after="0"/>
        <w:ind w:left="0"/>
        <w:jc w:val="left"/>
      </w:pPr>
      <w:r>
        <w:rPr>
          <w:rFonts w:ascii="Times New Roman"/>
          <w:b/>
          <w:i w:val="false"/>
          <w:color w:val="000000"/>
        </w:rPr>
        <w:t xml:space="preserve"> 12 айдан 17 айды қоса алғанға (1 жылдан бастап 1 жыл 4 айға) дейінгі жастағы баланың жүйке-психикалық дамуын бағалау өлшемшарттары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жатып жатқан күйден отырып отыру қалпына ауысады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Қолдаусыз немесе көмексіз өздігінен түзу отырып отырады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заттарды бас бармақ пен сұқ саусақтың арасына қысып ұстайды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қолын да қолданып әрекет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Көзқарасымен барлық бағыттағы қозғалатын нысанды қадағалайды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және сөйлеу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буындарды айтады ("ба-ба", "та-та", "па-па")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деген тыйымды түсінеді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қимылдарды жасайды (қоштасу, бәрі жақсы деген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адамның көрсеткен нысанына қарайды (ортақ назар), көзге тіке қарайды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00" w:id="175"/>
    <w:p>
      <w:pPr>
        <w:spacing w:after="0"/>
        <w:ind w:left="0"/>
        <w:jc w:val="both"/>
      </w:pPr>
      <w:r>
        <w:rPr>
          <w:rFonts w:ascii="Times New Roman"/>
          <w:b w:val="false"/>
          <w:i w:val="false"/>
          <w:color w:val="000000"/>
          <w:sz w:val="28"/>
        </w:rPr>
        <w:t>
      *екі түрлі салада екі "жоқ" белгіленсе, МДТ-тың кеңесі қажет.</w:t>
      </w:r>
    </w:p>
    <w:bookmarkEnd w:id="175"/>
    <w:bookmarkStart w:name="z201" w:id="176"/>
    <w:p>
      <w:pPr>
        <w:spacing w:after="0"/>
        <w:ind w:left="0"/>
        <w:jc w:val="left"/>
      </w:pPr>
      <w:r>
        <w:rPr>
          <w:rFonts w:ascii="Times New Roman"/>
          <w:b/>
          <w:i w:val="false"/>
          <w:color w:val="000000"/>
        </w:rPr>
        <w:t xml:space="preserve"> 18 айдан 23 айды қоса алғанға (1 жыл 6 айдан бастап 1 жыл 11 айға) дейінгі жастағы  баланың жүйке-психикалық дамуын бағалау өлшемшарттары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өздігінен тұрады (отыру күйінен көмексіз тұру күйіне ауысады)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Аяғына толық сүйеніп, көмексіз жүреді (бес қадамнан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текшені бүктейді (модельден)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ойыншығының саңылауына белгілі бір пішіндегі кішкентай фигураларды енгізеді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 заттарды немесе суреттерді атайды (мысық, доп,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нұсқауларды түсінеді (көзіңізді ашыңыз, аяғыңызды көтеріңіз)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сөзді өздігінен айтады (ана, ұйықтау, әке, осында)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тартуды біледі ("жоқ" дейді, басын шайқайды, қолын итереді)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адамның назарын аудару үшін не қызықтыратынын саусақпен көрсетеді, көзге тіке қарайды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02" w:id="177"/>
    <w:p>
      <w:pPr>
        <w:spacing w:after="0"/>
        <w:ind w:left="0"/>
        <w:jc w:val="both"/>
      </w:pPr>
      <w:r>
        <w:rPr>
          <w:rFonts w:ascii="Times New Roman"/>
          <w:b w:val="false"/>
          <w:i w:val="false"/>
          <w:color w:val="000000"/>
          <w:sz w:val="28"/>
        </w:rPr>
        <w:t>
      *екі түрлі салада екі "жоқ" белгіленсе, МДТ-тың кеңесі қажет.</w:t>
      </w:r>
    </w:p>
    <w:bookmarkEnd w:id="177"/>
    <w:bookmarkStart w:name="z203" w:id="178"/>
    <w:p>
      <w:pPr>
        <w:spacing w:after="0"/>
        <w:ind w:left="0"/>
        <w:jc w:val="left"/>
      </w:pPr>
      <w:r>
        <w:rPr>
          <w:rFonts w:ascii="Times New Roman"/>
          <w:b/>
          <w:i w:val="false"/>
          <w:color w:val="000000"/>
        </w:rPr>
        <w:t xml:space="preserve"> 24 айдан 35 айды қоса алғанға (2 жылдан бастап 2 жыл 9 айға) дейінгі жастағы  баланың жүйке-психикалық дамуын бағалау өлшемшарттары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үйлестірілген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9"/>
          <w:p>
            <w:pPr>
              <w:spacing w:after="20"/>
              <w:ind w:left="20"/>
              <w:jc w:val="both"/>
            </w:pPr>
            <w:r>
              <w:rPr>
                <w:rFonts w:ascii="Times New Roman"/>
                <w:b w:val="false"/>
                <w:i w:val="false"/>
                <w:color w:val="000000"/>
                <w:sz w:val="20"/>
              </w:rPr>
              <w:t>
Баспалдақпен біртіндеп көтеріледі</w:t>
            </w:r>
          </w:p>
          <w:bookmarkEnd w:id="179"/>
          <w:p>
            <w:pPr>
              <w:spacing w:after="20"/>
              <w:ind w:left="20"/>
              <w:jc w:val="both"/>
            </w:pPr>
            <w:r>
              <w:rPr>
                <w:rFonts w:ascii="Times New Roman"/>
                <w:b w:val="false"/>
                <w:i w:val="false"/>
                <w:color w:val="000000"/>
                <w:sz w:val="20"/>
              </w:rPr>
              <w:t>
(дербес немесе бөгде көмекпен)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лақтырады (демонстрациядан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текшені бүктейді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Қасықты пайдаланады (тіпті аузына жақсы түспесе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 немесе кітапта жаңа ғана көрсетілген затты немесе суретті көрсете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ойыншығының саңылауына қарапайым геометриялық фигураларды енгізеді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Оннан астам қарапайым сөздерді өздігінен айтады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сөзді байланыстырады (бала ұйықтап жатыр, анасы кетті)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0"/>
          <w:p>
            <w:pPr>
              <w:spacing w:after="20"/>
              <w:ind w:left="20"/>
              <w:jc w:val="both"/>
            </w:pPr>
            <w:r>
              <w:rPr>
                <w:rFonts w:ascii="Times New Roman"/>
                <w:b w:val="false"/>
                <w:i w:val="false"/>
                <w:color w:val="000000"/>
                <w:sz w:val="20"/>
              </w:rPr>
              <w:t>
Өзіне қатысты "мен" есімдігін қолданады</w:t>
            </w:r>
          </w:p>
          <w:bookmarkEnd w:id="180"/>
          <w:p>
            <w:pPr>
              <w:spacing w:after="20"/>
              <w:ind w:left="20"/>
              <w:jc w:val="both"/>
            </w:pPr>
            <w:r>
              <w:rPr>
                <w:rFonts w:ascii="Times New Roman"/>
                <w:b w:val="false"/>
                <w:i w:val="false"/>
                <w:color w:val="000000"/>
                <w:sz w:val="20"/>
              </w:rPr>
              <w:t>
(немесе ана тіліндегі баламасы)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Рөлдік ойындар мен еліктеу ойындарына қатысады (ас үй, гараж)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балаларға қызығушылық танытады (балабақша, ағалар мен әпкелер)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06" w:id="181"/>
    <w:p>
      <w:pPr>
        <w:spacing w:after="0"/>
        <w:ind w:left="0"/>
        <w:jc w:val="both"/>
      </w:pPr>
      <w:r>
        <w:rPr>
          <w:rFonts w:ascii="Times New Roman"/>
          <w:b w:val="false"/>
          <w:i w:val="false"/>
          <w:color w:val="000000"/>
          <w:sz w:val="28"/>
        </w:rPr>
        <w:t>
      *екі түрлі салада екі "жоқ" белгіленсе, МДТ-тың кеңесі қажет.</w:t>
      </w:r>
    </w:p>
    <w:bookmarkEnd w:id="181"/>
    <w:bookmarkStart w:name="z207" w:id="182"/>
    <w:p>
      <w:pPr>
        <w:spacing w:after="0"/>
        <w:ind w:left="0"/>
        <w:jc w:val="left"/>
      </w:pPr>
      <w:r>
        <w:rPr>
          <w:rFonts w:ascii="Times New Roman"/>
          <w:b/>
          <w:i w:val="false"/>
          <w:color w:val="000000"/>
        </w:rPr>
        <w:t xml:space="preserve"> 36 айдан 47 айды қоса алғанға (3 жылдан бастап 3 жыл 11 айға) дейінгі жастағы  баланың жүйке-психикалық дамуын бағалау өлшемшарттары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үйлестірілген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Баспалдақпен жалғыз көтеріледі, кезекпен аяқтарын тұтқаны ұстап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аяқпен секіреді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текшені бүктейді (үлгі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шаблоннан шеңбер сызады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бір ғана зат киеді (қалпақ, шалбар, футболка)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үш сөзден тұратын сөйлемдер құрайды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туралы айтатын болсақ, ол өзінің атын немесе "мен" есімдігін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3"/>
          <w:p>
            <w:pPr>
              <w:spacing w:after="20"/>
              <w:ind w:left="20"/>
              <w:jc w:val="both"/>
            </w:pPr>
            <w:r>
              <w:rPr>
                <w:rFonts w:ascii="Times New Roman"/>
                <w:b w:val="false"/>
                <w:i w:val="false"/>
                <w:color w:val="000000"/>
                <w:sz w:val="20"/>
              </w:rPr>
              <w:t>
Қарапайым ауызша өтініштерді орындайды</w:t>
            </w:r>
          </w:p>
          <w:bookmarkEnd w:id="183"/>
          <w:p>
            <w:pPr>
              <w:spacing w:after="20"/>
              <w:ind w:left="20"/>
              <w:jc w:val="both"/>
            </w:pPr>
            <w:r>
              <w:rPr>
                <w:rFonts w:ascii="Times New Roman"/>
                <w:b w:val="false"/>
                <w:i w:val="false"/>
                <w:color w:val="000000"/>
                <w:sz w:val="20"/>
              </w:rPr>
              <w:t>
(ересек адамның жест-ишаратсыз күшейтуі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жасындағы балалармен ойнағанды ұнатады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Жұппен немесе топпен іс шараларға немесе ойындарға қатыса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09" w:id="184"/>
    <w:p>
      <w:pPr>
        <w:spacing w:after="0"/>
        <w:ind w:left="0"/>
        <w:jc w:val="both"/>
      </w:pPr>
      <w:r>
        <w:rPr>
          <w:rFonts w:ascii="Times New Roman"/>
          <w:b w:val="false"/>
          <w:i w:val="false"/>
          <w:color w:val="000000"/>
          <w:sz w:val="28"/>
        </w:rPr>
        <w:t>
      *екі түрлі салада екі "жоқ" белгіленсе, МДТ-тың кеңесі қажет.</w:t>
      </w:r>
    </w:p>
    <w:bookmarkEnd w:id="184"/>
    <w:bookmarkStart w:name="z210" w:id="185"/>
    <w:p>
      <w:pPr>
        <w:spacing w:after="0"/>
        <w:ind w:left="0"/>
        <w:jc w:val="left"/>
      </w:pPr>
      <w:r>
        <w:rPr>
          <w:rFonts w:ascii="Times New Roman"/>
          <w:b/>
          <w:i w:val="false"/>
          <w:color w:val="000000"/>
        </w:rPr>
        <w:t xml:space="preserve"> 48 айдан 59 айды қоса алғанға (4 жылдан бастап 4 жыл 11 айға) дейінгі жастағы  баланың жүйке-психикалық дамуын бағалау өлшемшарттары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моторика, позаны бақылау және локомоциясы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аяғымен секіреді (кем дегенде орнында)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Баспалдақпен көтеріліп, тұтқаны ұстамай, аяқтарын кезек-кезек өзгертеді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мақсатты түрде лақтырады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доңғалақты велосипедтін педалін дөңгелете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(үстелде, балабақшада және т.б) жағдайға сәйкес уақыт аралығында тыныш отыра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 бар адамның фигурасын 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Көрген белгілер мен фигураларды (крест, шаршы, шеңбер) 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өзі киеді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сүйекті көпір салады (демонстрациядан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Отбасынан тыс адамға түсінікті тілде сөйлейді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шақтағы етістіктерді біріктіреді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"Неге?" деген сұрақты қояды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6"/>
          <w:p>
            <w:pPr>
              <w:spacing w:after="20"/>
              <w:ind w:left="20"/>
              <w:jc w:val="both"/>
            </w:pPr>
            <w:r>
              <w:rPr>
                <w:rFonts w:ascii="Times New Roman"/>
                <w:b w:val="false"/>
                <w:i w:val="false"/>
                <w:color w:val="000000"/>
                <w:sz w:val="20"/>
              </w:rPr>
              <w:t>
Күрделі өтінішпен әрекеттерді орындайды</w:t>
            </w:r>
          </w:p>
          <w:bookmarkEnd w:id="186"/>
          <w:p>
            <w:pPr>
              <w:spacing w:after="20"/>
              <w:ind w:left="20"/>
              <w:jc w:val="both"/>
            </w:pPr>
            <w:r>
              <w:rPr>
                <w:rFonts w:ascii="Times New Roman"/>
                <w:b w:val="false"/>
                <w:i w:val="false"/>
                <w:color w:val="000000"/>
                <w:sz w:val="20"/>
              </w:rPr>
              <w:t>
(бөлмеңізден пальто әкеліңіз)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Сценарийлермен шығармашылық ойын ойнайды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пәнді санайды (тізімдейді)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санаттар бойынша сұрыптай алады (түстер, пішіндер)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сабақты немесе ойынды мектепте немесе үйде аяқтауға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адам қатысатын ойында кезек-кезек ойнай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12" w:id="187"/>
    <w:p>
      <w:pPr>
        <w:spacing w:after="0"/>
        <w:ind w:left="0"/>
        <w:jc w:val="both"/>
      </w:pPr>
      <w:r>
        <w:rPr>
          <w:rFonts w:ascii="Times New Roman"/>
          <w:b w:val="false"/>
          <w:i w:val="false"/>
          <w:color w:val="000000"/>
          <w:sz w:val="28"/>
        </w:rPr>
        <w:t>
      *екі түрлі салада үш "жоқ" белгіленсе, МДТ-тың кеңесі қажет.</w:t>
      </w:r>
    </w:p>
    <w:bookmarkEnd w:id="187"/>
    <w:bookmarkStart w:name="z213" w:id="188"/>
    <w:p>
      <w:pPr>
        <w:spacing w:after="0"/>
        <w:ind w:left="0"/>
        <w:jc w:val="left"/>
      </w:pPr>
      <w:r>
        <w:rPr>
          <w:rFonts w:ascii="Times New Roman"/>
          <w:b/>
          <w:i w:val="false"/>
          <w:color w:val="000000"/>
        </w:rPr>
        <w:t xml:space="preserve"> 60 айдан 71 айды қоса алғанға (5 жылдан бастап 5 жыл 11 айға) дейінгі жастағы  баланың жүйке-психикалық дамуын бағалау өлшемшарттары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моторика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Қолдаусыз бір аяғыңызда кемінде бес секунд тұра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 жүреді (бір аяғын екінші аяғының алдына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қолымен ұстайды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тыныштықты сақтай алады және қажет болған кезде тыныш отыра алады (дастархан басында, балабақшада)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Контурлық кескін салады (кем дегенде екі сопақ)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атын бас әріппен жазады (үлгіден)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сызады (төрт бөлек бұрышпен)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грамматикасы бар алты сөзден тұратын сөйлемдер жасайды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Сөйлеуде сөздерді қолданады (ішінде/үстінде/артында)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үш түсті атайды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сипаттайды (кейіпкерлер, заттар,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Онға дейін санайды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қызықтыратын тақырыпқа он минут бойы назар аударады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баланың (туыстарының, балабақшадан) есімдерін біледі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Ережелерді сақтай отырып, командалық ойындарға қатысады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14" w:id="189"/>
    <w:p>
      <w:pPr>
        <w:spacing w:after="0"/>
        <w:ind w:left="0"/>
        <w:jc w:val="both"/>
      </w:pPr>
      <w:r>
        <w:rPr>
          <w:rFonts w:ascii="Times New Roman"/>
          <w:b w:val="false"/>
          <w:i w:val="false"/>
          <w:color w:val="000000"/>
          <w:sz w:val="28"/>
        </w:rPr>
        <w:t>
      *екі түрлі салада үш "жоқ" белгіленсе, МДТ-тың кеңесі қажет.</w:t>
      </w:r>
    </w:p>
    <w:bookmarkEnd w:id="189"/>
    <w:bookmarkStart w:name="z215" w:id="190"/>
    <w:p>
      <w:pPr>
        <w:spacing w:after="0"/>
        <w:ind w:left="0"/>
        <w:jc w:val="left"/>
      </w:pPr>
      <w:r>
        <w:rPr>
          <w:rFonts w:ascii="Times New Roman"/>
          <w:b/>
          <w:i w:val="false"/>
          <w:color w:val="000000"/>
        </w:rPr>
        <w:t xml:space="preserve"> 72 айдан 83 айды қоса алғанға (6 жылдан бастап 6 жыл 11 айға) дейінгі жастағы  баланың жүйке-психикалық дамуын бағалау өлшемшарттары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моторика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аяқпен үш-бес рет секіреді (орнында немесе алға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тегіс жүреді және кенеттен тоқтай алады (велосипедпен, скутермен)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ұшымен жүруді біледі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тыныштықты сақтай алады және қажет болған кезде тыныш отыра алады (үстелде, мектепте, балабақшада)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(түймелер немесе найзағай) бекітеді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Көрсетілімнен кейін бас бармағыңызбен бір қолдың әр саусағына тиеді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Үшбұрыш 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көмексіз жуады және кептіреді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оқиғаны құрылымдық түрде айта алады (басы, ортасы және соңы - мысалы, оған оқылған оқиға, көрген мультфильм, онымен болған оқиға)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тәртібінің ережелерін сақтай отырып, диалог жүргізе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тұрғыдан дұрыс құрылған сөйлемдер арқылы өз ойын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он затты санайды (қарындаштар)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емес үш санды ретімен қайталай алады (5, 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9 ға дейінгі барлық сандарды таниды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қызықтыратын іс-әрекетте немесе тапсырмада он минут бойы назар аударады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Басынан аяғына дейін бірнеше тапсырманы қамтитын әрекеттерді өз бетінше орындайды (мысалы, ұйықтар алдында тістерін тазалап, пижама киеді)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Басқалардың эмоционалды жағдайын таниды және соған сәйкес әрекет етеді (досыңызды қалай жұбату керектігін біледі)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табуды және сақтауды біледі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өзінің жасына қатысты әр түрлі қызығушылықтарды көрсетеді (нақты анықталған шектеулі қызығушылығы жоқ, кез-келген объектіге байланбаған, әрдайым бірдей нәрсе туралы айта бермейді).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16" w:id="191"/>
    <w:p>
      <w:pPr>
        <w:spacing w:after="0"/>
        <w:ind w:left="0"/>
        <w:jc w:val="both"/>
      </w:pPr>
      <w:r>
        <w:rPr>
          <w:rFonts w:ascii="Times New Roman"/>
          <w:b w:val="false"/>
          <w:i w:val="false"/>
          <w:color w:val="000000"/>
          <w:sz w:val="28"/>
        </w:rPr>
        <w:t>
      *екі түрлі салада үш "жоқ" белгіленсе, МДТ-тың кеңесі қажет.</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неонаталдық көмек көрсетуді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227" w:id="192"/>
    <w:p>
      <w:pPr>
        <w:spacing w:after="0"/>
        <w:ind w:left="0"/>
        <w:jc w:val="left"/>
      </w:pPr>
      <w:r>
        <w:rPr>
          <w:rFonts w:ascii="Times New Roman"/>
          <w:b/>
          <w:i w:val="false"/>
          <w:color w:val="000000"/>
        </w:rPr>
        <w:t xml:space="preserve"> Жаңа туған нәрестелерді қауіп топтарына бөлу өлшемшарттары</w:t>
      </w:r>
    </w:p>
    <w:bookmarkEnd w:id="192"/>
    <w:bookmarkStart w:name="z228" w:id="193"/>
    <w:p>
      <w:pPr>
        <w:spacing w:after="0"/>
        <w:ind w:left="0"/>
        <w:jc w:val="both"/>
      </w:pPr>
      <w:r>
        <w:rPr>
          <w:rFonts w:ascii="Times New Roman"/>
          <w:b w:val="false"/>
          <w:i w:val="false"/>
          <w:color w:val="000000"/>
          <w:sz w:val="28"/>
        </w:rPr>
        <w:t>
      Жоғары қауіп тобы:</w:t>
      </w:r>
    </w:p>
    <w:bookmarkEnd w:id="193"/>
    <w:bookmarkStart w:name="z229" w:id="194"/>
    <w:p>
      <w:pPr>
        <w:spacing w:after="0"/>
        <w:ind w:left="0"/>
        <w:jc w:val="both"/>
      </w:pPr>
      <w:r>
        <w:rPr>
          <w:rFonts w:ascii="Times New Roman"/>
          <w:b w:val="false"/>
          <w:i w:val="false"/>
          <w:color w:val="000000"/>
          <w:sz w:val="28"/>
        </w:rPr>
        <w:t>
      туу кезіндегі дене салмағы 1000 грамнан кем және/немесе гестациялық мерзімі 28 аптадан кем шала туған нәрестелер;</w:t>
      </w:r>
    </w:p>
    <w:bookmarkEnd w:id="194"/>
    <w:bookmarkStart w:name="z230" w:id="195"/>
    <w:p>
      <w:pPr>
        <w:spacing w:after="0"/>
        <w:ind w:left="0"/>
        <w:jc w:val="both"/>
      </w:pPr>
      <w:r>
        <w:rPr>
          <w:rFonts w:ascii="Times New Roman"/>
          <w:b w:val="false"/>
          <w:i w:val="false"/>
          <w:color w:val="000000"/>
          <w:sz w:val="28"/>
        </w:rPr>
        <w:t>
      организмнің кез келген жүйесінің зақымдануы анықталған, соның ішінде туа біткен даму ақаулары бар балалар;</w:t>
      </w:r>
    </w:p>
    <w:bookmarkEnd w:id="195"/>
    <w:bookmarkStart w:name="z231" w:id="196"/>
    <w:p>
      <w:pPr>
        <w:spacing w:after="0"/>
        <w:ind w:left="0"/>
        <w:jc w:val="both"/>
      </w:pPr>
      <w:r>
        <w:rPr>
          <w:rFonts w:ascii="Times New Roman"/>
          <w:b w:val="false"/>
          <w:i w:val="false"/>
          <w:color w:val="000000"/>
          <w:sz w:val="28"/>
        </w:rPr>
        <w:t>
      туа біткен жүрек ақаулары;</w:t>
      </w:r>
    </w:p>
    <w:bookmarkEnd w:id="196"/>
    <w:bookmarkStart w:name="z232" w:id="197"/>
    <w:p>
      <w:pPr>
        <w:spacing w:after="0"/>
        <w:ind w:left="0"/>
        <w:jc w:val="both"/>
      </w:pPr>
      <w:r>
        <w:rPr>
          <w:rFonts w:ascii="Times New Roman"/>
          <w:b w:val="false"/>
          <w:i w:val="false"/>
          <w:color w:val="000000"/>
          <w:sz w:val="28"/>
        </w:rPr>
        <w:t>
      перинатальды асфиксия – 5-минуттық Апгар шкаласы бойынша бағалау 3 балл немесе одан төмен және/немесе гипоксиялық-ишемиялық энцефалопатия;</w:t>
      </w:r>
    </w:p>
    <w:bookmarkEnd w:id="197"/>
    <w:bookmarkStart w:name="z233" w:id="198"/>
    <w:p>
      <w:pPr>
        <w:spacing w:after="0"/>
        <w:ind w:left="0"/>
        <w:jc w:val="both"/>
      </w:pPr>
      <w:r>
        <w:rPr>
          <w:rFonts w:ascii="Times New Roman"/>
          <w:b w:val="false"/>
          <w:i w:val="false"/>
          <w:color w:val="000000"/>
          <w:sz w:val="28"/>
        </w:rPr>
        <w:t>
      жаңа туған нәрестенің өтпелі ауыр миастениясы;</w:t>
      </w:r>
    </w:p>
    <w:bookmarkEnd w:id="198"/>
    <w:bookmarkStart w:name="z234" w:id="199"/>
    <w:p>
      <w:pPr>
        <w:spacing w:after="0"/>
        <w:ind w:left="0"/>
        <w:jc w:val="both"/>
      </w:pPr>
      <w:r>
        <w:rPr>
          <w:rFonts w:ascii="Times New Roman"/>
          <w:b w:val="false"/>
          <w:i w:val="false"/>
          <w:color w:val="000000"/>
          <w:sz w:val="28"/>
        </w:rPr>
        <w:t>
      туа біткен гипер/гипотонус;</w:t>
      </w:r>
    </w:p>
    <w:bookmarkEnd w:id="199"/>
    <w:bookmarkStart w:name="z235" w:id="200"/>
    <w:p>
      <w:pPr>
        <w:spacing w:after="0"/>
        <w:ind w:left="0"/>
        <w:jc w:val="both"/>
      </w:pPr>
      <w:r>
        <w:rPr>
          <w:rFonts w:ascii="Times New Roman"/>
          <w:b w:val="false"/>
          <w:i w:val="false"/>
          <w:color w:val="000000"/>
          <w:sz w:val="28"/>
        </w:rPr>
        <w:t>
      жаңа туған нәрестенің бұлшықет тонусының басқа бұзылыстары;</w:t>
      </w:r>
    </w:p>
    <w:bookmarkEnd w:id="200"/>
    <w:bookmarkStart w:name="z236" w:id="201"/>
    <w:p>
      <w:pPr>
        <w:spacing w:after="0"/>
        <w:ind w:left="0"/>
        <w:jc w:val="both"/>
      </w:pPr>
      <w:r>
        <w:rPr>
          <w:rFonts w:ascii="Times New Roman"/>
          <w:b w:val="false"/>
          <w:i w:val="false"/>
          <w:color w:val="000000"/>
          <w:sz w:val="28"/>
        </w:rPr>
        <w:t>
      жаңа туған нәрестенің бұлшықет тонусының нақтыланбаған бұзылысы;</w:t>
      </w:r>
    </w:p>
    <w:bookmarkEnd w:id="201"/>
    <w:bookmarkStart w:name="z237" w:id="202"/>
    <w:p>
      <w:pPr>
        <w:spacing w:after="0"/>
        <w:ind w:left="0"/>
        <w:jc w:val="both"/>
      </w:pPr>
      <w:r>
        <w:rPr>
          <w:rFonts w:ascii="Times New Roman"/>
          <w:b w:val="false"/>
          <w:i w:val="false"/>
          <w:color w:val="000000"/>
          <w:sz w:val="28"/>
        </w:rPr>
        <w:t>
      хирургиялық аурулар;</w:t>
      </w:r>
    </w:p>
    <w:bookmarkEnd w:id="202"/>
    <w:bookmarkStart w:name="z238" w:id="203"/>
    <w:p>
      <w:pPr>
        <w:spacing w:after="0"/>
        <w:ind w:left="0"/>
        <w:jc w:val="both"/>
      </w:pPr>
      <w:r>
        <w:rPr>
          <w:rFonts w:ascii="Times New Roman"/>
          <w:b w:val="false"/>
          <w:i w:val="false"/>
          <w:color w:val="000000"/>
          <w:sz w:val="28"/>
        </w:rPr>
        <w:t>
      гестациялық мерзімге сәйкес шағын (&lt;3-центиль) және ірі (&gt;97-центиль) салмақтағы жаңа туған нәрестелер;</w:t>
      </w:r>
    </w:p>
    <w:bookmarkEnd w:id="203"/>
    <w:bookmarkStart w:name="z239" w:id="204"/>
    <w:p>
      <w:pPr>
        <w:spacing w:after="0"/>
        <w:ind w:left="0"/>
        <w:jc w:val="both"/>
      </w:pPr>
      <w:r>
        <w:rPr>
          <w:rFonts w:ascii="Times New Roman"/>
          <w:b w:val="false"/>
          <w:i w:val="false"/>
          <w:color w:val="000000"/>
          <w:sz w:val="28"/>
        </w:rPr>
        <w:t>
      тұрақты ұзақ гипогликемия және гипокальциемия;</w:t>
      </w:r>
    </w:p>
    <w:bookmarkEnd w:id="204"/>
    <w:bookmarkStart w:name="z240" w:id="205"/>
    <w:p>
      <w:pPr>
        <w:spacing w:after="0"/>
        <w:ind w:left="0"/>
        <w:jc w:val="both"/>
      </w:pPr>
      <w:r>
        <w:rPr>
          <w:rFonts w:ascii="Times New Roman"/>
          <w:b w:val="false"/>
          <w:i w:val="false"/>
          <w:color w:val="000000"/>
          <w:sz w:val="28"/>
        </w:rPr>
        <w:t>
      тырысулар;</w:t>
      </w:r>
    </w:p>
    <w:bookmarkEnd w:id="205"/>
    <w:bookmarkStart w:name="z241" w:id="206"/>
    <w:p>
      <w:pPr>
        <w:spacing w:after="0"/>
        <w:ind w:left="0"/>
        <w:jc w:val="both"/>
      </w:pPr>
      <w:r>
        <w:rPr>
          <w:rFonts w:ascii="Times New Roman"/>
          <w:b w:val="false"/>
          <w:i w:val="false"/>
          <w:color w:val="000000"/>
          <w:sz w:val="28"/>
        </w:rPr>
        <w:t>
      неонаталдық сепсис;</w:t>
      </w:r>
    </w:p>
    <w:bookmarkEnd w:id="206"/>
    <w:bookmarkStart w:name="z242" w:id="207"/>
    <w:p>
      <w:pPr>
        <w:spacing w:after="0"/>
        <w:ind w:left="0"/>
        <w:jc w:val="both"/>
      </w:pPr>
      <w:r>
        <w:rPr>
          <w:rFonts w:ascii="Times New Roman"/>
          <w:b w:val="false"/>
          <w:i w:val="false"/>
          <w:color w:val="000000"/>
          <w:sz w:val="28"/>
        </w:rPr>
        <w:t>
      нейроинфекцияны бастан өткерген балалар;</w:t>
      </w:r>
    </w:p>
    <w:bookmarkEnd w:id="207"/>
    <w:bookmarkStart w:name="z243" w:id="208"/>
    <w:p>
      <w:pPr>
        <w:spacing w:after="0"/>
        <w:ind w:left="0"/>
        <w:jc w:val="both"/>
      </w:pPr>
      <w:r>
        <w:rPr>
          <w:rFonts w:ascii="Times New Roman"/>
          <w:b w:val="false"/>
          <w:i w:val="false"/>
          <w:color w:val="000000"/>
          <w:sz w:val="28"/>
        </w:rPr>
        <w:t>
      шок жағдайын бастан өткеріп, инотроптық/вазопрессорлық қолдау алған балалар;</w:t>
      </w:r>
    </w:p>
    <w:bookmarkEnd w:id="208"/>
    <w:bookmarkStart w:name="z244" w:id="209"/>
    <w:p>
      <w:pPr>
        <w:spacing w:after="0"/>
        <w:ind w:left="0"/>
        <w:jc w:val="both"/>
      </w:pPr>
      <w:r>
        <w:rPr>
          <w:rFonts w:ascii="Times New Roman"/>
          <w:b w:val="false"/>
          <w:i w:val="false"/>
          <w:color w:val="000000"/>
          <w:sz w:val="28"/>
        </w:rPr>
        <w:t>
      әлеуметтік маңызы бар аурулары бар аналардан туған жаңа туған нәрестелер;</w:t>
      </w:r>
    </w:p>
    <w:bookmarkEnd w:id="209"/>
    <w:bookmarkStart w:name="z245" w:id="210"/>
    <w:p>
      <w:pPr>
        <w:spacing w:after="0"/>
        <w:ind w:left="0"/>
        <w:jc w:val="both"/>
      </w:pPr>
      <w:r>
        <w:rPr>
          <w:rFonts w:ascii="Times New Roman"/>
          <w:b w:val="false"/>
          <w:i w:val="false"/>
          <w:color w:val="000000"/>
          <w:sz w:val="28"/>
        </w:rPr>
        <w:t>
      жаңа туған нәрестелердің билирубиндік энцефалопатиясы;</w:t>
      </w:r>
    </w:p>
    <w:bookmarkEnd w:id="210"/>
    <w:bookmarkStart w:name="z246" w:id="211"/>
    <w:p>
      <w:pPr>
        <w:spacing w:after="0"/>
        <w:ind w:left="0"/>
        <w:jc w:val="both"/>
      </w:pPr>
      <w:r>
        <w:rPr>
          <w:rFonts w:ascii="Times New Roman"/>
          <w:b w:val="false"/>
          <w:i w:val="false"/>
          <w:color w:val="000000"/>
          <w:sz w:val="28"/>
        </w:rPr>
        <w:t>
      2-3 дәрежелі қарынішілік қан құйылу;</w:t>
      </w:r>
    </w:p>
    <w:bookmarkEnd w:id="211"/>
    <w:bookmarkStart w:name="z247" w:id="212"/>
    <w:p>
      <w:pPr>
        <w:spacing w:after="0"/>
        <w:ind w:left="0"/>
        <w:jc w:val="both"/>
      </w:pPr>
      <w:r>
        <w:rPr>
          <w:rFonts w:ascii="Times New Roman"/>
          <w:b w:val="false"/>
          <w:i w:val="false"/>
          <w:color w:val="000000"/>
          <w:sz w:val="28"/>
        </w:rPr>
        <w:t>
      перинаталдық кезеңде дамыған бронхөкпе дисплазиясы;</w:t>
      </w:r>
    </w:p>
    <w:bookmarkEnd w:id="212"/>
    <w:bookmarkStart w:name="z248" w:id="213"/>
    <w:p>
      <w:pPr>
        <w:spacing w:after="0"/>
        <w:ind w:left="0"/>
        <w:jc w:val="both"/>
      </w:pPr>
      <w:r>
        <w:rPr>
          <w:rFonts w:ascii="Times New Roman"/>
          <w:b w:val="false"/>
          <w:i w:val="false"/>
          <w:color w:val="000000"/>
          <w:sz w:val="28"/>
        </w:rPr>
        <w:t>
      шала туған нәрестелердің анемиясы;</w:t>
      </w:r>
    </w:p>
    <w:bookmarkEnd w:id="213"/>
    <w:bookmarkStart w:name="z249" w:id="214"/>
    <w:p>
      <w:pPr>
        <w:spacing w:after="0"/>
        <w:ind w:left="0"/>
        <w:jc w:val="both"/>
      </w:pPr>
      <w:r>
        <w:rPr>
          <w:rFonts w:ascii="Times New Roman"/>
          <w:b w:val="false"/>
          <w:i w:val="false"/>
          <w:color w:val="000000"/>
          <w:sz w:val="28"/>
        </w:rPr>
        <w:t>
      шала туған нәрестелердің ретинопатиясы;</w:t>
      </w:r>
    </w:p>
    <w:bookmarkEnd w:id="214"/>
    <w:bookmarkStart w:name="z250" w:id="215"/>
    <w:p>
      <w:pPr>
        <w:spacing w:after="0"/>
        <w:ind w:left="0"/>
        <w:jc w:val="both"/>
      </w:pPr>
      <w:r>
        <w:rPr>
          <w:rFonts w:ascii="Times New Roman"/>
          <w:b w:val="false"/>
          <w:i w:val="false"/>
          <w:color w:val="000000"/>
          <w:sz w:val="28"/>
        </w:rPr>
        <w:t>
      фондық жай-күй: сурфактант алмастыру терапиясын алған, 24 сағаттан астам жасанды өкпе желдету жүргізілген, гемотрансфузия жасалған балалар;</w:t>
      </w:r>
    </w:p>
    <w:bookmarkEnd w:id="215"/>
    <w:bookmarkStart w:name="z251" w:id="216"/>
    <w:p>
      <w:pPr>
        <w:spacing w:after="0"/>
        <w:ind w:left="0"/>
        <w:jc w:val="both"/>
      </w:pPr>
      <w:r>
        <w:rPr>
          <w:rFonts w:ascii="Times New Roman"/>
          <w:b w:val="false"/>
          <w:i w:val="false"/>
          <w:color w:val="000000"/>
          <w:sz w:val="28"/>
        </w:rPr>
        <w:t>
      негізгі халық топтарынан шыққан ата-аналардан туған жаңа туған нәрестелер;</w:t>
      </w:r>
    </w:p>
    <w:bookmarkEnd w:id="216"/>
    <w:bookmarkStart w:name="z252" w:id="217"/>
    <w:p>
      <w:pPr>
        <w:spacing w:after="0"/>
        <w:ind w:left="0"/>
        <w:jc w:val="both"/>
      </w:pPr>
      <w:r>
        <w:rPr>
          <w:rFonts w:ascii="Times New Roman"/>
          <w:b w:val="false"/>
          <w:i w:val="false"/>
          <w:color w:val="000000"/>
          <w:sz w:val="28"/>
        </w:rPr>
        <w:t>
      жыныстық жолмен берілетін инфекцияларға оң нәтижелі талдауы бар аналардан туған жаңа туған нәрестелер;</w:t>
      </w:r>
    </w:p>
    <w:bookmarkEnd w:id="217"/>
    <w:bookmarkStart w:name="z253" w:id="218"/>
    <w:p>
      <w:pPr>
        <w:spacing w:after="0"/>
        <w:ind w:left="0"/>
        <w:jc w:val="both"/>
      </w:pPr>
      <w:r>
        <w:rPr>
          <w:rFonts w:ascii="Times New Roman"/>
          <w:b w:val="false"/>
          <w:i w:val="false"/>
          <w:color w:val="000000"/>
          <w:sz w:val="28"/>
        </w:rPr>
        <w:t>
      ананың босанғаннан кейінгі депрессиясы.</w:t>
      </w:r>
    </w:p>
    <w:bookmarkEnd w:id="218"/>
    <w:bookmarkStart w:name="z254" w:id="219"/>
    <w:p>
      <w:pPr>
        <w:spacing w:after="0"/>
        <w:ind w:left="0"/>
        <w:jc w:val="both"/>
      </w:pPr>
      <w:r>
        <w:rPr>
          <w:rFonts w:ascii="Times New Roman"/>
          <w:b w:val="false"/>
          <w:i w:val="false"/>
          <w:color w:val="000000"/>
          <w:sz w:val="28"/>
        </w:rPr>
        <w:t>
      Орташа қауіп тобы:</w:t>
      </w:r>
    </w:p>
    <w:bookmarkEnd w:id="219"/>
    <w:bookmarkStart w:name="z255" w:id="220"/>
    <w:p>
      <w:pPr>
        <w:spacing w:after="0"/>
        <w:ind w:left="0"/>
        <w:jc w:val="both"/>
      </w:pPr>
      <w:r>
        <w:rPr>
          <w:rFonts w:ascii="Times New Roman"/>
          <w:b w:val="false"/>
          <w:i w:val="false"/>
          <w:color w:val="000000"/>
          <w:sz w:val="28"/>
        </w:rPr>
        <w:t>
      туу кезіндегі дене салмағы 1000–1500 грамм немесе гестациялық мерзімі 33 аптадан кем шала туған нәрестелер;</w:t>
      </w:r>
    </w:p>
    <w:bookmarkEnd w:id="220"/>
    <w:bookmarkStart w:name="z256" w:id="221"/>
    <w:p>
      <w:pPr>
        <w:spacing w:after="0"/>
        <w:ind w:left="0"/>
        <w:jc w:val="both"/>
      </w:pPr>
      <w:r>
        <w:rPr>
          <w:rFonts w:ascii="Times New Roman"/>
          <w:b w:val="false"/>
          <w:i w:val="false"/>
          <w:color w:val="000000"/>
          <w:sz w:val="28"/>
        </w:rPr>
        <w:t>
      көп ұрықты жүктілік;</w:t>
      </w:r>
    </w:p>
    <w:bookmarkEnd w:id="221"/>
    <w:bookmarkStart w:name="z257" w:id="222"/>
    <w:p>
      <w:pPr>
        <w:spacing w:after="0"/>
        <w:ind w:left="0"/>
        <w:jc w:val="both"/>
      </w:pPr>
      <w:r>
        <w:rPr>
          <w:rFonts w:ascii="Times New Roman"/>
          <w:b w:val="false"/>
          <w:i w:val="false"/>
          <w:color w:val="000000"/>
          <w:sz w:val="28"/>
        </w:rPr>
        <w:t>
      гипогликемия (қант деңгейі &lt;25 миллиграмм/децилитр);</w:t>
      </w:r>
    </w:p>
    <w:bookmarkEnd w:id="222"/>
    <w:bookmarkStart w:name="z258" w:id="223"/>
    <w:p>
      <w:pPr>
        <w:spacing w:after="0"/>
        <w:ind w:left="0"/>
        <w:jc w:val="both"/>
      </w:pPr>
      <w:r>
        <w:rPr>
          <w:rFonts w:ascii="Times New Roman"/>
          <w:b w:val="false"/>
          <w:i w:val="false"/>
          <w:color w:val="000000"/>
          <w:sz w:val="28"/>
        </w:rPr>
        <w:t>
      гипербилирубинемия &gt;205 мкмоль/л;</w:t>
      </w:r>
    </w:p>
    <w:bookmarkEnd w:id="223"/>
    <w:bookmarkStart w:name="z259" w:id="224"/>
    <w:p>
      <w:pPr>
        <w:spacing w:after="0"/>
        <w:ind w:left="0"/>
        <w:jc w:val="both"/>
      </w:pPr>
      <w:r>
        <w:rPr>
          <w:rFonts w:ascii="Times New Roman"/>
          <w:b w:val="false"/>
          <w:i w:val="false"/>
          <w:color w:val="000000"/>
          <w:sz w:val="28"/>
        </w:rPr>
        <w:t>
      босану жарақатын алған жаңа туған нәрестелер.</w:t>
      </w:r>
    </w:p>
    <w:bookmarkEnd w:id="224"/>
    <w:bookmarkStart w:name="z260" w:id="225"/>
    <w:p>
      <w:pPr>
        <w:spacing w:after="0"/>
        <w:ind w:left="0"/>
        <w:jc w:val="both"/>
      </w:pPr>
      <w:r>
        <w:rPr>
          <w:rFonts w:ascii="Times New Roman"/>
          <w:b w:val="false"/>
          <w:i w:val="false"/>
          <w:color w:val="000000"/>
          <w:sz w:val="28"/>
        </w:rPr>
        <w:t>
      Төмен қауіп тобы:</w:t>
      </w:r>
    </w:p>
    <w:bookmarkEnd w:id="225"/>
    <w:bookmarkStart w:name="z261" w:id="226"/>
    <w:p>
      <w:pPr>
        <w:spacing w:after="0"/>
        <w:ind w:left="0"/>
        <w:jc w:val="both"/>
      </w:pPr>
      <w:r>
        <w:rPr>
          <w:rFonts w:ascii="Times New Roman"/>
          <w:b w:val="false"/>
          <w:i w:val="false"/>
          <w:color w:val="000000"/>
          <w:sz w:val="28"/>
        </w:rPr>
        <w:t>
      туу кезіндегі дене салмағы 1500–2500 грамм шала туған нәрестелер;</w:t>
      </w:r>
    </w:p>
    <w:bookmarkEnd w:id="226"/>
    <w:bookmarkStart w:name="z262" w:id="227"/>
    <w:p>
      <w:pPr>
        <w:spacing w:after="0"/>
        <w:ind w:left="0"/>
        <w:jc w:val="both"/>
      </w:pPr>
      <w:r>
        <w:rPr>
          <w:rFonts w:ascii="Times New Roman"/>
          <w:b w:val="false"/>
          <w:i w:val="false"/>
          <w:color w:val="000000"/>
          <w:sz w:val="28"/>
        </w:rPr>
        <w:t>
      I дәрежелі гипогликемия;</w:t>
      </w:r>
    </w:p>
    <w:bookmarkEnd w:id="227"/>
    <w:bookmarkStart w:name="z263" w:id="228"/>
    <w:p>
      <w:pPr>
        <w:spacing w:after="0"/>
        <w:ind w:left="0"/>
        <w:jc w:val="both"/>
      </w:pPr>
      <w:r>
        <w:rPr>
          <w:rFonts w:ascii="Times New Roman"/>
          <w:b w:val="false"/>
          <w:i w:val="false"/>
          <w:color w:val="000000"/>
          <w:sz w:val="28"/>
        </w:rPr>
        <w:t>
      өтпелі гипогликемия;</w:t>
      </w:r>
    </w:p>
    <w:bookmarkEnd w:id="228"/>
    <w:bookmarkStart w:name="z264" w:id="229"/>
    <w:p>
      <w:pPr>
        <w:spacing w:after="0"/>
        <w:ind w:left="0"/>
        <w:jc w:val="both"/>
      </w:pPr>
      <w:r>
        <w:rPr>
          <w:rFonts w:ascii="Times New Roman"/>
          <w:b w:val="false"/>
          <w:i w:val="false"/>
          <w:color w:val="000000"/>
          <w:sz w:val="28"/>
        </w:rPr>
        <w:t>
      іріңді-септикалық аурулардың даму қаупі бар жаңа туған нәрестелер;</w:t>
      </w:r>
    </w:p>
    <w:bookmarkEnd w:id="229"/>
    <w:bookmarkStart w:name="z265" w:id="230"/>
    <w:p>
      <w:pPr>
        <w:spacing w:after="0"/>
        <w:ind w:left="0"/>
        <w:jc w:val="both"/>
      </w:pPr>
      <w:r>
        <w:rPr>
          <w:rFonts w:ascii="Times New Roman"/>
          <w:b w:val="false"/>
          <w:i w:val="false"/>
          <w:color w:val="000000"/>
          <w:sz w:val="28"/>
        </w:rPr>
        <w:t>
      фототерапиясыз неонаталдық сарғаю;</w:t>
      </w:r>
    </w:p>
    <w:bookmarkEnd w:id="230"/>
    <w:bookmarkStart w:name="z266" w:id="231"/>
    <w:p>
      <w:pPr>
        <w:spacing w:after="0"/>
        <w:ind w:left="0"/>
        <w:jc w:val="both"/>
      </w:pPr>
      <w:r>
        <w:rPr>
          <w:rFonts w:ascii="Times New Roman"/>
          <w:b w:val="false"/>
          <w:i w:val="false"/>
          <w:color w:val="000000"/>
          <w:sz w:val="28"/>
        </w:rPr>
        <w:t>
      1 дәрежелі қарынішілік қан құйылу;</w:t>
      </w:r>
    </w:p>
    <w:bookmarkEnd w:id="231"/>
    <w:bookmarkStart w:name="z267" w:id="232"/>
    <w:p>
      <w:pPr>
        <w:spacing w:after="0"/>
        <w:ind w:left="0"/>
        <w:jc w:val="both"/>
      </w:pPr>
      <w:r>
        <w:rPr>
          <w:rFonts w:ascii="Times New Roman"/>
          <w:b w:val="false"/>
          <w:i w:val="false"/>
          <w:color w:val="000000"/>
          <w:sz w:val="28"/>
        </w:rPr>
        <w:t>
      дене салмағы артық балалар.</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