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799d" w14:textId="5687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үлгі ережені бекіту туралы" Қазақстан Республикасы Білім және ғылым министрінің 2011 жылғы 31 наурыздағы № 126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20 тамыздағы № 421 бұйрығы. Қазақстан Республикасының Әділет министрлігінде 2025 жылғы 21 тамызда № 36657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"Диссертациялық кеңес туралы үлгі ережені бекіту туралы" Қазақстан Республикасы Білім және ғылым министрінің 2011 жылы 31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Диссертациялық кеңес туралы үлгі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8" w:id="3"/>
    <w:p>
      <w:pPr>
        <w:spacing w:after="0"/>
        <w:ind w:left="0"/>
        <w:jc w:val="both"/>
      </w:pPr>
      <w:r>
        <w:rPr>
          <w:rFonts w:ascii="Times New Roman"/>
          <w:b w:val="false"/>
          <w:i w:val="false"/>
          <w:color w:val="000000"/>
          <w:sz w:val="28"/>
        </w:rPr>
        <w:t>
      "3. ЖЖОКБҰ-да диссертациялық кеңестер 3 (үш) жылға құрылады және докторантура кадрларын даярлаудың тиісті бағыттары не білім беру бағдарламаларының топтары (бұдан әрі – БББТ) бойынша:";</w:t>
      </w:r>
    </w:p>
    <w:bookmarkEnd w:id="3"/>
    <w:bookmarkStart w:name="z9" w:id="4"/>
    <w:p>
      <w:pPr>
        <w:spacing w:after="0"/>
        <w:ind w:left="0"/>
        <w:jc w:val="both"/>
      </w:pPr>
      <w:r>
        <w:rPr>
          <w:rFonts w:ascii="Times New Roman"/>
          <w:b w:val="false"/>
          <w:i w:val="false"/>
          <w:color w:val="000000"/>
          <w:sz w:val="28"/>
        </w:rPr>
        <w:t>
      мынадай мазмұндағы 3-2-тармақпен толықтырылсын:</w:t>
      </w:r>
    </w:p>
    <w:bookmarkEnd w:id="4"/>
    <w:bookmarkStart w:name="z10" w:id="5"/>
    <w:p>
      <w:pPr>
        <w:spacing w:after="0"/>
        <w:ind w:left="0"/>
        <w:jc w:val="both"/>
      </w:pPr>
      <w:r>
        <w:rPr>
          <w:rFonts w:ascii="Times New Roman"/>
          <w:b w:val="false"/>
          <w:i w:val="false"/>
          <w:color w:val="000000"/>
          <w:sz w:val="28"/>
        </w:rPr>
        <w:t>
      "3-2. Осы Үлгі ереженің 3-тармағының 2), 3) және 4) тармақшаларын қолданбай, ЖЖОКБҰ-ларда мына шарттар орындалғанда диссертациялық кеңес құруға жол беріледі:</w:t>
      </w:r>
    </w:p>
    <w:bookmarkEnd w:id="5"/>
    <w:bookmarkStart w:name="z11" w:id="6"/>
    <w:p>
      <w:pPr>
        <w:spacing w:after="0"/>
        <w:ind w:left="0"/>
        <w:jc w:val="both"/>
      </w:pPr>
      <w:r>
        <w:rPr>
          <w:rFonts w:ascii="Times New Roman"/>
          <w:b w:val="false"/>
          <w:i w:val="false"/>
          <w:color w:val="000000"/>
          <w:sz w:val="28"/>
        </w:rPr>
        <w:t>
      1) докторантура кадрларын даярлаудың сұратылған бағыты бойынша диссертацияларды қорғау жөніндегі диссертациялық кеңестің болмауы;</w:t>
      </w:r>
    </w:p>
    <w:bookmarkEnd w:id="6"/>
    <w:bookmarkStart w:name="z12" w:id="7"/>
    <w:p>
      <w:pPr>
        <w:spacing w:after="0"/>
        <w:ind w:left="0"/>
        <w:jc w:val="both"/>
      </w:pPr>
      <w:r>
        <w:rPr>
          <w:rFonts w:ascii="Times New Roman"/>
          <w:b w:val="false"/>
          <w:i w:val="false"/>
          <w:color w:val="000000"/>
          <w:sz w:val="28"/>
        </w:rPr>
        <w:t>
      2) сұратылып отырған даярлау бағыты бойынша білім беру бағдарламаларынан/мамандықтардан мемлекеттік білім беру тапсырысы бойынша оқыған докторантура түлектерінің болуы.";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4" w:id="8"/>
    <w:p>
      <w:pPr>
        <w:spacing w:after="0"/>
        <w:ind w:left="0"/>
        <w:jc w:val="both"/>
      </w:pPr>
      <w:r>
        <w:rPr>
          <w:rFonts w:ascii="Times New Roman"/>
          <w:b w:val="false"/>
          <w:i w:val="false"/>
          <w:color w:val="000000"/>
          <w:sz w:val="28"/>
        </w:rPr>
        <w:t>
      "Диссертациялық кеңестің кемінде 3 (үш) мүшесі басқа ЖЖОКБҰ-лардың және ғылыми немесе басқа да ұйымдардың өкілдері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6" w:id="9"/>
    <w:p>
      <w:pPr>
        <w:spacing w:after="0"/>
        <w:ind w:left="0"/>
        <w:jc w:val="both"/>
      </w:pPr>
      <w:r>
        <w:rPr>
          <w:rFonts w:ascii="Times New Roman"/>
          <w:b w:val="false"/>
          <w:i w:val="false"/>
          <w:color w:val="000000"/>
          <w:sz w:val="28"/>
        </w:rPr>
        <w:t>
      "6.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 құрылған диссертациялық кеңестерде тұрақты мүшелерінің саны 6 (алты) адамды құрайды.</w:t>
      </w:r>
    </w:p>
    <w:bookmarkEnd w:id="9"/>
    <w:bookmarkStart w:name="z17" w:id="10"/>
    <w:p>
      <w:pPr>
        <w:spacing w:after="0"/>
        <w:ind w:left="0"/>
        <w:jc w:val="both"/>
      </w:pPr>
      <w:r>
        <w:rPr>
          <w:rFonts w:ascii="Times New Roman"/>
          <w:b w:val="false"/>
          <w:i w:val="false"/>
          <w:color w:val="000000"/>
          <w:sz w:val="28"/>
        </w:rPr>
        <w:t>
      Диссертациялық кеңестің құрамында диссертациялық кеңестің тұрақты мүшелерінің кемінде 1/3-і (үштен бірі) басқа ЖЖОКБҰ-ның не ғылыми/басқа да ұйымдардың өкілдері болып табылады, қалғандары штаттық қызметкерлер болып табылады. Докторанттың докторлық зерттеу тақырыбына байланысты докторанттың қорғау кезеңіне диссертациялық кеңестің уақытша мүшелерін тағайындауға рұқсат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19" w:id="11"/>
    <w:p>
      <w:pPr>
        <w:spacing w:after="0"/>
        <w:ind w:left="0"/>
        <w:jc w:val="both"/>
      </w:pPr>
      <w:r>
        <w:rPr>
          <w:rFonts w:ascii="Times New Roman"/>
          <w:b w:val="false"/>
          <w:i w:val="false"/>
          <w:color w:val="000000"/>
          <w:sz w:val="28"/>
        </w:rPr>
        <w:t>
      "2) диссертацияларды мәтінді пайдалануды анықтаудың лицензиялық жүйелерінде (халықаралық деректер базаларын қоса алғанда), оның ішінде жасанды интеллект технологияларына сілтеме бермей пайдалануға тексерілуін қамтамасыз етеді. ӘАОО-лар Плагиатқа тексеру жөніндегі комиссияның болуын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21" w:id="12"/>
    <w:p>
      <w:pPr>
        <w:spacing w:after="0"/>
        <w:ind w:left="0"/>
        <w:jc w:val="both"/>
      </w:pPr>
      <w:r>
        <w:rPr>
          <w:rFonts w:ascii="Times New Roman"/>
          <w:b w:val="false"/>
          <w:i w:val="false"/>
          <w:color w:val="000000"/>
          <w:sz w:val="28"/>
        </w:rPr>
        <w:t>
      "13. ЖЖОКБҰ-дағы нақты кадрларды даярлау бағыты (мамандық) не БББТ бойынша диссертациялық кеңестің жабылуына мыналар негіз болады:";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bookmarkStart w:name="z23" w:id="13"/>
    <w:p>
      <w:pPr>
        <w:spacing w:after="0"/>
        <w:ind w:left="0"/>
        <w:jc w:val="both"/>
      </w:pPr>
      <w:r>
        <w:rPr>
          <w:rFonts w:ascii="Times New Roman"/>
          <w:b w:val="false"/>
          <w:i w:val="false"/>
          <w:color w:val="000000"/>
          <w:sz w:val="28"/>
        </w:rPr>
        <w:t>
      "2) диссертациялық кеңестің уақытша мүшелерін, қорғау күнін және ресми рецензенттерді тағайындау және ауыстыру;";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төртінші бөлігінің 6) тармақшасы мынадай редакцияда жазылсын:</w:t>
      </w:r>
    </w:p>
    <w:bookmarkStart w:name="z25" w:id="14"/>
    <w:p>
      <w:pPr>
        <w:spacing w:after="0"/>
        <w:ind w:left="0"/>
        <w:jc w:val="both"/>
      </w:pPr>
      <w:r>
        <w:rPr>
          <w:rFonts w:ascii="Times New Roman"/>
          <w:b w:val="false"/>
          <w:i w:val="false"/>
          <w:color w:val="000000"/>
          <w:sz w:val="28"/>
        </w:rPr>
        <w:t>
      "6) докторант оқыған ЖЖОКБҰ-ның Әдеп комиссиясының зерттеу объектілерінің (тірі табиғат пен тіршілік ортасының объектілері) құқықтарын, қауіпсіздігі мен саулығын қорғауды қоса алғанда, ғылыми зерттеу нәтижелерін жоспарлау, бағалау, іріктеу, жүргізу және тарату процесіндегі бұзушылықтардың, сондай-ақ докторанттың өтінішін ескере отырып, диссертациялық жұмысты дайындаған кезде жасанды интеллект технологияларын пайдалану туралы фактілер болғанын не болмағаны туралы қорытындысы.";</w:t>
      </w:r>
    </w:p>
    <w:bookmarkEnd w:id="14"/>
    <w:bookmarkStart w:name="z26" w:id="15"/>
    <w:p>
      <w:pPr>
        <w:spacing w:after="0"/>
        <w:ind w:left="0"/>
        <w:jc w:val="both"/>
      </w:pPr>
      <w:r>
        <w:rPr>
          <w:rFonts w:ascii="Times New Roman"/>
          <w:b w:val="false"/>
          <w:i w:val="false"/>
          <w:color w:val="000000"/>
          <w:sz w:val="28"/>
        </w:rPr>
        <w:t>
      мынадай мазмұндағы 20-1-тармақпен толықтырылсын:</w:t>
      </w:r>
    </w:p>
    <w:bookmarkEnd w:id="15"/>
    <w:bookmarkStart w:name="z27" w:id="16"/>
    <w:p>
      <w:pPr>
        <w:spacing w:after="0"/>
        <w:ind w:left="0"/>
        <w:jc w:val="both"/>
      </w:pPr>
      <w:r>
        <w:rPr>
          <w:rFonts w:ascii="Times New Roman"/>
          <w:b w:val="false"/>
          <w:i w:val="false"/>
          <w:color w:val="000000"/>
          <w:sz w:val="28"/>
        </w:rPr>
        <w:t>
      "20-1. Диссертациялық кеңес осы диссертациялық кеңес ашылған дайындық бағыты немесе БББТ шеңберінде білім беру бағдарламалары бойынша оқыған докторанттардың диссертациялық жұмыстарын қорғауға қабылдауды жүзеге асырады. Бұл ретте барлық білім беру бағдарламалары үшін осы Үлгі ереженің 3-тармағының 2) және 3) тармақшаларының талаптарын сақтау міндетті болып табылмайды.</w:t>
      </w:r>
    </w:p>
    <w:bookmarkEnd w:id="16"/>
    <w:bookmarkStart w:name="z28" w:id="17"/>
    <w:p>
      <w:pPr>
        <w:spacing w:after="0"/>
        <w:ind w:left="0"/>
        <w:jc w:val="both"/>
      </w:pPr>
      <w:r>
        <w:rPr>
          <w:rFonts w:ascii="Times New Roman"/>
          <w:b w:val="false"/>
          <w:i w:val="false"/>
          <w:color w:val="000000"/>
          <w:sz w:val="28"/>
        </w:rPr>
        <w:t>
      Егер докторанттың докторлық диссертациясын қорғау үшін оның білім беру бағдарламасы бойынша диссертациялық кеңес болмаса, онда жапсарлас даярлау бағыты немесе БББТ бойынша докторанттардың диссертациялық жұмыстарын қорғауға қабылдауға жол беріледі.";</w:t>
      </w:r>
    </w:p>
    <w:bookmarkEnd w:id="17"/>
    <w:bookmarkStart w:name="z29" w:id="18"/>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18"/>
    <w:bookmarkStart w:name="z30" w:id="19"/>
    <w:p>
      <w:pPr>
        <w:spacing w:after="0"/>
        <w:ind w:left="0"/>
        <w:jc w:val="both"/>
      </w:pPr>
      <w:r>
        <w:rPr>
          <w:rFonts w:ascii="Times New Roman"/>
          <w:b w:val="false"/>
          <w:i w:val="false"/>
          <w:color w:val="000000"/>
          <w:sz w:val="28"/>
        </w:rPr>
        <w:t>
      "16) докторант оқыған ЖЖОКБҰ-ның жанындағы Әдеп комиссиясының зерттеу объектілерінің (жанды табиғат пен тіршілік ортасының объектілері) құқықтарын, қауіпсіздігі мен саулығын қорғауды қоса алғанда, ғылыми зерттеу нәтижелерін жоспарлау, бағалау, іріктеу, жүргізу және тарату процесіндегі бұзушылықтардың болмауы, сондай-ақ докторанттың өтінішін ескере отырып диссертациялық жұмысты дайындаған кезде жасанды интеллект технологияларын пайдалану туралы фактілер болғанын не болмағаны туралы қорытындысы (осы Үлгі ережеге 4-қосымшаға сәйкес);";</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bookmarkStart w:name="z32" w:id="20"/>
    <w:p>
      <w:pPr>
        <w:spacing w:after="0"/>
        <w:ind w:left="0"/>
        <w:jc w:val="both"/>
      </w:pPr>
      <w:r>
        <w:rPr>
          <w:rFonts w:ascii="Times New Roman"/>
          <w:b w:val="false"/>
          <w:i w:val="false"/>
          <w:color w:val="000000"/>
          <w:sz w:val="28"/>
        </w:rPr>
        <w:t>
      "26. Қорғауға қабылданғаннан кейін 10 (он) жұмыс күні ішінде диссертациялық кеңес докторанттың отандық және халықаралық деректер базалары бойынша плагиатты пайдалануын, сондай-ақ жасанды интеллект технологияларын сілтеме бермей пайдалануға тексеру үшін диссертацияны "Ұлттық мемлекеттік ғылыми-техникалық сараптама орталығы" акционерлік қоғамына (бұдан әрі – ҰМҒТСО) жібереді. Титул беті және пайдаланылған әдебиеттер тізімі плагиатқа тексерілмейді.";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"29. ҰМҒТСО анықтамасында, ресми рецензенттердің пікірлерінде және ЖЖОКБҰ-ның интернет-ресурсындағы бейресми пікірлерде көрсетілген плагиат фактілері немесе жасанды интеллект технологияларын пайдаланып оларға сілтеме бермегені анықталған кезде Диссертациялық кеңес комиссиясы диссертацияны плагиатқа тексереді. Тексеру нәтижелері туралы қорытынды диссертациялық кеңеске диссертация қорғауға дейін 8 (сегіз) жұмыс күнінен кешіктірілмей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"31. Диссертациялық кеңестің төрағасы, төраға орынбасары және ғалым хатшысы докторанттың ғылыми кеңесшілері болып табылған немесе мүдделер қақтығысы болған жағдайда, диссертацияны қарау кезінде диссертациялық кеңестің отырысында өз міндеттерін орындай алмайды. Мұндай жағдайда олардың міндеттерін орындау диссертациялық кеңестің шешімімен оның мүшелеріне жүктеледі.</w:t>
      </w:r>
    </w:p>
    <w:bookmarkEnd w:id="22"/>
    <w:bookmarkStart w:name="z38" w:id="23"/>
    <w:p>
      <w:pPr>
        <w:spacing w:after="0"/>
        <w:ind w:left="0"/>
        <w:jc w:val="both"/>
      </w:pPr>
      <w:r>
        <w:rPr>
          <w:rFonts w:ascii="Times New Roman"/>
          <w:b w:val="false"/>
          <w:i w:val="false"/>
          <w:color w:val="000000"/>
          <w:sz w:val="28"/>
        </w:rPr>
        <w:t>
      Төраға, төраға орынбасары мен ғалым хатшы бір мезгілде болмаған жағдайда диссертациялық кеңестің отырысы өткізілмейді.</w:t>
      </w:r>
    </w:p>
    <w:bookmarkEnd w:id="23"/>
    <w:bookmarkStart w:name="z39" w:id="24"/>
    <w:p>
      <w:pPr>
        <w:spacing w:after="0"/>
        <w:ind w:left="0"/>
        <w:jc w:val="both"/>
      </w:pPr>
      <w:r>
        <w:rPr>
          <w:rFonts w:ascii="Times New Roman"/>
          <w:b w:val="false"/>
          <w:i w:val="false"/>
          <w:color w:val="000000"/>
          <w:sz w:val="28"/>
        </w:rPr>
        <w:t>
      Диссертациялық кеңес диссертация қорғалуының толық көлемде бейнежазбаға түсірілуін қамтамасыз етеді, монтажға жол берілмейді.";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Start w:name="z41" w:id="25"/>
    <w:p>
      <w:pPr>
        <w:spacing w:after="0"/>
        <w:ind w:left="0"/>
        <w:jc w:val="both"/>
      </w:pPr>
      <w:r>
        <w:rPr>
          <w:rFonts w:ascii="Times New Roman"/>
          <w:b w:val="false"/>
          <w:i w:val="false"/>
          <w:color w:val="000000"/>
          <w:sz w:val="28"/>
        </w:rPr>
        <w:t>
      "Диссертациялық кеңестің мүшесі немесе ресми рецензент шетелде болған жағдайда оларға бейнеконференция нысанында қорғауға қатысуға рұқсат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"33. Диссертациялық кеңес келесі шешімдердің біреуін қабылдау үшін жасырын дауыс беруді жүргізеді:</w:t>
      </w:r>
    </w:p>
    <w:bookmarkEnd w:id="26"/>
    <w:bookmarkStart w:name="z44" w:id="27"/>
    <w:p>
      <w:pPr>
        <w:spacing w:after="0"/>
        <w:ind w:left="0"/>
        <w:jc w:val="both"/>
      </w:pPr>
      <w:r>
        <w:rPr>
          <w:rFonts w:ascii="Times New Roman"/>
          <w:b w:val="false"/>
          <w:i w:val="false"/>
          <w:color w:val="000000"/>
          <w:sz w:val="28"/>
        </w:rPr>
        <w:t>
      1) философия докторы (PhD) немесе бейіні бойынша доктор дәрежесін беру (ерекше мәртебесі бар ЖЖОКБҰ-ның жанындағы диссертациялық кеңесте қорғалған жағдайда) немесе Комитет алдында философия докторы (PhD) немесе бейіні бойынша доктор дәрежесін беру үшін Комитетке ұсыныс жасау (ерекше мәртебесі жоқ ЖЖОКБҰ-ның жанындағы диссертациялық кеңесте қорғалған жағдайда). Дәреже докторант оқыған білім беру бағдарламасы бойынша беріледі;</w:t>
      </w:r>
    </w:p>
    <w:bookmarkEnd w:id="27"/>
    <w:bookmarkStart w:name="z45" w:id="28"/>
    <w:p>
      <w:pPr>
        <w:spacing w:after="0"/>
        <w:ind w:left="0"/>
        <w:jc w:val="both"/>
      </w:pPr>
      <w:r>
        <w:rPr>
          <w:rFonts w:ascii="Times New Roman"/>
          <w:b w:val="false"/>
          <w:i w:val="false"/>
          <w:color w:val="000000"/>
          <w:sz w:val="28"/>
        </w:rPr>
        <w:t>
      2) диссертацияны пысықтауға жіберу (диссертация диссертациялық жұмыс нысанында қорғалған жағдайда ғана);</w:t>
      </w:r>
    </w:p>
    <w:bookmarkEnd w:id="28"/>
    <w:bookmarkStart w:name="z46" w:id="29"/>
    <w:p>
      <w:pPr>
        <w:spacing w:after="0"/>
        <w:ind w:left="0"/>
        <w:jc w:val="both"/>
      </w:pPr>
      <w:r>
        <w:rPr>
          <w:rFonts w:ascii="Times New Roman"/>
          <w:b w:val="false"/>
          <w:i w:val="false"/>
          <w:color w:val="000000"/>
          <w:sz w:val="28"/>
        </w:rPr>
        <w:t>
      3) диссертацияны қайта қорғауға жіберу;</w:t>
      </w:r>
    </w:p>
    <w:bookmarkEnd w:id="29"/>
    <w:bookmarkStart w:name="z47" w:id="30"/>
    <w:p>
      <w:pPr>
        <w:spacing w:after="0"/>
        <w:ind w:left="0"/>
        <w:jc w:val="both"/>
      </w:pPr>
      <w:r>
        <w:rPr>
          <w:rFonts w:ascii="Times New Roman"/>
          <w:b w:val="false"/>
          <w:i w:val="false"/>
          <w:color w:val="000000"/>
          <w:sz w:val="28"/>
        </w:rPr>
        <w:t>
      4) философия докторы (PhD) немесе бейіні бойынша доктор ғылыми дәрежесін беруден не Комитет алдында философия докторы (PhD) немесе бейіні бойынша доктор дәрежесін беру үшін Комитетке ұсыныс жасаудан бас тарту (ерекше мәртебесі жоқ ЖЖОКБҰ-ның жанындағы диссертациялық кеңесте қорғалған жағдайда).</w:t>
      </w:r>
    </w:p>
    <w:bookmarkEnd w:id="30"/>
    <w:bookmarkStart w:name="z48" w:id="31"/>
    <w:p>
      <w:pPr>
        <w:spacing w:after="0"/>
        <w:ind w:left="0"/>
        <w:jc w:val="both"/>
      </w:pPr>
      <w:r>
        <w:rPr>
          <w:rFonts w:ascii="Times New Roman"/>
          <w:b w:val="false"/>
          <w:i w:val="false"/>
          <w:color w:val="000000"/>
          <w:sz w:val="28"/>
        </w:rPr>
        <w:t>
      Диссертациялық жұмыс егер оны түзету жұмыстың мәнін өзгертпей, мәтін бойынша елеусіз ескертулер болған жағдайда пысықтауға ұсынылады. Егер диссертация Қағидалардың 4 және (немесе) 6-тармағына сәйкес келмесе және (немесе) Қағидалардың 5-тармағында көрсетілген қағидаттарға (академиялық адалдық қағидатын қоспағанда) ішінара сәйкес келсе, немесе докторант қорғауға шығарылған қағидаттарын қорғамаса, онда ол қайта қорғауға жіберіледі. Академиялық адалдық қағидаты бұзылған немесе ғылыми жаңалық, ішкі бірлік, дәйектілік қағидаттарына сәйкес келмеген жағдайда диссертация философия докторы (PhD) немесе бейіні бойынша доктор дәрежесін беруден бас тарту туралы шешім қабылданады.";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0" w:id="32"/>
    <w:p>
      <w:pPr>
        <w:spacing w:after="0"/>
        <w:ind w:left="0"/>
        <w:jc w:val="both"/>
      </w:pPr>
      <w:r>
        <w:rPr>
          <w:rFonts w:ascii="Times New Roman"/>
          <w:b w:val="false"/>
          <w:i w:val="false"/>
          <w:color w:val="000000"/>
          <w:sz w:val="28"/>
        </w:rPr>
        <w:t>
      "35. Қайта қорғауға жіберу немесе философия докторы (PhD) немесе бейіні бойынша доктор дәрежесін беруден бас тарту туралы шешім қабылданғанда диссертациялық кеңес диссертацияның осы Үлгі ереженің, Қағидалардың қандай талаптарына сәйкес келмейтіндігі көрсетілген қорытынды жасайды.</w:t>
      </w:r>
    </w:p>
    <w:bookmarkEnd w:id="32"/>
    <w:bookmarkStart w:name="z51" w:id="33"/>
    <w:p>
      <w:pPr>
        <w:spacing w:after="0"/>
        <w:ind w:left="0"/>
        <w:jc w:val="both"/>
      </w:pPr>
      <w:r>
        <w:rPr>
          <w:rFonts w:ascii="Times New Roman"/>
          <w:b w:val="false"/>
          <w:i w:val="false"/>
          <w:color w:val="000000"/>
          <w:sz w:val="28"/>
        </w:rPr>
        <w:t>
      Диссертациялық жұмысты қайта қорғау алдындағы қорғаудан 6 (алты) айдан кем емес уақыт өткенде осы Үлгі ережеде белгіленген тәртіппен өткізіледі. Диссертация қайта қорғауға 2 (екі) реттен артық жіберілмейді.</w:t>
      </w:r>
    </w:p>
    <w:bookmarkEnd w:id="33"/>
    <w:bookmarkStart w:name="z52" w:id="34"/>
    <w:p>
      <w:pPr>
        <w:spacing w:after="0"/>
        <w:ind w:left="0"/>
        <w:jc w:val="both"/>
      </w:pPr>
      <w:r>
        <w:rPr>
          <w:rFonts w:ascii="Times New Roman"/>
          <w:b w:val="false"/>
          <w:i w:val="false"/>
          <w:color w:val="000000"/>
          <w:sz w:val="28"/>
        </w:rPr>
        <w:t>
      Қайта қорғауда кеңейтілген отырыс өткізілмейді.</w:t>
      </w:r>
    </w:p>
    <w:bookmarkEnd w:id="34"/>
    <w:bookmarkStart w:name="z53" w:id="35"/>
    <w:p>
      <w:pPr>
        <w:spacing w:after="0"/>
        <w:ind w:left="0"/>
        <w:jc w:val="both"/>
      </w:pPr>
      <w:r>
        <w:rPr>
          <w:rFonts w:ascii="Times New Roman"/>
          <w:b w:val="false"/>
          <w:i w:val="false"/>
          <w:color w:val="000000"/>
          <w:sz w:val="28"/>
        </w:rPr>
        <w:t>
      Қайта қорғау алдындағы қорғау өткен ЖЖОКБҰ-да өткізіледі. Осы ЖЖОКБҰ-да диссертациялық кеңес болмаған жағдайда, докторантқа осы Үлгі ереженің 20-тармағына сәйкес басқа диссертациялық кеңесті таңдауға рұқсат беріледі.</w:t>
      </w:r>
    </w:p>
    <w:bookmarkEnd w:id="35"/>
    <w:bookmarkStart w:name="z54" w:id="36"/>
    <w:p>
      <w:pPr>
        <w:spacing w:after="0"/>
        <w:ind w:left="0"/>
        <w:jc w:val="both"/>
      </w:pPr>
      <w:r>
        <w:rPr>
          <w:rFonts w:ascii="Times New Roman"/>
          <w:b w:val="false"/>
          <w:i w:val="false"/>
          <w:color w:val="000000"/>
          <w:sz w:val="28"/>
        </w:rPr>
        <w:t xml:space="preserve">
      Диссертациялық кеңестің уақытша құрамы және ресми рецензенттер сақталады. Ресми рецензенттер және уақытша мүшелер тарапынан жазбаша түрде бас тартылған немесе қайтыс болған жағдайда олар ауыстырылады. </w:t>
      </w:r>
    </w:p>
    <w:bookmarkEnd w:id="36"/>
    <w:bookmarkStart w:name="z55" w:id="37"/>
    <w:p>
      <w:pPr>
        <w:spacing w:after="0"/>
        <w:ind w:left="0"/>
        <w:jc w:val="both"/>
      </w:pPr>
      <w:r>
        <w:rPr>
          <w:rFonts w:ascii="Times New Roman"/>
          <w:b w:val="false"/>
          <w:i w:val="false"/>
          <w:color w:val="000000"/>
          <w:sz w:val="28"/>
        </w:rPr>
        <w:t>
      Қайта қорғауға дейін 1 (бір) ай бұрын диссертация ҰМҒТСО-ға плагиатқа тексеру үшін жіберіледі. ӘАОО-ларда диссертация Плагиатқа тексеру жөніндегі комиссияға жіберіледі.";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төртінші бөлігі мынадай редакцияда жазылсын:</w:t>
      </w:r>
    </w:p>
    <w:bookmarkStart w:name="z57" w:id="38"/>
    <w:p>
      <w:pPr>
        <w:spacing w:after="0"/>
        <w:ind w:left="0"/>
        <w:jc w:val="both"/>
      </w:pPr>
      <w:r>
        <w:rPr>
          <w:rFonts w:ascii="Times New Roman"/>
          <w:b w:val="false"/>
          <w:i w:val="false"/>
          <w:color w:val="000000"/>
          <w:sz w:val="28"/>
        </w:rPr>
        <w:t>
      "Пысықталған диссертация ҰМҒТСО-ға плагиатқа және жасанды интеллект технологияларын пайдаланып оларға сілтеме бермегенін тексеруге жіберіледі. ҰМҒТСО анықтамасын алғаннан кейін диссертациялық кеңес ресми рецензенттермен бірге пысықталған диссертациялық жұмысты және диссертациялық кеңестің ескертулерін жою мәніне ескертулерге жауаптарды (болған жағдайда) талқылау жөнінде отырыс өткізеді. Отырыс осы Үлгі ереженің 32-тармағында белгіленген тәртіппен өткізіледі. Бұл ретте интернетте онлайн трансляциясыз отырыстың бейнежазбасы жүргізіледі.";</w:t>
      </w:r>
    </w:p>
    <w:bookmarkEnd w:id="38"/>
    <w:bookmarkStart w:name="z58" w:id="39"/>
    <w:p>
      <w:pPr>
        <w:spacing w:after="0"/>
        <w:ind w:left="0"/>
        <w:jc w:val="both"/>
      </w:pPr>
      <w:r>
        <w:rPr>
          <w:rFonts w:ascii="Times New Roman"/>
          <w:b w:val="false"/>
          <w:i w:val="false"/>
          <w:color w:val="000000"/>
          <w:sz w:val="28"/>
        </w:rPr>
        <w:t>
      мынадай мазмұндағы 36-1-тармақпен толықтырылсын:</w:t>
      </w:r>
    </w:p>
    <w:bookmarkEnd w:id="39"/>
    <w:bookmarkStart w:name="z59" w:id="40"/>
    <w:p>
      <w:pPr>
        <w:spacing w:after="0"/>
        <w:ind w:left="0"/>
        <w:jc w:val="both"/>
      </w:pPr>
      <w:r>
        <w:rPr>
          <w:rFonts w:ascii="Times New Roman"/>
          <w:b w:val="false"/>
          <w:i w:val="false"/>
          <w:color w:val="000000"/>
          <w:sz w:val="28"/>
        </w:rPr>
        <w:t>
      "36-1. Философия докторы (PhD) не бейіні бойынша доктор дәрежесін беру туралы шешім қабылданғаннан кейін 7 (жеті) жұмыс күні ішінде диссертациялық кеңестің ғалым хатшысы диссертацияның соңғы нұсқасының электронды тасымалдағыштағы даналарын ЖЖОКБҰ-ның кітапханасына, Қазақстан Республикасының Ұлттық академиялық кітапханасына және Қазақстан Республикасының Ұлттық кітапханасына береді (мемлекеттік құпияларды және қызмет бабында пайдалану үшін мәліметтерді қамтитын диссертациялардан басқа).";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xml:space="preserve">
      "37. Диссертациялық кеңестің ғалым хатшысы (ерекше мәртебесі жоқ ЖЖОКБҰ-ның жанындағы) диссертациялық кеңесте докторлық диссертация қорғалғаннан кейін докторанттың аттестациялық ісін жинақтайды, ол Комитетке күнтізбелік 30 (отыз) күн ішінде жіберіледі. </w:t>
      </w:r>
    </w:p>
    <w:bookmarkEnd w:id="41"/>
    <w:bookmarkStart w:name="z62" w:id="42"/>
    <w:p>
      <w:pPr>
        <w:spacing w:after="0"/>
        <w:ind w:left="0"/>
        <w:jc w:val="both"/>
      </w:pPr>
      <w:r>
        <w:rPr>
          <w:rFonts w:ascii="Times New Roman"/>
          <w:b w:val="false"/>
          <w:i w:val="false"/>
          <w:color w:val="000000"/>
          <w:sz w:val="28"/>
        </w:rPr>
        <w:t xml:space="preserve">
      Диссертацияда немесе аттестаттау ісінде мемлекеттік құпиялар болған кезде аттестаттау ісіне "Мемлекеттік құпиялар туралы" Қазақстан Республикасының Заңына сәйкес тиісті құпиялылық белгісі беріледі, таратылуы шектелген қызметтік ақпарат болған жағдайда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аттестаттау ісіне "Қызмет бабында пайдалану үшін" немесе "Жасырын" белгілері беріледі.</w:t>
      </w:r>
    </w:p>
    <w:bookmarkEnd w:id="42"/>
    <w:bookmarkStart w:name="z63" w:id="43"/>
    <w:p>
      <w:pPr>
        <w:spacing w:after="0"/>
        <w:ind w:left="0"/>
        <w:jc w:val="both"/>
      </w:pPr>
      <w:r>
        <w:rPr>
          <w:rFonts w:ascii="Times New Roman"/>
          <w:b w:val="false"/>
          <w:i w:val="false"/>
          <w:color w:val="000000"/>
          <w:sz w:val="28"/>
        </w:rPr>
        <w:t>
      Докторанттың аттестаттау ісінде мынадай құжаттар қоса беріледі:</w:t>
      </w:r>
    </w:p>
    <w:bookmarkEnd w:id="43"/>
    <w:bookmarkStart w:name="z64" w:id="44"/>
    <w:p>
      <w:pPr>
        <w:spacing w:after="0"/>
        <w:ind w:left="0"/>
        <w:jc w:val="both"/>
      </w:pPr>
      <w:r>
        <w:rPr>
          <w:rFonts w:ascii="Times New Roman"/>
          <w:b w:val="false"/>
          <w:i w:val="false"/>
          <w:color w:val="000000"/>
          <w:sz w:val="28"/>
        </w:rPr>
        <w:t>
      1) диссертацияның ҰМҒТСО-ға жіберілген күні көрсетіле отырып, диссертациялық кеңес төрағасының қол қоюымен диссертациялық кеңес құрылған ЖЖОКБҰ бланкісіндегі ілеспе қолдаухаты (мемлекеттік құпияларды немесе қызмет бабында пайдалану үшін мәліметтерді қамтитын диссертациялардан басқа);</w:t>
      </w:r>
    </w:p>
    <w:bookmarkEnd w:id="44"/>
    <w:bookmarkStart w:name="z65" w:id="45"/>
    <w:p>
      <w:pPr>
        <w:spacing w:after="0"/>
        <w:ind w:left="0"/>
        <w:jc w:val="both"/>
      </w:pPr>
      <w:r>
        <w:rPr>
          <w:rFonts w:ascii="Times New Roman"/>
          <w:b w:val="false"/>
          <w:i w:val="false"/>
          <w:color w:val="000000"/>
          <w:sz w:val="28"/>
        </w:rPr>
        <w:t>
      2) электронды тасымалдағыштағы диссертация. Мемлекеттік құпияларды немесе қызмет бабында пайдалануға арналған мәліметтерді қамтитын диссертация да қағаз тасымалдағышта беріледі;</w:t>
      </w:r>
    </w:p>
    <w:bookmarkEnd w:id="45"/>
    <w:bookmarkStart w:name="z66" w:id="46"/>
    <w:p>
      <w:pPr>
        <w:spacing w:after="0"/>
        <w:ind w:left="0"/>
        <w:jc w:val="both"/>
      </w:pPr>
      <w:r>
        <w:rPr>
          <w:rFonts w:ascii="Times New Roman"/>
          <w:b w:val="false"/>
          <w:i w:val="false"/>
          <w:color w:val="000000"/>
          <w:sz w:val="28"/>
        </w:rPr>
        <w:t>
      3) диссертация тақырыбы бойынша ғылыми жарияланымдар тізімі мен көшірмелері;</w:t>
      </w:r>
    </w:p>
    <w:bookmarkEnd w:id="46"/>
    <w:bookmarkStart w:name="z67" w:id="47"/>
    <w:p>
      <w:pPr>
        <w:spacing w:after="0"/>
        <w:ind w:left="0"/>
        <w:jc w:val="both"/>
      </w:pPr>
      <w:r>
        <w:rPr>
          <w:rFonts w:ascii="Times New Roman"/>
          <w:b w:val="false"/>
          <w:i w:val="false"/>
          <w:color w:val="000000"/>
          <w:sz w:val="28"/>
        </w:rPr>
        <w:t>
      4) жеке басты куәландыратын құжаттың көшірмесі;</w:t>
      </w:r>
    </w:p>
    <w:bookmarkEnd w:id="47"/>
    <w:bookmarkStart w:name="z68" w:id="48"/>
    <w:p>
      <w:pPr>
        <w:spacing w:after="0"/>
        <w:ind w:left="0"/>
        <w:jc w:val="both"/>
      </w:pPr>
      <w:r>
        <w:rPr>
          <w:rFonts w:ascii="Times New Roman"/>
          <w:b w:val="false"/>
          <w:i w:val="false"/>
          <w:color w:val="000000"/>
          <w:sz w:val="28"/>
        </w:rPr>
        <w:t>
      5) ҰМҒТСО-ның диссертацияны плагиатқа және жасанды интеллект технологияларын сілтеме бермей пайдалануға тексергені туралы анықтамасы. Мемлекеттік құпияларды немесе қызмет бабында пайдалану үшін мәліметтерді қамтитын диссертация бойынша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орындарындағы және (немесе) ғылыми ұйымдардағы комиссияның диссертацияны плагиатқа тексергені туралы анықтамасы ұсынылады;</w:t>
      </w:r>
    </w:p>
    <w:bookmarkEnd w:id="48"/>
    <w:bookmarkStart w:name="z69" w:id="49"/>
    <w:p>
      <w:pPr>
        <w:spacing w:after="0"/>
        <w:ind w:left="0"/>
        <w:jc w:val="both"/>
      </w:pPr>
      <w:r>
        <w:rPr>
          <w:rFonts w:ascii="Times New Roman"/>
          <w:b w:val="false"/>
          <w:i w:val="false"/>
          <w:color w:val="000000"/>
          <w:sz w:val="28"/>
        </w:rPr>
        <w:t xml:space="preserve">
      6) осы Үлгі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диссертациялық кеңес мүшелерінің келу парағы;</w:t>
      </w:r>
    </w:p>
    <w:bookmarkEnd w:id="49"/>
    <w:bookmarkStart w:name="z70" w:id="50"/>
    <w:p>
      <w:pPr>
        <w:spacing w:after="0"/>
        <w:ind w:left="0"/>
        <w:jc w:val="both"/>
      </w:pPr>
      <w:r>
        <w:rPr>
          <w:rFonts w:ascii="Times New Roman"/>
          <w:b w:val="false"/>
          <w:i w:val="false"/>
          <w:color w:val="000000"/>
          <w:sz w:val="28"/>
        </w:rPr>
        <w:t>
      7) диссертацияны қорғау жөніндегі және пысықталған диссертациялық жұмысты талқылау бойынша (қажет болғанда) диссертациялық кеңес отырысының толық көлемдегі бейнежазбасы және төраға мен ғалым хатшы қол қойған хаттамасы;</w:t>
      </w:r>
    </w:p>
    <w:bookmarkEnd w:id="50"/>
    <w:bookmarkStart w:name="z71" w:id="51"/>
    <w:p>
      <w:pPr>
        <w:spacing w:after="0"/>
        <w:ind w:left="0"/>
        <w:jc w:val="both"/>
      </w:pPr>
      <w:r>
        <w:rPr>
          <w:rFonts w:ascii="Times New Roman"/>
          <w:b w:val="false"/>
          <w:i w:val="false"/>
          <w:color w:val="000000"/>
          <w:sz w:val="28"/>
        </w:rPr>
        <w:t>
      8) докторантураның кәсіптік оқу бағдарламаларын меңгергені туралы транскриптің көшірмесі;</w:t>
      </w:r>
    </w:p>
    <w:bookmarkEnd w:id="51"/>
    <w:bookmarkStart w:name="z72" w:id="52"/>
    <w:p>
      <w:pPr>
        <w:spacing w:after="0"/>
        <w:ind w:left="0"/>
        <w:jc w:val="both"/>
      </w:pPr>
      <w:r>
        <w:rPr>
          <w:rFonts w:ascii="Times New Roman"/>
          <w:b w:val="false"/>
          <w:i w:val="false"/>
          <w:color w:val="000000"/>
          <w:sz w:val="28"/>
        </w:rPr>
        <w:t xml:space="preserve">
      9) осы Үлгі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докторант туралы мәлімет.</w:t>
      </w:r>
    </w:p>
    <w:bookmarkEnd w:id="52"/>
    <w:bookmarkStart w:name="z73" w:id="53"/>
    <w:p>
      <w:pPr>
        <w:spacing w:after="0"/>
        <w:ind w:left="0"/>
        <w:jc w:val="both"/>
      </w:pPr>
      <w:r>
        <w:rPr>
          <w:rFonts w:ascii="Times New Roman"/>
          <w:b w:val="false"/>
          <w:i w:val="false"/>
          <w:color w:val="000000"/>
          <w:sz w:val="28"/>
        </w:rPr>
        <w:t>
      1), 3), 4), 5), 6), 8) және 9) тармақшаларда көрсетілген құжаттар Комитетке "пдф (pdf)" файлы форматында сканерленген түрде ұсынылады (мемлекеттік құпияларды немесе қызмет бабында пайдалану үшін мәліметтерді қамтитын аттестаттау істерінен басқа).".</w:t>
      </w:r>
    </w:p>
    <w:bookmarkEnd w:id="53"/>
    <w:bookmarkStart w:name="z74" w:id="5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54"/>
    <w:bookmarkStart w:name="z75" w:id="5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5"/>
    <w:bookmarkStart w:name="z76" w:id="5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6"/>
    <w:bookmarkStart w:name="z77"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7"/>
    <w:bookmarkStart w:name="z78"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bookmarkStart w:name="z80" w:id="59"/>
    <w:p>
      <w:pPr>
        <w:spacing w:after="0"/>
        <w:ind w:left="0"/>
        <w:jc w:val="both"/>
      </w:pPr>
      <w:r>
        <w:rPr>
          <w:rFonts w:ascii="Times New Roman"/>
          <w:b w:val="false"/>
          <w:i w:val="false"/>
          <w:color w:val="000000"/>
          <w:sz w:val="28"/>
        </w:rPr>
        <w:t>
      "КЕЛІСІЛДІ"</w:t>
      </w:r>
    </w:p>
    <w:bookmarkEnd w:id="59"/>
    <w:bookmarkStart w:name="z81" w:id="60"/>
    <w:p>
      <w:pPr>
        <w:spacing w:after="0"/>
        <w:ind w:left="0"/>
        <w:jc w:val="both"/>
      </w:pPr>
      <w:r>
        <w:rPr>
          <w:rFonts w:ascii="Times New Roman"/>
          <w:b w:val="false"/>
          <w:i w:val="false"/>
          <w:color w:val="000000"/>
          <w:sz w:val="28"/>
        </w:rPr>
        <w:t>
      Қазақстан Республикасының</w:t>
      </w:r>
    </w:p>
    <w:bookmarkEnd w:id="60"/>
    <w:bookmarkStart w:name="z82" w:id="61"/>
    <w:p>
      <w:pPr>
        <w:spacing w:after="0"/>
        <w:ind w:left="0"/>
        <w:jc w:val="both"/>
      </w:pPr>
      <w:r>
        <w:rPr>
          <w:rFonts w:ascii="Times New Roman"/>
          <w:b w:val="false"/>
          <w:i w:val="false"/>
          <w:color w:val="000000"/>
          <w:sz w:val="28"/>
        </w:rPr>
        <w:t>
      Бас прокуратурасы</w:t>
      </w:r>
    </w:p>
    <w:bookmarkEnd w:id="61"/>
    <w:bookmarkStart w:name="z83" w:id="62"/>
    <w:p>
      <w:pPr>
        <w:spacing w:after="0"/>
        <w:ind w:left="0"/>
        <w:jc w:val="both"/>
      </w:pPr>
      <w:r>
        <w:rPr>
          <w:rFonts w:ascii="Times New Roman"/>
          <w:b w:val="false"/>
          <w:i w:val="false"/>
          <w:color w:val="000000"/>
          <w:sz w:val="28"/>
        </w:rPr>
        <w:t>
      "КЕЛІСІЛДІ"</w:t>
      </w:r>
    </w:p>
    <w:bookmarkEnd w:id="62"/>
    <w:bookmarkStart w:name="z84" w:id="63"/>
    <w:p>
      <w:pPr>
        <w:spacing w:after="0"/>
        <w:ind w:left="0"/>
        <w:jc w:val="both"/>
      </w:pPr>
      <w:r>
        <w:rPr>
          <w:rFonts w:ascii="Times New Roman"/>
          <w:b w:val="false"/>
          <w:i w:val="false"/>
          <w:color w:val="000000"/>
          <w:sz w:val="28"/>
        </w:rPr>
        <w:t>
      Қазақстан Республикасының</w:t>
      </w:r>
    </w:p>
    <w:bookmarkEnd w:id="63"/>
    <w:bookmarkStart w:name="z85" w:id="64"/>
    <w:p>
      <w:pPr>
        <w:spacing w:after="0"/>
        <w:ind w:left="0"/>
        <w:jc w:val="both"/>
      </w:pPr>
      <w:r>
        <w:rPr>
          <w:rFonts w:ascii="Times New Roman"/>
          <w:b w:val="false"/>
          <w:i w:val="false"/>
          <w:color w:val="000000"/>
          <w:sz w:val="28"/>
        </w:rPr>
        <w:t>
      Мәдениет және ақпарат министрлігі</w:t>
      </w:r>
    </w:p>
    <w:bookmarkEnd w:id="64"/>
    <w:bookmarkStart w:name="z86" w:id="65"/>
    <w:p>
      <w:pPr>
        <w:spacing w:after="0"/>
        <w:ind w:left="0"/>
        <w:jc w:val="both"/>
      </w:pPr>
      <w:r>
        <w:rPr>
          <w:rFonts w:ascii="Times New Roman"/>
          <w:b w:val="false"/>
          <w:i w:val="false"/>
          <w:color w:val="000000"/>
          <w:sz w:val="28"/>
        </w:rPr>
        <w:t>
      "КЕЛІСІЛДІ"</w:t>
      </w:r>
    </w:p>
    <w:bookmarkEnd w:id="65"/>
    <w:bookmarkStart w:name="z87" w:id="66"/>
    <w:p>
      <w:pPr>
        <w:spacing w:after="0"/>
        <w:ind w:left="0"/>
        <w:jc w:val="both"/>
      </w:pPr>
      <w:r>
        <w:rPr>
          <w:rFonts w:ascii="Times New Roman"/>
          <w:b w:val="false"/>
          <w:i w:val="false"/>
          <w:color w:val="000000"/>
          <w:sz w:val="28"/>
        </w:rPr>
        <w:t>
      Қазақстан Республикасының</w:t>
      </w:r>
    </w:p>
    <w:bookmarkEnd w:id="66"/>
    <w:bookmarkStart w:name="z88" w:id="67"/>
    <w:p>
      <w:pPr>
        <w:spacing w:after="0"/>
        <w:ind w:left="0"/>
        <w:jc w:val="both"/>
      </w:pPr>
      <w:r>
        <w:rPr>
          <w:rFonts w:ascii="Times New Roman"/>
          <w:b w:val="false"/>
          <w:i w:val="false"/>
          <w:color w:val="000000"/>
          <w:sz w:val="28"/>
        </w:rPr>
        <w:t>
      Қорғаныс министрлігі</w:t>
      </w:r>
    </w:p>
    <w:bookmarkEnd w:id="67"/>
    <w:bookmarkStart w:name="z89" w:id="68"/>
    <w:p>
      <w:pPr>
        <w:spacing w:after="0"/>
        <w:ind w:left="0"/>
        <w:jc w:val="both"/>
      </w:pPr>
      <w:r>
        <w:rPr>
          <w:rFonts w:ascii="Times New Roman"/>
          <w:b w:val="false"/>
          <w:i w:val="false"/>
          <w:color w:val="000000"/>
          <w:sz w:val="28"/>
        </w:rPr>
        <w:t>
      "КЕЛІСІЛДІ"</w:t>
      </w:r>
    </w:p>
    <w:bookmarkEnd w:id="68"/>
    <w:bookmarkStart w:name="z90" w:id="69"/>
    <w:p>
      <w:pPr>
        <w:spacing w:after="0"/>
        <w:ind w:left="0"/>
        <w:jc w:val="both"/>
      </w:pPr>
      <w:r>
        <w:rPr>
          <w:rFonts w:ascii="Times New Roman"/>
          <w:b w:val="false"/>
          <w:i w:val="false"/>
          <w:color w:val="000000"/>
          <w:sz w:val="28"/>
        </w:rPr>
        <w:t>
      Қазақстан Республикасының</w:t>
      </w:r>
    </w:p>
    <w:bookmarkEnd w:id="69"/>
    <w:bookmarkStart w:name="z91" w:id="70"/>
    <w:p>
      <w:pPr>
        <w:spacing w:after="0"/>
        <w:ind w:left="0"/>
        <w:jc w:val="both"/>
      </w:pPr>
      <w:r>
        <w:rPr>
          <w:rFonts w:ascii="Times New Roman"/>
          <w:b w:val="false"/>
          <w:i w:val="false"/>
          <w:color w:val="000000"/>
          <w:sz w:val="28"/>
        </w:rPr>
        <w:t>
      Ішкі істер министрлігі</w:t>
      </w:r>
    </w:p>
    <w:bookmarkEnd w:id="70"/>
    <w:bookmarkStart w:name="z92" w:id="71"/>
    <w:p>
      <w:pPr>
        <w:spacing w:after="0"/>
        <w:ind w:left="0"/>
        <w:jc w:val="both"/>
      </w:pPr>
      <w:r>
        <w:rPr>
          <w:rFonts w:ascii="Times New Roman"/>
          <w:b w:val="false"/>
          <w:i w:val="false"/>
          <w:color w:val="000000"/>
          <w:sz w:val="28"/>
        </w:rPr>
        <w:t>
      "КЕЛІСІЛДІ"</w:t>
      </w:r>
    </w:p>
    <w:bookmarkEnd w:id="71"/>
    <w:bookmarkStart w:name="z93" w:id="72"/>
    <w:p>
      <w:pPr>
        <w:spacing w:after="0"/>
        <w:ind w:left="0"/>
        <w:jc w:val="both"/>
      </w:pPr>
      <w:r>
        <w:rPr>
          <w:rFonts w:ascii="Times New Roman"/>
          <w:b w:val="false"/>
          <w:i w:val="false"/>
          <w:color w:val="000000"/>
          <w:sz w:val="28"/>
        </w:rPr>
        <w:t>
      Қазақстан Республикасының</w:t>
      </w:r>
    </w:p>
    <w:bookmarkEnd w:id="72"/>
    <w:bookmarkStart w:name="z94" w:id="73"/>
    <w:p>
      <w:pPr>
        <w:spacing w:after="0"/>
        <w:ind w:left="0"/>
        <w:jc w:val="both"/>
      </w:pPr>
      <w:r>
        <w:rPr>
          <w:rFonts w:ascii="Times New Roman"/>
          <w:b w:val="false"/>
          <w:i w:val="false"/>
          <w:color w:val="000000"/>
          <w:sz w:val="28"/>
        </w:rPr>
        <w:t>
      Ұлттық қауіпсіздік комитеті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