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367c9a" w14:textId="e367c9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"Ауылдық елді мекендерді айқындауға арналған өлшемшарттарды бекіту туралы" Қазақстан Республикасы Ұлттық экономика министрінің 2019 жылғы 13 қыркүйектегі № 81 бұйрығының күші жойылды деп тану туралы</w:t>
      </w:r>
    </w:p>
    <w:p>
      <w:pPr>
        <w:spacing w:after="0"/>
        <w:ind w:left="0"/>
        <w:jc w:val="both"/>
      </w:pPr>
      <w:r>
        <w:rPr>
          <w:rFonts w:ascii="Times New Roman"/>
          <w:b w:val="false"/>
          <w:i w:val="false"/>
          <w:color w:val="000000"/>
          <w:sz w:val="28"/>
        </w:rPr>
        <w:t>Қазақстан Республикасы Премьер-Министрінің орынбасары - Ұлттық экономика министрінің 2025 жылғы 30 шiлдедегi № 72 бұйрығы. Қазақстан Республикасының Әділет министрлігінде 2025 жылғы 6 тамызда № 36580 болып тіркелді</w:t>
      </w:r>
    </w:p>
    <w:p>
      <w:pPr>
        <w:spacing w:after="0"/>
        <w:ind w:left="0"/>
        <w:jc w:val="both"/>
      </w:pPr>
      <w:bookmarkStart w:name="z0" w:id="0"/>
      <w:r>
        <w:rPr>
          <w:rFonts w:ascii="Times New Roman"/>
          <w:b w:val="false"/>
          <w:i w:val="false"/>
          <w:color w:val="000000"/>
          <w:sz w:val="28"/>
        </w:rPr>
        <w:t xml:space="preserve">
      "Құқықтық актілер туралы" Қазақстан Республикасының Заңы 27-бабының </w:t>
      </w:r>
      <w:r>
        <w:rPr>
          <w:rFonts w:ascii="Times New Roman"/>
          <w:b w:val="false"/>
          <w:i w:val="false"/>
          <w:color w:val="000000"/>
          <w:sz w:val="28"/>
        </w:rPr>
        <w:t>1-тармағына</w:t>
      </w:r>
      <w:r>
        <w:rPr>
          <w:rFonts w:ascii="Times New Roman"/>
          <w:b w:val="false"/>
          <w:i w:val="false"/>
          <w:color w:val="000000"/>
          <w:sz w:val="28"/>
        </w:rPr>
        <w:t xml:space="preserve"> сәйкес БҰЙЫРАМЫН:</w:t>
      </w:r>
    </w:p>
    <w:bookmarkEnd w:id="0"/>
    <w:bookmarkStart w:name="z1" w:id="1"/>
    <w:p>
      <w:pPr>
        <w:spacing w:after="0"/>
        <w:ind w:left="0"/>
        <w:jc w:val="both"/>
      </w:pPr>
      <w:r>
        <w:rPr>
          <w:rFonts w:ascii="Times New Roman"/>
          <w:b w:val="false"/>
          <w:i w:val="false"/>
          <w:color w:val="000000"/>
          <w:sz w:val="28"/>
        </w:rPr>
        <w:t xml:space="preserve">
      1. "Ауылдық елді мекендерді айқындауға арналған өлшемшарттарды бекіту туралы" Қазақстан Республикасы Ұлттық экономика министрінің 2019 жылғы 13 қыркүйектегі № 81 </w:t>
      </w:r>
      <w:r>
        <w:rPr>
          <w:rFonts w:ascii="Times New Roman"/>
          <w:b w:val="false"/>
          <w:i w:val="false"/>
          <w:color w:val="000000"/>
          <w:sz w:val="28"/>
        </w:rPr>
        <w:t>бұйрығының</w:t>
      </w:r>
      <w:r>
        <w:rPr>
          <w:rFonts w:ascii="Times New Roman"/>
          <w:b w:val="false"/>
          <w:i w:val="false"/>
          <w:color w:val="000000"/>
          <w:sz w:val="28"/>
        </w:rPr>
        <w:t xml:space="preserve"> (Нормативтік құқықтық актілерді мемлекеттік тіркеу тізілімінде № 19394 болып тіркелген) күші жойылды деп танылсын.</w:t>
      </w:r>
    </w:p>
    <w:bookmarkEnd w:id="1"/>
    <w:bookmarkStart w:name="z2" w:id="2"/>
    <w:p>
      <w:pPr>
        <w:spacing w:after="0"/>
        <w:ind w:left="0"/>
        <w:jc w:val="both"/>
      </w:pPr>
      <w:r>
        <w:rPr>
          <w:rFonts w:ascii="Times New Roman"/>
          <w:b w:val="false"/>
          <w:i w:val="false"/>
          <w:color w:val="000000"/>
          <w:sz w:val="28"/>
        </w:rPr>
        <w:t>
      2. Қазақстан Республикасы Ұлттық экономика министрлігінің Өңірлік даму департаменті заңнамада белгіленген тәртіппен осы бұйрықтың Қазақстан Республикасының Әділет министрлігінде мемлекеттік тіркелуін және алғашқы ресми жарияланған күнінен кейін оның Қазақстан Республикасы Ұлттық экономика министрлігінің ресми интернет-ресурсында орналастырылуын қамтамасыз етсін.</w:t>
      </w:r>
    </w:p>
    <w:bookmarkEnd w:id="2"/>
    <w:bookmarkStart w:name="z3" w:id="3"/>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Ұлттық экономика вице-министріне жүктелсін.</w:t>
      </w:r>
    </w:p>
    <w:bookmarkEnd w:id="3"/>
    <w:bookmarkStart w:name="z4" w:id="4"/>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w:t>
            </w:r>
          </w:p>
          <w:p>
            <w:pPr>
              <w:spacing w:after="20"/>
              <w:ind w:left="20"/>
              <w:jc w:val="both"/>
            </w:pPr>
          </w:p>
          <w:p>
            <w:pPr>
              <w:spacing w:after="20"/>
              <w:ind w:left="20"/>
              <w:jc w:val="both"/>
            </w:pPr>
            <w:r>
              <w:rPr>
                <w:rFonts w:ascii="Times New Roman"/>
                <w:b w:val="false"/>
                <w:i/>
                <w:color w:val="000000"/>
                <w:sz w:val="20"/>
              </w:rPr>
              <w:t>Премьер-Министрінің орынбасары –</w:t>
            </w:r>
          </w:p>
          <w:p>
            <w:pPr>
              <w:spacing w:after="20"/>
              <w:ind w:left="20"/>
              <w:jc w:val="both"/>
            </w:pPr>
            <w:r>
              <w:rPr>
                <w:rFonts w:ascii="Times New Roman"/>
                <w:b w:val="false"/>
                <w:i/>
                <w:color w:val="000000"/>
                <w:sz w:val="20"/>
              </w:rPr>
              <w:t xml:space="preserve">Ұлттық экономика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Жумангарин</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