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92fc" w14:textId="0fb9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30 шiлдедегi № 287 бұйрығы. Қазақстан Республикасының Әділет министрлігінде 2025 жылғы 5 тамызда № 36573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Су кодексінің 25-бабының 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12) тармақшаларына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Республикасының Өнеркәсіп және құрылыс министрлігі туралы ереженің 15-тармағының </w:t>
      </w:r>
      <w:r>
        <w:rPr>
          <w:rFonts w:ascii="Times New Roman"/>
          <w:b w:val="false"/>
          <w:i w:val="false"/>
          <w:color w:val="000000"/>
          <w:sz w:val="28"/>
        </w:rPr>
        <w:t>486)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23.01.2026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Сумен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кейбір бұйрықтарының күші жойылсын.</w:t>
      </w:r>
    </w:p>
    <w:bookmarkEnd w:id="2"/>
    <w:bookmarkStart w:name="z7" w:id="3"/>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жүктелсiн.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"КЕЛІСІЛГЕН"</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Ұлттық экономика министрлігі</w:t>
      </w:r>
    </w:p>
    <w:bookmarkEnd w:id="10"/>
    <w:bookmarkStart w:name="z16" w:id="11"/>
    <w:p>
      <w:pPr>
        <w:spacing w:after="0"/>
        <w:ind w:left="0"/>
        <w:jc w:val="both"/>
      </w:pPr>
      <w:r>
        <w:rPr>
          <w:rFonts w:ascii="Times New Roman"/>
          <w:b w:val="false"/>
          <w:i w:val="false"/>
          <w:color w:val="000000"/>
          <w:sz w:val="28"/>
        </w:rPr>
        <w:t>
      "КЕЛІСІЛГЕН"</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Қаржы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2025 жылғы 30 шілдедегі</w:t>
            </w:r>
            <w:r>
              <w:br/>
            </w:r>
            <w:r>
              <w:rPr>
                <w:rFonts w:ascii="Times New Roman"/>
                <w:b w:val="false"/>
                <w:i w:val="false"/>
                <w:color w:val="000000"/>
                <w:sz w:val="20"/>
              </w:rPr>
              <w:t>№ 287 бұйрығына</w:t>
            </w:r>
            <w:r>
              <w:br/>
            </w:r>
            <w:r>
              <w:rPr>
                <w:rFonts w:ascii="Times New Roman"/>
                <w:b w:val="false"/>
                <w:i w:val="false"/>
                <w:color w:val="000000"/>
                <w:sz w:val="20"/>
              </w:rPr>
              <w:t>1-қосымша</w:t>
            </w:r>
          </w:p>
        </w:tc>
      </w:tr>
    </w:tbl>
    <w:bookmarkStart w:name="z20" w:id="14"/>
    <w:p>
      <w:pPr>
        <w:spacing w:after="0"/>
        <w:ind w:left="0"/>
        <w:jc w:val="left"/>
      </w:pPr>
      <w:r>
        <w:rPr>
          <w:rFonts w:ascii="Times New Roman"/>
          <w:b/>
          <w:i w:val="false"/>
          <w:color w:val="000000"/>
        </w:rPr>
        <w:t xml:space="preserve"> Сумен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w:t>
      </w:r>
    </w:p>
    <w:bookmarkEnd w:id="14"/>
    <w:bookmarkStart w:name="z21" w:id="15"/>
    <w:p>
      <w:pPr>
        <w:spacing w:after="0"/>
        <w:ind w:left="0"/>
        <w:jc w:val="left"/>
      </w:pPr>
      <w:r>
        <w:rPr>
          <w:rFonts w:ascii="Times New Roman"/>
          <w:b/>
          <w:i w:val="false"/>
          <w:color w:val="000000"/>
        </w:rPr>
        <w:t xml:space="preserve"> 1-тарау. Жалпы ережелер</w:t>
      </w:r>
    </w:p>
    <w:bookmarkEnd w:id="15"/>
    <w:bookmarkStart w:name="z22" w:id="16"/>
    <w:p>
      <w:pPr>
        <w:spacing w:after="0"/>
        <w:ind w:left="0"/>
        <w:jc w:val="both"/>
      </w:pPr>
      <w:r>
        <w:rPr>
          <w:rFonts w:ascii="Times New Roman"/>
          <w:b w:val="false"/>
          <w:i w:val="false"/>
          <w:color w:val="000000"/>
          <w:sz w:val="28"/>
        </w:rPr>
        <w:t xml:space="preserve">
      1. Осы Сумен жабдықтау және су бұру ұйымдарының елді мекендерде қолданыстағы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 (бұдан әрі – Қағидалар) Қазақстан Республикасы Су кодексінің 25-бабының 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12) тармақшаларына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Республикасының Өнеркәсіп және құрылыс министрлігі туралы ереженің 15-тармағының </w:t>
      </w:r>
      <w:r>
        <w:rPr>
          <w:rFonts w:ascii="Times New Roman"/>
          <w:b w:val="false"/>
          <w:i w:val="false"/>
          <w:color w:val="000000"/>
          <w:sz w:val="28"/>
        </w:rPr>
        <w:t>486) тармақшасына</w:t>
      </w:r>
      <w:r>
        <w:rPr>
          <w:rFonts w:ascii="Times New Roman"/>
          <w:b w:val="false"/>
          <w:i w:val="false"/>
          <w:color w:val="000000"/>
          <w:sz w:val="28"/>
        </w:rPr>
        <w:t xml:space="preserve"> сәйкес әзірленді және сумен жабдықтау және су бұру ұйымдарының елді мекендерде қолданыстағы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тиісті қаржы жылына арналған республикалық және жергілікті бюджеттерде көзделген қаражат есебінен және шегінде субсидиялау тәртібін айқындайды.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23.01.2026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2. Осы Қағидаларда мынадай ұғымдар пайдаланылады:</w:t>
      </w:r>
    </w:p>
    <w:bookmarkEnd w:id="17"/>
    <w:bookmarkStart w:name="z24" w:id="18"/>
    <w:p>
      <w:pPr>
        <w:spacing w:after="0"/>
        <w:ind w:left="0"/>
        <w:jc w:val="both"/>
      </w:pPr>
      <w:r>
        <w:rPr>
          <w:rFonts w:ascii="Times New Roman"/>
          <w:b w:val="false"/>
          <w:i w:val="false"/>
          <w:color w:val="000000"/>
          <w:sz w:val="28"/>
        </w:rPr>
        <w:t>
      1) жергілікті бюджеттік бағдарламалардың әкімшісі – жергілікті бюджеттерден қаржыландырылатын, сумен жабдықтау және су бұру жекелеген функцияларды жүзеге асыруға облыс, республикалық маңызы бар қалалар және астана әкімдігі уәкілеттік берген мемлекеттік мекеме;</w:t>
      </w:r>
    </w:p>
    <w:bookmarkEnd w:id="18"/>
    <w:bookmarkStart w:name="z25" w:id="19"/>
    <w:p>
      <w:pPr>
        <w:spacing w:after="0"/>
        <w:ind w:left="0"/>
        <w:jc w:val="both"/>
      </w:pPr>
      <w:r>
        <w:rPr>
          <w:rFonts w:ascii="Times New Roman"/>
          <w:b w:val="false"/>
          <w:i w:val="false"/>
          <w:color w:val="000000"/>
          <w:sz w:val="28"/>
        </w:rPr>
        <w:t>
      2) жұмыс тобы – сумен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 және оларға қызмет көрсету бойынша шығындарын субсидиялау үшін бюджеттік қаражаттарды беру бойынша ұсыныстар мен ұсынымдар әзірлеу жөніндегі консультациялық-кеңесші орган;</w:t>
      </w:r>
    </w:p>
    <w:bookmarkEnd w:id="19"/>
    <w:bookmarkStart w:name="z26" w:id="20"/>
    <w:p>
      <w:pPr>
        <w:spacing w:after="0"/>
        <w:ind w:left="0"/>
        <w:jc w:val="both"/>
      </w:pPr>
      <w:r>
        <w:rPr>
          <w:rFonts w:ascii="Times New Roman"/>
          <w:b w:val="false"/>
          <w:i w:val="false"/>
          <w:color w:val="000000"/>
          <w:sz w:val="28"/>
        </w:rPr>
        <w:t>
      3) инвестициялық бағдарлама – инвестициялық бағдарламаның нысаналы көрсеткіштеріне қол жеткізуден немесе табиғи монополия субъектісі қызметінің көрсеткіштерін қолда бар деңгейде сақтаудан көрінетін техникалық-экономикалық және (немесе) экологиялық нәтиже алу мақсатында табиғи монополия субъектісінің қолда бар активтерін кеңейтуге, жаңғыртуға, реконструкциялауға, жаңартуға, ұстап-тұруға және жаңа активтерін жасауға бағытталатын қаражатты салу және қайтару жөніндегі іс-шаралар жоспары;</w:t>
      </w:r>
    </w:p>
    <w:bookmarkEnd w:id="20"/>
    <w:bookmarkStart w:name="z27" w:id="21"/>
    <w:p>
      <w:pPr>
        <w:spacing w:after="0"/>
        <w:ind w:left="0"/>
        <w:jc w:val="both"/>
      </w:pPr>
      <w:r>
        <w:rPr>
          <w:rFonts w:ascii="Times New Roman"/>
          <w:b w:val="false"/>
          <w:i w:val="false"/>
          <w:color w:val="000000"/>
          <w:sz w:val="28"/>
        </w:rPr>
        <w:t>
      4) кредиттік шарт – халықаралық қаржы ұйымымен және субсидия алушы арасында жасалған инвестициялық жобаны іске асыру туралы шарт;</w:t>
      </w:r>
    </w:p>
    <w:bookmarkEnd w:id="21"/>
    <w:bookmarkStart w:name="z28" w:id="22"/>
    <w:p>
      <w:pPr>
        <w:spacing w:after="0"/>
        <w:ind w:left="0"/>
        <w:jc w:val="both"/>
      </w:pPr>
      <w:r>
        <w:rPr>
          <w:rFonts w:ascii="Times New Roman"/>
          <w:b w:val="false"/>
          <w:i w:val="false"/>
          <w:color w:val="000000"/>
          <w:sz w:val="28"/>
        </w:rPr>
        <w:t>
      5) өтінім – шығыстар көлемін негіздеу үшін жасалатын құжаттардың жиынтығы болып табылады;</w:t>
      </w:r>
    </w:p>
    <w:bookmarkEnd w:id="22"/>
    <w:bookmarkStart w:name="z29" w:id="23"/>
    <w:p>
      <w:pPr>
        <w:spacing w:after="0"/>
        <w:ind w:left="0"/>
        <w:jc w:val="both"/>
      </w:pPr>
      <w:r>
        <w:rPr>
          <w:rFonts w:ascii="Times New Roman"/>
          <w:b w:val="false"/>
          <w:i w:val="false"/>
          <w:color w:val="000000"/>
          <w:sz w:val="28"/>
        </w:rPr>
        <w:t>
      6) республикалық бюджеттік бағдарламаның әкімшісі – сумен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кезінде облыстардың, республикалық маңызы бар қалалардың, астананың жергілікті атқарушы органдарын үйлестіруді жүзеге асыратын уәкілетті орган;</w:t>
      </w:r>
    </w:p>
    <w:bookmarkEnd w:id="23"/>
    <w:bookmarkStart w:name="z30" w:id="24"/>
    <w:p>
      <w:pPr>
        <w:spacing w:after="0"/>
        <w:ind w:left="0"/>
        <w:jc w:val="both"/>
      </w:pPr>
      <w:r>
        <w:rPr>
          <w:rFonts w:ascii="Times New Roman"/>
          <w:b w:val="false"/>
          <w:i w:val="false"/>
          <w:color w:val="000000"/>
          <w:sz w:val="28"/>
        </w:rPr>
        <w:t>
      7) субсидиялау – субсидия алушыға халықаралық қаржы ұйымдарының қарыздарын өтеуге және оларға қызмет көрсетуге республикалық және жергілікті бюджеттерден қайтарымсыз төлемдер беру;</w:t>
      </w:r>
    </w:p>
    <w:bookmarkEnd w:id="24"/>
    <w:bookmarkStart w:name="z31" w:id="25"/>
    <w:p>
      <w:pPr>
        <w:spacing w:after="0"/>
        <w:ind w:left="0"/>
        <w:jc w:val="both"/>
      </w:pPr>
      <w:r>
        <w:rPr>
          <w:rFonts w:ascii="Times New Roman"/>
          <w:b w:val="false"/>
          <w:i w:val="false"/>
          <w:color w:val="000000"/>
          <w:sz w:val="28"/>
        </w:rPr>
        <w:t>
      8) субсидия алушы – табиғи монополиялар субъектілері болып табылатын сумен жабдықтау және су бұру саласындағы ұйымдар;</w:t>
      </w:r>
    </w:p>
    <w:bookmarkEnd w:id="25"/>
    <w:bookmarkStart w:name="z32" w:id="26"/>
    <w:p>
      <w:pPr>
        <w:spacing w:after="0"/>
        <w:ind w:left="0"/>
        <w:jc w:val="both"/>
      </w:pPr>
      <w:r>
        <w:rPr>
          <w:rFonts w:ascii="Times New Roman"/>
          <w:b w:val="false"/>
          <w:i w:val="false"/>
          <w:color w:val="000000"/>
          <w:sz w:val="28"/>
        </w:rPr>
        <w:t>
      9) субсидиялау шарты – төлемдерді жүзеге асыру тәртібін, төлеу мерзімдерін, тараптардың жауапкершілігін және есептілікті ұсынуды көздейтін, субсидиялар алушы мен ЖБ әкімшісі арасында жазбаша түрде жасалатын келісім;</w:t>
      </w:r>
    </w:p>
    <w:bookmarkEnd w:id="26"/>
    <w:bookmarkStart w:name="z33" w:id="27"/>
    <w:p>
      <w:pPr>
        <w:spacing w:after="0"/>
        <w:ind w:left="0"/>
        <w:jc w:val="both"/>
      </w:pPr>
      <w:r>
        <w:rPr>
          <w:rFonts w:ascii="Times New Roman"/>
          <w:b w:val="false"/>
          <w:i w:val="false"/>
          <w:color w:val="000000"/>
          <w:sz w:val="28"/>
        </w:rPr>
        <w:t>
      10) уәкілетті орган – тиісті табиғи монополиялар салаларында басшылықты жүзеге асыратын мемлекеттік орган;</w:t>
      </w:r>
    </w:p>
    <w:bookmarkEnd w:id="27"/>
    <w:bookmarkStart w:name="z34" w:id="28"/>
    <w:p>
      <w:pPr>
        <w:spacing w:after="0"/>
        <w:ind w:left="0"/>
        <w:jc w:val="both"/>
      </w:pPr>
      <w:r>
        <w:rPr>
          <w:rFonts w:ascii="Times New Roman"/>
          <w:b w:val="false"/>
          <w:i w:val="false"/>
          <w:color w:val="000000"/>
          <w:sz w:val="28"/>
        </w:rPr>
        <w:t>
      11) үшжақты келісім – республикалық бюджеттік бағдарламаның әкімшісі жергілікті атқарушы органмен және халықаралық қаржы ұйымымен қолданыстағы активтерді кеңейту, жаңғырту, реконструкциялау, жаңарту, қолдау және жаңа активтер құру жөніндегі жобаларды іске асыру туралы жасасатын келісім;</w:t>
      </w:r>
    </w:p>
    <w:bookmarkEnd w:id="28"/>
    <w:bookmarkStart w:name="z35" w:id="29"/>
    <w:p>
      <w:pPr>
        <w:spacing w:after="0"/>
        <w:ind w:left="0"/>
        <w:jc w:val="both"/>
      </w:pPr>
      <w:r>
        <w:rPr>
          <w:rFonts w:ascii="Times New Roman"/>
          <w:b w:val="false"/>
          <w:i w:val="false"/>
          <w:color w:val="000000"/>
          <w:sz w:val="28"/>
        </w:rPr>
        <w:t>
      12) халықаралық қаржы ұйымы – заңды тұлғаларға қарыз және (немесе) кредит түрінде қаржылық көмек көрсетуді жүзеге асыратын халықаралық қаржы ұйымы.</w:t>
      </w:r>
    </w:p>
    <w:bookmarkEnd w:id="29"/>
    <w:bookmarkStart w:name="z36" w:id="30"/>
    <w:p>
      <w:pPr>
        <w:spacing w:after="0"/>
        <w:ind w:left="0"/>
        <w:jc w:val="both"/>
      </w:pPr>
      <w:r>
        <w:rPr>
          <w:rFonts w:ascii="Times New Roman"/>
          <w:b w:val="false"/>
          <w:i w:val="false"/>
          <w:color w:val="000000"/>
          <w:sz w:val="28"/>
        </w:rPr>
        <w:t>
      3. Республикалық бюджеттен қаражат беру үшін республикалық бюджеттік бағдарламаның әкімшісі жұмыс тобын құрады, оның құрамына республикалық бюджеттік бағдарлама әкімшісінің құрылымдық бөлімшелерінің, уәкілетті органның, мүдделі мемлекеттік органдардың және халықаралық қаржы ұйымының өкілдері кіреді.</w:t>
      </w:r>
    </w:p>
    <w:bookmarkEnd w:id="30"/>
    <w:bookmarkStart w:name="z37" w:id="31"/>
    <w:p>
      <w:pPr>
        <w:spacing w:after="0"/>
        <w:ind w:left="0"/>
        <w:jc w:val="both"/>
      </w:pPr>
      <w:r>
        <w:rPr>
          <w:rFonts w:ascii="Times New Roman"/>
          <w:b w:val="false"/>
          <w:i w:val="false"/>
          <w:color w:val="000000"/>
          <w:sz w:val="28"/>
        </w:rPr>
        <w:t>
      Жергілікті бюджеттен қаражат беру үшін жергілікті бюджеттік бағдарламалардың әкімшісі жұмыс тобын құрады, оның құрамына жергілікті атқарушы және өкілді органдардың құрылымдық бөлімшелерінің, мәслихат депутаттарының, уәкілетті органның аумақтық бөлімшесінің, халықаралық қаржы ұйымының өкілдері кіреді.</w:t>
      </w:r>
    </w:p>
    <w:bookmarkEnd w:id="31"/>
    <w:bookmarkStart w:name="z38" w:id="32"/>
    <w:p>
      <w:pPr>
        <w:spacing w:after="0"/>
        <w:ind w:left="0"/>
        <w:jc w:val="left"/>
      </w:pPr>
      <w:r>
        <w:rPr>
          <w:rFonts w:ascii="Times New Roman"/>
          <w:b/>
          <w:i w:val="false"/>
          <w:color w:val="000000"/>
        </w:rPr>
        <w:t xml:space="preserve"> 2-тарау. Сумен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тәртібі</w:t>
      </w:r>
    </w:p>
    <w:bookmarkEnd w:id="32"/>
    <w:bookmarkStart w:name="z39" w:id="33"/>
    <w:p>
      <w:pPr>
        <w:spacing w:after="0"/>
        <w:ind w:left="0"/>
        <w:jc w:val="both"/>
      </w:pPr>
      <w:r>
        <w:rPr>
          <w:rFonts w:ascii="Times New Roman"/>
          <w:b w:val="false"/>
          <w:i w:val="false"/>
          <w:color w:val="000000"/>
          <w:sz w:val="28"/>
        </w:rPr>
        <w:t>
      4. Субсидиялау:</w:t>
      </w:r>
    </w:p>
    <w:bookmarkEnd w:id="33"/>
    <w:bookmarkStart w:name="z40" w:id="34"/>
    <w:p>
      <w:pPr>
        <w:spacing w:after="0"/>
        <w:ind w:left="0"/>
        <w:jc w:val="both"/>
      </w:pPr>
      <w:r>
        <w:rPr>
          <w:rFonts w:ascii="Times New Roman"/>
          <w:b w:val="false"/>
          <w:i w:val="false"/>
          <w:color w:val="000000"/>
          <w:sz w:val="28"/>
        </w:rPr>
        <w:t>
      кейін халықаралық қаржы ұйымының қарыздарын өтеу және оларға қызмет көрсету бойынша субсидия алушылардың шығындарын субсидиялау үшін жергілікті атқарушы органдарға республикалық бюджеттен нысаналы трансферттер беру жолымен;</w:t>
      </w:r>
    </w:p>
    <w:bookmarkEnd w:id="34"/>
    <w:bookmarkStart w:name="z41" w:id="35"/>
    <w:p>
      <w:pPr>
        <w:spacing w:after="0"/>
        <w:ind w:left="0"/>
        <w:jc w:val="both"/>
      </w:pPr>
      <w:r>
        <w:rPr>
          <w:rFonts w:ascii="Times New Roman"/>
          <w:b w:val="false"/>
          <w:i w:val="false"/>
          <w:color w:val="000000"/>
          <w:sz w:val="28"/>
        </w:rPr>
        <w:t>
      тиісті жылға арналған облыстық бюджетте, республикалық маңызы бар қала, астана бюджетінде халықаралық қаржы ұйымының қарыздарын өтеу және оларға қызмет көрсету бойынша субсидия алушылардың шығындарын субсидиялауға көзделген қаражат есебінен жүзеге асырылады.</w:t>
      </w:r>
    </w:p>
    <w:bookmarkEnd w:id="35"/>
    <w:bookmarkStart w:name="z42" w:id="36"/>
    <w:p>
      <w:pPr>
        <w:spacing w:after="0"/>
        <w:ind w:left="0"/>
        <w:jc w:val="both"/>
      </w:pPr>
      <w:r>
        <w:rPr>
          <w:rFonts w:ascii="Times New Roman"/>
          <w:b w:val="false"/>
          <w:i w:val="false"/>
          <w:color w:val="000000"/>
          <w:sz w:val="28"/>
        </w:rPr>
        <w:t>
      5. Субсидиялар мынадай өлшемшарттар сақталған кезде беріледі:</w:t>
      </w:r>
    </w:p>
    <w:bookmarkEnd w:id="36"/>
    <w:bookmarkStart w:name="z43" w:id="37"/>
    <w:p>
      <w:pPr>
        <w:spacing w:after="0"/>
        <w:ind w:left="0"/>
        <w:jc w:val="both"/>
      </w:pPr>
      <w:r>
        <w:rPr>
          <w:rFonts w:ascii="Times New Roman"/>
          <w:b w:val="false"/>
          <w:i w:val="false"/>
          <w:color w:val="000000"/>
          <w:sz w:val="28"/>
        </w:rPr>
        <w:t>
      1) субсидия алушы – табиғи монополиялар субъектісі;</w:t>
      </w:r>
    </w:p>
    <w:bookmarkEnd w:id="37"/>
    <w:bookmarkStart w:name="z44" w:id="38"/>
    <w:p>
      <w:pPr>
        <w:spacing w:after="0"/>
        <w:ind w:left="0"/>
        <w:jc w:val="both"/>
      </w:pPr>
      <w:r>
        <w:rPr>
          <w:rFonts w:ascii="Times New Roman"/>
          <w:b w:val="false"/>
          <w:i w:val="false"/>
          <w:color w:val="000000"/>
          <w:sz w:val="28"/>
        </w:rPr>
        <w:t>
      2) субсидия алушыда халықаралық қаржы ұйымымен жасасқан кредиттік шарттың болуы;</w:t>
      </w:r>
    </w:p>
    <w:bookmarkEnd w:id="38"/>
    <w:bookmarkStart w:name="z45" w:id="39"/>
    <w:p>
      <w:pPr>
        <w:spacing w:after="0"/>
        <w:ind w:left="0"/>
        <w:jc w:val="both"/>
      </w:pPr>
      <w:r>
        <w:rPr>
          <w:rFonts w:ascii="Times New Roman"/>
          <w:b w:val="false"/>
          <w:i w:val="false"/>
          <w:color w:val="000000"/>
          <w:sz w:val="28"/>
        </w:rPr>
        <w:t>
      3) үшжақты келісімнің болуы;</w:t>
      </w:r>
    </w:p>
    <w:bookmarkEnd w:id="39"/>
    <w:bookmarkStart w:name="z46" w:id="40"/>
    <w:p>
      <w:pPr>
        <w:spacing w:after="0"/>
        <w:ind w:left="0"/>
        <w:jc w:val="both"/>
      </w:pPr>
      <w:r>
        <w:rPr>
          <w:rFonts w:ascii="Times New Roman"/>
          <w:b w:val="false"/>
          <w:i w:val="false"/>
          <w:color w:val="000000"/>
          <w:sz w:val="28"/>
        </w:rPr>
        <w:t>
      4) халықаралық қаржы ұйымының қарыздарын өтеуге және оларға қызмет көрсетуге бекітілген тарифтік сметаларда көзделген шығындардың болмауы немесе жеткіліксіздігі;</w:t>
      </w:r>
    </w:p>
    <w:bookmarkEnd w:id="40"/>
    <w:bookmarkStart w:name="z47" w:id="41"/>
    <w:p>
      <w:pPr>
        <w:spacing w:after="0"/>
        <w:ind w:left="0"/>
        <w:jc w:val="both"/>
      </w:pPr>
      <w:r>
        <w:rPr>
          <w:rFonts w:ascii="Times New Roman"/>
          <w:b w:val="false"/>
          <w:i w:val="false"/>
          <w:color w:val="000000"/>
          <w:sz w:val="28"/>
        </w:rPr>
        <w:t xml:space="preserve">
      5) инвестициялық жобаның және инвестициялық жобада көзделген іс-шараларды іске асырудың экономикалық және әлеуметтік тиімділігі, (әлеуметтік-экономикалық көрсеткіштер, оның ішінде көрсетілетін қызметтердің сапасын жақсарту, қосылатын тұтынушылар санын ұлғайту, жұмыс орындарын (уақытша, тұрақты) құру, сондай-ақ сумен жабдықтау және су бұру желілерінің тозуы мен авариялылығын азайту, тұтынушылардан алынатын дебиторлық берешекті қысқарту,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Салық кодексі) көзделген салықтарды төлеу бойынша міндеттемелерді уақтылы орындау.</w:t>
      </w:r>
    </w:p>
    <w:bookmarkEnd w:id="41"/>
    <w:bookmarkStart w:name="z48" w:id="42"/>
    <w:p>
      <w:pPr>
        <w:spacing w:after="0"/>
        <w:ind w:left="0"/>
        <w:jc w:val="both"/>
      </w:pPr>
      <w:r>
        <w:rPr>
          <w:rFonts w:ascii="Times New Roman"/>
          <w:b w:val="false"/>
          <w:i w:val="false"/>
          <w:color w:val="000000"/>
          <w:sz w:val="28"/>
        </w:rPr>
        <w:t>
      6. Субсидиялау мерзімі субсидиялау өлшемшарттары мен шарттарына сәйкес келген жағдайда субсидия алушы халықаралық қаржы ұйымы кредитін алатын, оған қызмет көрсететін және өтейтін уақыт кезеңіне айқындалады.</w:t>
      </w:r>
    </w:p>
    <w:bookmarkEnd w:id="42"/>
    <w:bookmarkStart w:name="z49" w:id="43"/>
    <w:p>
      <w:pPr>
        <w:spacing w:after="0"/>
        <w:ind w:left="0"/>
        <w:jc w:val="both"/>
      </w:pPr>
      <w:r>
        <w:rPr>
          <w:rFonts w:ascii="Times New Roman"/>
          <w:b w:val="false"/>
          <w:i w:val="false"/>
          <w:color w:val="000000"/>
          <w:sz w:val="28"/>
        </w:rPr>
        <w:t>
      7. Субсидия беру халықаралық қаржы ұйымының кредиттік қаражатын алғанын растайтын құжаттарды ұсына отырып, бірінші басшы (немесе оны алмастыратын адам) бекіткен субсидия алушы есептерінің негізінде жүргізіледі.</w:t>
      </w:r>
    </w:p>
    <w:bookmarkEnd w:id="43"/>
    <w:bookmarkStart w:name="z50" w:id="44"/>
    <w:p>
      <w:pPr>
        <w:spacing w:after="0"/>
        <w:ind w:left="0"/>
        <w:jc w:val="both"/>
      </w:pPr>
      <w:r>
        <w:rPr>
          <w:rFonts w:ascii="Times New Roman"/>
          <w:b w:val="false"/>
          <w:i w:val="false"/>
          <w:color w:val="000000"/>
          <w:sz w:val="28"/>
        </w:rPr>
        <w:t>
      8. Субсидия алушы:</w:t>
      </w:r>
    </w:p>
    <w:bookmarkEnd w:id="44"/>
    <w:bookmarkStart w:name="z51" w:id="45"/>
    <w:p>
      <w:pPr>
        <w:spacing w:after="0"/>
        <w:ind w:left="0"/>
        <w:jc w:val="both"/>
      </w:pPr>
      <w:r>
        <w:rPr>
          <w:rFonts w:ascii="Times New Roman"/>
          <w:b w:val="false"/>
          <w:i w:val="false"/>
          <w:color w:val="000000"/>
          <w:sz w:val="28"/>
        </w:rPr>
        <w:t>
      1) анық және негізделген есептеулерді ұсынуды қамтамасыз етеді;</w:t>
      </w:r>
    </w:p>
    <w:bookmarkEnd w:id="45"/>
    <w:bookmarkStart w:name="z52" w:id="46"/>
    <w:p>
      <w:pPr>
        <w:spacing w:after="0"/>
        <w:ind w:left="0"/>
        <w:jc w:val="both"/>
      </w:pPr>
      <w:r>
        <w:rPr>
          <w:rFonts w:ascii="Times New Roman"/>
          <w:b w:val="false"/>
          <w:i w:val="false"/>
          <w:color w:val="000000"/>
          <w:sz w:val="28"/>
        </w:rPr>
        <w:t>
      2) қаражатты халықаралық қаржы ұйымының қарыздарын өтеуге және оларға қызмет көрсетуге ғана пайдаланады;</w:t>
      </w:r>
    </w:p>
    <w:bookmarkEnd w:id="46"/>
    <w:bookmarkStart w:name="z53" w:id="47"/>
    <w:p>
      <w:pPr>
        <w:spacing w:after="0"/>
        <w:ind w:left="0"/>
        <w:jc w:val="both"/>
      </w:pPr>
      <w:r>
        <w:rPr>
          <w:rFonts w:ascii="Times New Roman"/>
          <w:b w:val="false"/>
          <w:i w:val="false"/>
          <w:color w:val="000000"/>
          <w:sz w:val="28"/>
        </w:rPr>
        <w:t>
      3) қарыз мерзімі ішінде халықаралық қаржы ұйымының қарызын өтеуге және оған қызмет көрсетуге арналған шығыстарды көздейтін тарифтік сметаны қоса бере отырып, оның қолданылу мерзімі өткен соң тарифті бекітуге уәкілетті органның аумақтық бөлімшесіне өтінім беруді қамтамасыз етеді.</w:t>
      </w:r>
    </w:p>
    <w:bookmarkEnd w:id="47"/>
    <w:bookmarkStart w:name="z54" w:id="48"/>
    <w:p>
      <w:pPr>
        <w:spacing w:after="0"/>
        <w:ind w:left="0"/>
        <w:jc w:val="both"/>
      </w:pPr>
      <w:r>
        <w:rPr>
          <w:rFonts w:ascii="Times New Roman"/>
          <w:b w:val="false"/>
          <w:i w:val="false"/>
          <w:color w:val="000000"/>
          <w:sz w:val="28"/>
        </w:rPr>
        <w:t>
      9. Субсидиялар мерзімі өткен кредит берешегі бойынша есептелген және төленген пайыздарды төлеу жөніндегі негізгі борышты және өзге де шығындарды өтеуге, сондай-ақ жарғылық капиталға қатысу мақсатына, шаруашылық қызметінің шығындарын және субсидия алушының салық міндеттемелерін жабуға берілмейді.</w:t>
      </w:r>
    </w:p>
    <w:bookmarkEnd w:id="48"/>
    <w:bookmarkStart w:name="z55" w:id="49"/>
    <w:p>
      <w:pPr>
        <w:spacing w:after="0"/>
        <w:ind w:left="0"/>
        <w:jc w:val="both"/>
      </w:pPr>
      <w:r>
        <w:rPr>
          <w:rFonts w:ascii="Times New Roman"/>
          <w:b w:val="false"/>
          <w:i w:val="false"/>
          <w:color w:val="000000"/>
          <w:sz w:val="28"/>
        </w:rPr>
        <w:t>
      10. Егер тарифтік сметада халықаралық қаржы ұйымының қарыздарын өтеуге және оларға қызмет көрсетуге арналған қаражаттың бір бөлігі көзделсе, халықаралық қаржы ұйымының қарыздарын өтеуге және оларға қызмет көрсетуге бөлінген субсидиялар сомасы өтеуге және тарифтік сметада көзделген шығыстар арасындағы айырма ретінде айқындалады. Халықаралық қаржы ұйымының несиелеріне қызмет көрсету және несиелік келісімге сәйкес халықаралық қаржы ұйымының қарыздарын өтеу және қызмет көрсету үшін қажетті шығындар.</w:t>
      </w:r>
    </w:p>
    <w:bookmarkEnd w:id="49"/>
    <w:p>
      <w:pPr>
        <w:spacing w:after="0"/>
        <w:ind w:left="0"/>
        <w:jc w:val="both"/>
      </w:pPr>
      <w:r>
        <w:rPr>
          <w:rFonts w:ascii="Times New Roman"/>
          <w:b w:val="false"/>
          <w:i w:val="false"/>
          <w:color w:val="000000"/>
          <w:sz w:val="28"/>
        </w:rPr>
        <w:t>
      Халықаралық қаржы ұйымының кредиттерін өтеуге және оларға қызмет көрсетуге бөлінген субсидиялардың жалпы сомасы мыналармен анықталады:</w:t>
      </w:r>
    </w:p>
    <w:p>
      <w:pPr>
        <w:spacing w:after="0"/>
        <w:ind w:left="0"/>
        <w:jc w:val="both"/>
      </w:pPr>
      <w:r>
        <w:rPr>
          <w:rFonts w:ascii="Times New Roman"/>
          <w:b w:val="false"/>
          <w:i w:val="false"/>
          <w:color w:val="000000"/>
          <w:sz w:val="28"/>
        </w:rPr>
        <w:t>
      Халықаралық қаржы ұйымының кредитін өтеуге және оған қызмет көрсетуге қажетті шығыстардың жалпы сомасының 10%-нан кем емес мөлшерінде жергілікті бюджеттен;</w:t>
      </w:r>
    </w:p>
    <w:p>
      <w:pPr>
        <w:spacing w:after="0"/>
        <w:ind w:left="0"/>
        <w:jc w:val="both"/>
      </w:pPr>
      <w:r>
        <w:rPr>
          <w:rFonts w:ascii="Times New Roman"/>
          <w:b w:val="false"/>
          <w:i w:val="false"/>
          <w:color w:val="000000"/>
          <w:sz w:val="28"/>
        </w:rPr>
        <w:t>
      жергілікті бюджеттен бөлінген субсидияларды ескере отырып, халықаралық қаржы ұйымының кредиттерін өтеуге және оларға қызмет көрсетуге шығыстардың қажетті сомасы мөлшерінде республикалық бюджеттен;</w:t>
      </w:r>
    </w:p>
    <w:p>
      <w:pPr>
        <w:spacing w:after="0"/>
        <w:ind w:left="0"/>
        <w:jc w:val="both"/>
      </w:pPr>
      <w:r>
        <w:rPr>
          <w:rFonts w:ascii="Times New Roman"/>
          <w:b w:val="false"/>
          <w:i w:val="false"/>
          <w:color w:val="000000"/>
          <w:sz w:val="28"/>
        </w:rPr>
        <w:t>
      Бұл ретте халықаралық қаржы ұйымының қарызын өтеуге және оған қызмет көрсетуге республикалық бюджеттен бөлінген субсидиялардың жалпы сомасы халықаралық қаржы ұйымының қарызы бойынша негізгі борыш сомасынан аспауы керек.</w:t>
      </w:r>
    </w:p>
    <w:p>
      <w:pPr>
        <w:spacing w:after="0"/>
        <w:ind w:left="0"/>
        <w:jc w:val="both"/>
      </w:pPr>
      <w:r>
        <w:rPr>
          <w:rFonts w:ascii="Times New Roman"/>
          <w:b w:val="false"/>
          <w:i w:val="false"/>
          <w:color w:val="000000"/>
          <w:sz w:val="28"/>
        </w:rPr>
        <w:t>
      Республикалық бюджеттен қарызды өтеуге және оған қызмет көрсетуге бөлінетін субсидиялар сомасы, халықаралық қаржы ұйымының қарыздарын өтеуге және оған қызмет көрсетуге арнлаған тарифтік сметада көзделген қаражат жеткіліксіз болған кезде, онда субсидиялар жергілікті бюджеттен өтелуге жатады.</w:t>
      </w:r>
    </w:p>
    <w:p>
      <w:pPr>
        <w:spacing w:after="0"/>
        <w:ind w:left="0"/>
        <w:jc w:val="both"/>
      </w:pPr>
      <w:r>
        <w:rPr>
          <w:rFonts w:ascii="Times New Roman"/>
          <w:b w:val="false"/>
          <w:i w:val="false"/>
          <w:color w:val="000000"/>
          <w:sz w:val="28"/>
        </w:rPr>
        <w:t>
      Бөлінген субсидиялар мөлшері коммуналдық қызметтерге тарифтің өсуіне қарай субсидиялаудың бүкіл мерзімі ішінде кезең-кезеңімен азайтылады.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Өнеркәсіп және құрылыс министрінің 23.01.2026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0"/>
    <w:p>
      <w:pPr>
        <w:spacing w:after="0"/>
        <w:ind w:left="0"/>
        <w:jc w:val="both"/>
      </w:pPr>
      <w:r>
        <w:rPr>
          <w:rFonts w:ascii="Times New Roman"/>
          <w:b w:val="false"/>
          <w:i w:val="false"/>
          <w:color w:val="000000"/>
          <w:sz w:val="28"/>
        </w:rPr>
        <w:t>
      11. Егер уәкілетті орган субсидиялардың қажетті көлемін азайтуға әсер ететін халықаралық қаржы ұйымының қарызын өтеуге және оған қызмет көрсетуге арналған шығындарды көздейтін тарифтік сметаны бекіткен жағдайда, бұрын мақұлданған субсидиялар сомасы осы Қағидаларда көзделген тәртіппен субсидия алушының өтінім беруі арқылы қайта қаралады.</w:t>
      </w:r>
    </w:p>
    <w:bookmarkEnd w:id="50"/>
    <w:bookmarkStart w:name="z63" w:id="51"/>
    <w:p>
      <w:pPr>
        <w:spacing w:after="0"/>
        <w:ind w:left="0"/>
        <w:jc w:val="both"/>
      </w:pPr>
      <w:r>
        <w:rPr>
          <w:rFonts w:ascii="Times New Roman"/>
          <w:b w:val="false"/>
          <w:i w:val="false"/>
          <w:color w:val="000000"/>
          <w:sz w:val="28"/>
        </w:rPr>
        <w:t>
      12. Субсидияларды алу үшін субсидия алушы жергілікті атқарушы органға мынадай құжаттарды жолдайды:</w:t>
      </w:r>
    </w:p>
    <w:bookmarkEnd w:id="51"/>
    <w:p>
      <w:pPr>
        <w:spacing w:after="0"/>
        <w:ind w:left="0"/>
        <w:jc w:val="both"/>
      </w:pPr>
      <w:r>
        <w:rPr>
          <w:rFonts w:ascii="Times New Roman"/>
          <w:b w:val="false"/>
          <w:i w:val="false"/>
          <w:color w:val="000000"/>
          <w:sz w:val="28"/>
        </w:rPr>
        <w:t>
      1) субсидия беруге өтінім (бұдан әрі-өтінім);</w:t>
      </w:r>
    </w:p>
    <w:p>
      <w:pPr>
        <w:spacing w:after="0"/>
        <w:ind w:left="0"/>
        <w:jc w:val="both"/>
      </w:pPr>
      <w:r>
        <w:rPr>
          <w:rFonts w:ascii="Times New Roman"/>
          <w:b w:val="false"/>
          <w:i w:val="false"/>
          <w:color w:val="000000"/>
          <w:sz w:val="28"/>
        </w:rPr>
        <w:t xml:space="preserve">
      2) субсидияларды ұсыну қажеттілігі туралы түсіндірме жазба (инвестициялық жобаны іске асырудан күтілетін әлеуметтік-экономикалық әсер, оның ішінде ұсынылатын қызметтер сапасын жақсарту, қосылатын тұтынушылар санын ұлғайту, жұмыс орындарын (уақытша/тұрақты) құру, сондай-ақ сумен жабдықтау және су бұру желілерінің тозуын және апаттылығын төмендету, тұтынушылардан дебиторлық берешекті қысқарту, </w:t>
      </w:r>
      <w:r>
        <w:rPr>
          <w:rFonts w:ascii="Times New Roman"/>
          <w:b w:val="false"/>
          <w:i w:val="false"/>
          <w:color w:val="000000"/>
          <w:sz w:val="28"/>
        </w:rPr>
        <w:t>Салық кодексіне</w:t>
      </w:r>
      <w:r>
        <w:rPr>
          <w:rFonts w:ascii="Times New Roman"/>
          <w:b w:val="false"/>
          <w:i w:val="false"/>
          <w:color w:val="000000"/>
          <w:sz w:val="28"/>
        </w:rPr>
        <w:t xml:space="preserve"> сәйкес салықтарды төлеу бойынша міндеттемелерді уақтылы орындау, халықаралық қаржы ұйымымен жүргізілген жұмыс туралы ақпараты, халықаралық қаржы ұйымының қарызын өтеуге және оған қызмет көрсетуге субсидия бөлінген (бөлінбеген) жағдайда көрсетілетін қызметтер тарифінің шамасын талдай отырып, тарифтік сметаларда халықаралық қаржы ұйымының қарыздарын өтеуге және қызмет көрсетуге арналған қаражаттың болуын (болмауын) көрсете отырып, халықаралық қаржы ұйымының қарыздарын өтеу және оларға қызмет көрсету үшін тарифтің шамасын арттыру мүмкіндігінің (мүмкін еместігінің) перспективаларын талдауы бар);</w:t>
      </w:r>
    </w:p>
    <w:p>
      <w:pPr>
        <w:spacing w:after="0"/>
        <w:ind w:left="0"/>
        <w:jc w:val="both"/>
      </w:pPr>
      <w:r>
        <w:rPr>
          <w:rFonts w:ascii="Times New Roman"/>
          <w:b w:val="false"/>
          <w:i w:val="false"/>
          <w:color w:val="000000"/>
          <w:sz w:val="28"/>
        </w:rPr>
        <w:t>
      3) кредиттік шартының көшірмесі;</w:t>
      </w:r>
    </w:p>
    <w:p>
      <w:pPr>
        <w:spacing w:after="0"/>
        <w:ind w:left="0"/>
        <w:jc w:val="both"/>
      </w:pPr>
      <w:r>
        <w:rPr>
          <w:rFonts w:ascii="Times New Roman"/>
          <w:b w:val="false"/>
          <w:i w:val="false"/>
          <w:color w:val="000000"/>
          <w:sz w:val="28"/>
        </w:rPr>
        <w:t>
      4) үшжақты келісімнің көшірмесі;</w:t>
      </w:r>
    </w:p>
    <w:p>
      <w:pPr>
        <w:spacing w:after="0"/>
        <w:ind w:left="0"/>
        <w:jc w:val="both"/>
      </w:pPr>
      <w:r>
        <w:rPr>
          <w:rFonts w:ascii="Times New Roman"/>
          <w:b w:val="false"/>
          <w:i w:val="false"/>
          <w:color w:val="000000"/>
          <w:sz w:val="28"/>
        </w:rPr>
        <w:t>
      5) халықаралық қаржы ұйымымен келісілген халықаралық қаржы ұйымының қарызын өтеуге және оған қызмет көрсетуге арналған субсидиялардың қажетті сомасын растайтын есеп айырысулар;</w:t>
      </w:r>
    </w:p>
    <w:p>
      <w:pPr>
        <w:spacing w:after="0"/>
        <w:ind w:left="0"/>
        <w:jc w:val="both"/>
      </w:pPr>
      <w:r>
        <w:rPr>
          <w:rFonts w:ascii="Times New Roman"/>
          <w:b w:val="false"/>
          <w:i w:val="false"/>
          <w:color w:val="000000"/>
          <w:sz w:val="28"/>
        </w:rPr>
        <w:t>
      6) қолданыстағы тарифті және тарифтік сметаны бекіту туралы бұйрықтардың көшірмелері;</w:t>
      </w:r>
    </w:p>
    <w:p>
      <w:pPr>
        <w:spacing w:after="0"/>
        <w:ind w:left="0"/>
        <w:jc w:val="both"/>
      </w:pPr>
      <w:r>
        <w:rPr>
          <w:rFonts w:ascii="Times New Roman"/>
          <w:b w:val="false"/>
          <w:i w:val="false"/>
          <w:color w:val="000000"/>
          <w:sz w:val="28"/>
        </w:rPr>
        <w:t>
      7) бекітілген (бекітілген өзгертілген) инвестициялық бағдарламалар бұйрықтарының көшірмелері;</w:t>
      </w:r>
    </w:p>
    <w:p>
      <w:pPr>
        <w:spacing w:after="0"/>
        <w:ind w:left="0"/>
        <w:jc w:val="both"/>
      </w:pPr>
      <w:r>
        <w:rPr>
          <w:rFonts w:ascii="Times New Roman"/>
          <w:b w:val="false"/>
          <w:i w:val="false"/>
          <w:color w:val="000000"/>
          <w:sz w:val="28"/>
        </w:rPr>
        <w:t>
      8) соңғы 3 (үш жыл) тарифтік сметалардың орындалуы туралы есептер;</w:t>
      </w:r>
    </w:p>
    <w:p>
      <w:pPr>
        <w:spacing w:after="0"/>
        <w:ind w:left="0"/>
        <w:jc w:val="both"/>
      </w:pPr>
      <w:r>
        <w:rPr>
          <w:rFonts w:ascii="Times New Roman"/>
          <w:b w:val="false"/>
          <w:i w:val="false"/>
          <w:color w:val="000000"/>
          <w:sz w:val="28"/>
        </w:rPr>
        <w:t>
      9) соңғы 3 (үш жыл) инвестициялық бағдарламалардың орындалуы туралы есептер;</w:t>
      </w:r>
    </w:p>
    <w:p>
      <w:pPr>
        <w:spacing w:after="0"/>
        <w:ind w:left="0"/>
        <w:jc w:val="both"/>
      </w:pPr>
      <w:r>
        <w:rPr>
          <w:rFonts w:ascii="Times New Roman"/>
          <w:b w:val="false"/>
          <w:i w:val="false"/>
          <w:color w:val="000000"/>
          <w:sz w:val="28"/>
        </w:rPr>
        <w:t>
      10) өзге кредит беруші банктер алдында мерзімі өткен берешектің жоқ/бар екендігі туралы анықтама;</w:t>
      </w:r>
    </w:p>
    <w:p>
      <w:pPr>
        <w:spacing w:after="0"/>
        <w:ind w:left="0"/>
        <w:jc w:val="both"/>
      </w:pPr>
      <w:r>
        <w:rPr>
          <w:rFonts w:ascii="Times New Roman"/>
          <w:b w:val="false"/>
          <w:i w:val="false"/>
          <w:color w:val="000000"/>
          <w:sz w:val="28"/>
        </w:rPr>
        <w:t>
      11) өтінім беру сәтінде субсидия алушының салық органдарында есеп жүргізілетін берешегінің жоқ (бар) екендігі туралы мәлiметтер;</w:t>
      </w:r>
    </w:p>
    <w:p>
      <w:pPr>
        <w:spacing w:after="0"/>
        <w:ind w:left="0"/>
        <w:jc w:val="both"/>
      </w:pPr>
      <w:r>
        <w:rPr>
          <w:rFonts w:ascii="Times New Roman"/>
          <w:b w:val="false"/>
          <w:i w:val="false"/>
          <w:color w:val="000000"/>
          <w:sz w:val="28"/>
        </w:rPr>
        <w:t>
      12) бірінші басшы мен бас бухгалтердің қолы қойылған соңғы үш жылдағы қаржылық есептілік.</w:t>
      </w:r>
    </w:p>
    <w:p>
      <w:pPr>
        <w:spacing w:after="0"/>
        <w:ind w:left="0"/>
        <w:jc w:val="both"/>
      </w:pPr>
      <w:r>
        <w:rPr>
          <w:rFonts w:ascii="Times New Roman"/>
          <w:b w:val="false"/>
          <w:i w:val="false"/>
          <w:color w:val="000000"/>
          <w:sz w:val="28"/>
        </w:rPr>
        <w:t xml:space="preserve">
      Субсидияны әлеуетті алушы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аудитке жататын жағдайда, қаржылық есептіліктің аудиторлық есебі ұсынылады.</w:t>
      </w:r>
    </w:p>
    <w:p>
      <w:pPr>
        <w:spacing w:after="0"/>
        <w:ind w:left="0"/>
        <w:jc w:val="both"/>
      </w:pPr>
      <w:r>
        <w:rPr>
          <w:rFonts w:ascii="Times New Roman"/>
          <w:b w:val="false"/>
          <w:i w:val="false"/>
          <w:color w:val="000000"/>
          <w:sz w:val="28"/>
        </w:rPr>
        <w:t xml:space="preserve">
      Қаржылық есептілік "Бухгалтерлік есеп және қаржылық есептілік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талаптарына сәйкес, оның ішінде басқа ұйымдардағы қаржылық қатысу туралы ақпаратты қоса бере отырып, теңгерім валютасында 10% және одан да көп алатын теңгерім баптарының егжей-тегжейлі түсіндірмесін қоса бере отырып ұсынылады;</w:t>
      </w:r>
    </w:p>
    <w:p>
      <w:pPr>
        <w:spacing w:after="0"/>
        <w:ind w:left="0"/>
        <w:jc w:val="both"/>
      </w:pPr>
      <w:r>
        <w:rPr>
          <w:rFonts w:ascii="Times New Roman"/>
          <w:b w:val="false"/>
          <w:i w:val="false"/>
          <w:color w:val="000000"/>
          <w:sz w:val="28"/>
        </w:rPr>
        <w:t>
      Құжаттардың парақтары нөмірленеді, тігіледі және мөрленеді.</w:t>
      </w:r>
    </w:p>
    <w:p>
      <w:pPr>
        <w:spacing w:after="0"/>
        <w:ind w:left="0"/>
        <w:jc w:val="both"/>
      </w:pPr>
      <w:r>
        <w:rPr>
          <w:rFonts w:ascii="Times New Roman"/>
          <w:b w:val="false"/>
          <w:i w:val="false"/>
          <w:color w:val="000000"/>
          <w:sz w:val="28"/>
        </w:rPr>
        <w:t>
      Бұл ретте, осы тармақтың 1), 5) және 12) тармақшаларында көрсетілген құжаттарға субсидия алушының бірінші басшысы (немесе оның орнындағы адам) және бас бухгалтері қол қояды және олар мөрмен (субсидия алушыда ол болған кезде)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Өнеркәсіп және құрылыс министрінің 23.01.2026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52"/>
    <w:p>
      <w:pPr>
        <w:spacing w:after="0"/>
        <w:ind w:left="0"/>
        <w:jc w:val="both"/>
      </w:pPr>
      <w:r>
        <w:rPr>
          <w:rFonts w:ascii="Times New Roman"/>
          <w:b w:val="false"/>
          <w:i w:val="false"/>
          <w:color w:val="000000"/>
          <w:sz w:val="28"/>
        </w:rPr>
        <w:t>
      13. Жергілікті бюджеттік бағдарламалар әкімшісі ұсынылған құжаттар құрамының толықтығын және дұрыс толтырылуын тексереді.</w:t>
      </w:r>
    </w:p>
    <w:bookmarkEnd w:id="52"/>
    <w:bookmarkStart w:name="z81" w:id="53"/>
    <w:p>
      <w:pPr>
        <w:spacing w:after="0"/>
        <w:ind w:left="0"/>
        <w:jc w:val="both"/>
      </w:pPr>
      <w:r>
        <w:rPr>
          <w:rFonts w:ascii="Times New Roman"/>
          <w:b w:val="false"/>
          <w:i w:val="false"/>
          <w:color w:val="000000"/>
          <w:sz w:val="28"/>
        </w:rPr>
        <w:t>
      Құрамы толық болмаған және (немесе) дұрыс толтырылмаған құжаттар ұсынылған жағдайда, жергілікті бюджеттік бағдарламалар әкімшісі 2 (екі) жұмыс күні ішінде ескертулер толық жойылғанға дейін құжаттарды субсидия алушыға қайтарады.</w:t>
      </w:r>
    </w:p>
    <w:bookmarkEnd w:id="53"/>
    <w:bookmarkStart w:name="z82" w:id="54"/>
    <w:p>
      <w:pPr>
        <w:spacing w:after="0"/>
        <w:ind w:left="0"/>
        <w:jc w:val="both"/>
      </w:pPr>
      <w:r>
        <w:rPr>
          <w:rFonts w:ascii="Times New Roman"/>
          <w:b w:val="false"/>
          <w:i w:val="false"/>
          <w:color w:val="000000"/>
          <w:sz w:val="28"/>
        </w:rPr>
        <w:t>
      Субсидия алушы 5 (бес) жұмыс күні ішінде ескертулерді жояды және жергілікті бюджеттік бағдарламалар әкімшісіне құжаттарды қайта қарауға жолдайды.</w:t>
      </w:r>
    </w:p>
    <w:bookmarkEnd w:id="54"/>
    <w:bookmarkStart w:name="z83" w:id="55"/>
    <w:p>
      <w:pPr>
        <w:spacing w:after="0"/>
        <w:ind w:left="0"/>
        <w:jc w:val="both"/>
      </w:pPr>
      <w:r>
        <w:rPr>
          <w:rFonts w:ascii="Times New Roman"/>
          <w:b w:val="false"/>
          <w:i w:val="false"/>
          <w:color w:val="000000"/>
          <w:sz w:val="28"/>
        </w:rPr>
        <w:t>
      14. Жергілікті бюджеттік бағдарламалардың әкімшісі өтініш тіркелген күннен бастап 5 (бес) жұмыс күні ішінде өтінімді және субсидия алушы ұсынған құжаттарды жергілікті бюджеттік бағдарламалардың әкімшісінің жұмыс тобының қарауына береді.</w:t>
      </w:r>
    </w:p>
    <w:bookmarkEnd w:id="55"/>
    <w:bookmarkStart w:name="z84" w:id="56"/>
    <w:p>
      <w:pPr>
        <w:spacing w:after="0"/>
        <w:ind w:left="0"/>
        <w:jc w:val="both"/>
      </w:pPr>
      <w:r>
        <w:rPr>
          <w:rFonts w:ascii="Times New Roman"/>
          <w:b w:val="false"/>
          <w:i w:val="false"/>
          <w:color w:val="000000"/>
          <w:sz w:val="28"/>
        </w:rPr>
        <w:t>
      Жергілікті бюджеттік бағдарламалар әкімшісінің жұмыс тобы 5 (бес) жұмыс күні ішінде субсидиялар алушының осы Қағидалардың 5-тармағында аталған субсидияларды алу критерийлеріне сәйкестігіне объективті және жан-жақты бағалау жүргізеді, субсидиялар алушының халықаралық қаржы ұйымының қарызын өтеуге және оған қызмет көрсетуге арналған субсидиялардың қажетті сомасын растайтын есептеулерді тексереді және жергілікті бюджеттен субсидиялауға бюджет қаражатын беру бойынша ұсыныстар мен ұсынымдар береді.</w:t>
      </w:r>
    </w:p>
    <w:bookmarkEnd w:id="56"/>
    <w:bookmarkStart w:name="z85" w:id="57"/>
    <w:p>
      <w:pPr>
        <w:spacing w:after="0"/>
        <w:ind w:left="0"/>
        <w:jc w:val="both"/>
      </w:pPr>
      <w:r>
        <w:rPr>
          <w:rFonts w:ascii="Times New Roman"/>
          <w:b w:val="false"/>
          <w:i w:val="false"/>
          <w:color w:val="000000"/>
          <w:sz w:val="28"/>
        </w:rPr>
        <w:t>
      Жергілікті бюджеттік бағдарламалар әкімшісінің жұмыс тобы отырысының қорытындысы бойынша отырыс хаттамасы ресімделеді, оған жұмыс тобының барлық мүшелері қол қояды (еркін нысанда).</w:t>
      </w:r>
    </w:p>
    <w:bookmarkEnd w:id="57"/>
    <w:bookmarkStart w:name="z86" w:id="58"/>
    <w:p>
      <w:pPr>
        <w:spacing w:after="0"/>
        <w:ind w:left="0"/>
        <w:jc w:val="both"/>
      </w:pPr>
      <w:r>
        <w:rPr>
          <w:rFonts w:ascii="Times New Roman"/>
          <w:b w:val="false"/>
          <w:i w:val="false"/>
          <w:color w:val="000000"/>
          <w:sz w:val="28"/>
        </w:rPr>
        <w:t>
      Субсидия алушы осы Қағидалардың 5-тармағында аталған субсидияларды алу критерийлеріне және халықаралық қаржы ұйымының қарызын өтеуге және оған қызмет көрсетуге арналған субсидиялардың қажетті сомасын растайтын субсидия алушының есептеулеріне сәйкес келмеген жағдайда, жергілікті атқарушы орган жұмыс тобы отырысының хаттамасы қалыптастырылған күннен бастап 3 (үш) жұмыс күні ішінде өтінімді қараудан бас тартады немесе өтінімді жергілікті бюджеттік бағдарламалар әкімшісінің жұмыс тобы отырысының хаттамасының көшірмесін қоса бере отырып, субсидия алушыға түзету үшін қайтарады.</w:t>
      </w:r>
    </w:p>
    <w:bookmarkEnd w:id="58"/>
    <w:bookmarkStart w:name="z87" w:id="59"/>
    <w:p>
      <w:pPr>
        <w:spacing w:after="0"/>
        <w:ind w:left="0"/>
        <w:jc w:val="both"/>
      </w:pPr>
      <w:r>
        <w:rPr>
          <w:rFonts w:ascii="Times New Roman"/>
          <w:b w:val="false"/>
          <w:i w:val="false"/>
          <w:color w:val="000000"/>
          <w:sz w:val="28"/>
        </w:rPr>
        <w:t>
      Жергілікті бюджеттен субсидиялауға бюджет қаражатын беру жөнінде ұсыныстар мен ұсынымдар болмаған жағдайда жергілікті бюджеттік бағдарламалар әкімшісі 10 (он) жұмыс күні ішінде жергілікті атқарушы органның қаулысымен жергілікті бюджеттен субсидиялар көлемдерін бекітуді қамтамасыз етеді және өтінімді, жергілікті атқарушы орган қаулысының көшірмесін қоса бере отырып, осы Қағидалардың 15-тармағында көрсетілген құжаттардың толық пакетін республикалық бюджеттік бағдарламаның әкімшісіне жібереді.</w:t>
      </w:r>
    </w:p>
    <w:bookmarkEnd w:id="59"/>
    <w:bookmarkStart w:name="z88" w:id="60"/>
    <w:p>
      <w:pPr>
        <w:spacing w:after="0"/>
        <w:ind w:left="0"/>
        <w:jc w:val="both"/>
      </w:pPr>
      <w:r>
        <w:rPr>
          <w:rFonts w:ascii="Times New Roman"/>
          <w:b w:val="false"/>
          <w:i w:val="false"/>
          <w:color w:val="000000"/>
          <w:sz w:val="28"/>
        </w:rPr>
        <w:t>
      15. Республикалық бюджеттік бағдарламаның әкімшісі өтінім тіркелген күннен бастап 5 (бес) жұмыс күні ішінде өтінімді және субсидия алушы ұсынған құжаттарды республикалық бюджеттік бағдарламаның әкімшісінің жұмыс тобының қарауына береді.</w:t>
      </w:r>
    </w:p>
    <w:bookmarkEnd w:id="60"/>
    <w:bookmarkStart w:name="z89" w:id="61"/>
    <w:p>
      <w:pPr>
        <w:spacing w:after="0"/>
        <w:ind w:left="0"/>
        <w:jc w:val="both"/>
      </w:pPr>
      <w:r>
        <w:rPr>
          <w:rFonts w:ascii="Times New Roman"/>
          <w:b w:val="false"/>
          <w:i w:val="false"/>
          <w:color w:val="000000"/>
          <w:sz w:val="28"/>
        </w:rPr>
        <w:t>
      Республикалық бюджеттік бағдарламаның әкімшісінің жұмыс тобы 5 (бес) жұмыс күні ішінде субсидиялар алушының халықаралық қаржы ұйымының қарызын өтеуге және оған қызмет көрсетуге арналған субсидиялардың қажетті сомасын растайтын есептеулерін тексереді және республикалық бюджеттен субсидиялауға бюджет қаражатын беру жөнінде ұсыныстар мен ұсынымдар береді.</w:t>
      </w:r>
    </w:p>
    <w:bookmarkEnd w:id="61"/>
    <w:bookmarkStart w:name="z90" w:id="62"/>
    <w:p>
      <w:pPr>
        <w:spacing w:after="0"/>
        <w:ind w:left="0"/>
        <w:jc w:val="both"/>
      </w:pPr>
      <w:r>
        <w:rPr>
          <w:rFonts w:ascii="Times New Roman"/>
          <w:b w:val="false"/>
          <w:i w:val="false"/>
          <w:color w:val="000000"/>
          <w:sz w:val="28"/>
        </w:rPr>
        <w:t>
      Республикалық бюджеттік бағдарламаның әкімшісінің жұмыс тобы отырысының қорытындылары бойынша жұмыс тобының барлық мүшелері қол қоятын отырыс хаттамасы ресімделеді (еркін нысанда).</w:t>
      </w:r>
    </w:p>
    <w:bookmarkEnd w:id="62"/>
    <w:bookmarkStart w:name="z91" w:id="63"/>
    <w:p>
      <w:pPr>
        <w:spacing w:after="0"/>
        <w:ind w:left="0"/>
        <w:jc w:val="both"/>
      </w:pPr>
      <w:r>
        <w:rPr>
          <w:rFonts w:ascii="Times New Roman"/>
          <w:b w:val="false"/>
          <w:i w:val="false"/>
          <w:color w:val="000000"/>
          <w:sz w:val="28"/>
        </w:rPr>
        <w:t>
      Субсидиялар алушының халықаралық қаржы ұйымының қарызын өтеуге және оған қызмет көрсетуге арналған субсидиялардың қажетті сомасын растайтын есептеулері сәйкес келмеген жағдайда, республикалық бюджеттік бағдарламаның әкімшісі жұмыс тобы отырысының хаттамасы қалыптастырылған күннен бастап 3 (үш) жұмыс күні ішінде өтінімді қараудан бас тартады немесе өтінімді республикалық бюджеттік бағдарламаның әкімшісінің жұмыс тобы отырысының хаттамасының көшірмесін қоса бере отырып, субсидия алушыға түзету үшін қайтарады.</w:t>
      </w:r>
    </w:p>
    <w:bookmarkEnd w:id="63"/>
    <w:bookmarkStart w:name="z92" w:id="64"/>
    <w:p>
      <w:pPr>
        <w:spacing w:after="0"/>
        <w:ind w:left="0"/>
        <w:jc w:val="both"/>
      </w:pPr>
      <w:r>
        <w:rPr>
          <w:rFonts w:ascii="Times New Roman"/>
          <w:b w:val="false"/>
          <w:i w:val="false"/>
          <w:color w:val="000000"/>
          <w:sz w:val="28"/>
        </w:rPr>
        <w:t>
      Республикалық бюджеттен субсидиялауға бюджет қаражатын беру жөнінде ұсыныстар мен ұсынымдар болмаған жағдайда республикалық бюджеттік бағдарламаның әкімшісі 10 (он) жұмыс күні ішінде бюджеттік өтінімді қалыптастырады және бюджеттік заңнамада белгіленген тәртіппен бюджеттік жоспарлау жөніндегі орталық уәкілетті органға жібереді.</w:t>
      </w:r>
    </w:p>
    <w:bookmarkEnd w:id="64"/>
    <w:bookmarkStart w:name="z93" w:id="65"/>
    <w:p>
      <w:pPr>
        <w:spacing w:after="0"/>
        <w:ind w:left="0"/>
        <w:jc w:val="both"/>
      </w:pPr>
      <w:r>
        <w:rPr>
          <w:rFonts w:ascii="Times New Roman"/>
          <w:b w:val="false"/>
          <w:i w:val="false"/>
          <w:color w:val="000000"/>
          <w:sz w:val="28"/>
        </w:rPr>
        <w:t>
      16. Республикалық бюджеттік бағдарламаның әкімшісіне қаражат беру тиісті қаржы кезеңіне арналған республикалық бюджет туралы Қазақстан Республикасының Заңымен бекітілген қаражат шегінде тиісті бюджеттік бағдарлама шеңберінде жүзеге асырылады.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Өнеркәсіп және құрылыс министрінің 23.01.2026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66"/>
    <w:p>
      <w:pPr>
        <w:spacing w:after="0"/>
        <w:ind w:left="0"/>
        <w:jc w:val="both"/>
      </w:pPr>
      <w:r>
        <w:rPr>
          <w:rFonts w:ascii="Times New Roman"/>
          <w:b w:val="false"/>
          <w:i w:val="false"/>
          <w:color w:val="000000"/>
          <w:sz w:val="28"/>
        </w:rPr>
        <w:t>
      17. Республикалық бюджеттік бағдарламаның әкімшісі халықаралық қаржы ұйымының қарыздарын өтеу және оларға қызмет көрсету бойынша субсидия алушылардың шығындарын кейіннен субсидиялау үшін жергілікті атқарушы органдарға нысаналы трансферттер түрінде қаражат жібереді.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Өнеркәсіп және құрылыс министрінің 23.01.2026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67"/>
    <w:p>
      <w:pPr>
        <w:spacing w:after="0"/>
        <w:ind w:left="0"/>
        <w:jc w:val="both"/>
      </w:pPr>
      <w:r>
        <w:rPr>
          <w:rFonts w:ascii="Times New Roman"/>
          <w:b w:val="false"/>
          <w:i w:val="false"/>
          <w:color w:val="000000"/>
          <w:sz w:val="28"/>
        </w:rPr>
        <w:t>
      18. Жергілікті атқарушы орган субсидиялау шартына сәйкес тиісті кезеңге бірінші басшы (немесе оны алмастыратын адам) бекіткен, халықаралық қаржы ұйымымен келісілген субсидияларды алушының есеп айырысуы және халықаралық қаржы ұйымының төлем шоттары негізінде субсидиялар төлеуді жүргізеді.</w:t>
      </w:r>
    </w:p>
    <w:bookmarkEnd w:id="67"/>
    <w:p>
      <w:pPr>
        <w:spacing w:after="0"/>
        <w:ind w:left="0"/>
        <w:jc w:val="both"/>
      </w:pPr>
      <w:r>
        <w:rPr>
          <w:rFonts w:ascii="Times New Roman"/>
          <w:b w:val="false"/>
          <w:i w:val="false"/>
          <w:color w:val="000000"/>
          <w:sz w:val="28"/>
        </w:rPr>
        <w:t>
      Өткен қаржы жылында бюджет қаражаты пайдаланылмаған немесе толық пайдаланылмаған жағдайда, жергілікті атқарушы орган бюджет заңнамасында белгіленген тәртіппен бюджет қаражатының пайдаланылмаған бөлігін жоғары тұрған бюджетке қайтаруды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Өнеркәсіп және құрылыс министрінің 23.01.2026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 w:id="68"/>
    <w:p>
      <w:pPr>
        <w:spacing w:after="0"/>
        <w:ind w:left="0"/>
        <w:jc w:val="left"/>
      </w:pPr>
      <w:r>
        <w:rPr>
          <w:rFonts w:ascii="Times New Roman"/>
          <w:b/>
          <w:i w:val="false"/>
          <w:color w:val="000000"/>
        </w:rPr>
        <w:t xml:space="preserve"> 3-тарау. Есептілікті ұсыну тәртібі</w:t>
      </w:r>
    </w:p>
    <w:bookmarkEnd w:id="68"/>
    <w:bookmarkStart w:name="z97" w:id="69"/>
    <w:p>
      <w:pPr>
        <w:spacing w:after="0"/>
        <w:ind w:left="0"/>
        <w:jc w:val="both"/>
      </w:pPr>
      <w:r>
        <w:rPr>
          <w:rFonts w:ascii="Times New Roman"/>
          <w:b w:val="false"/>
          <w:i w:val="false"/>
          <w:color w:val="000000"/>
          <w:sz w:val="28"/>
        </w:rPr>
        <w:t xml:space="preserve">
      19. Есептілікті жүзеге асыру мақсатында субсидиялар алушы жергілікті атқарушы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халықаралық қаржы ұйымының субсидияларды нақты пайдаланылуы туралы есепті тоқсан сайын есепті тоқсаннан кейінгі айдың 5-күніне дейін ұсынады.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Өнеркәсіп және құрылыс министрінің 23.01.2026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70"/>
    <w:p>
      <w:pPr>
        <w:spacing w:after="0"/>
        <w:ind w:left="0"/>
        <w:jc w:val="both"/>
      </w:pPr>
      <w:r>
        <w:rPr>
          <w:rFonts w:ascii="Times New Roman"/>
          <w:b w:val="false"/>
          <w:i w:val="false"/>
          <w:color w:val="000000"/>
          <w:sz w:val="28"/>
        </w:rPr>
        <w:t xml:space="preserve">
      20. Жергілікті атқарушы орган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республикалық бюджеттік бағдарламаның әкімшісіне республикалық және жергілікті бюджеттерден субсидиялауға бөлінген бюджет қаражатының игерілуі туралы есепті тоқсан сайын есепті тоқсаннан кейінгі айдың 10-күніне дейін ұсынады.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Өнеркәсіп және құрылыс министрінің 23.01.2026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71"/>
    <w:p>
      <w:pPr>
        <w:spacing w:after="0"/>
        <w:ind w:left="0"/>
        <w:jc w:val="both"/>
      </w:pPr>
      <w:r>
        <w:rPr>
          <w:rFonts w:ascii="Times New Roman"/>
          <w:b w:val="false"/>
          <w:i w:val="false"/>
          <w:color w:val="000000"/>
          <w:sz w:val="28"/>
        </w:rPr>
        <w:t xml:space="preserve">
      21. Жылдың қорытындысы бойынша республикалық бюджеттік бағдарламасының әкімшісі осы Қағидаларға </w:t>
      </w:r>
      <w:r>
        <w:rPr>
          <w:rFonts w:ascii="Times New Roman"/>
          <w:b w:val="false"/>
          <w:i w:val="false"/>
          <w:color w:val="000000"/>
          <w:sz w:val="28"/>
        </w:rPr>
        <w:t>2 қосымшаға</w:t>
      </w:r>
      <w:r>
        <w:rPr>
          <w:rFonts w:ascii="Times New Roman"/>
          <w:b w:val="false"/>
          <w:i w:val="false"/>
          <w:color w:val="000000"/>
          <w:sz w:val="28"/>
        </w:rPr>
        <w:t xml:space="preserve"> сәйкес субсидиялауға бөлінген бюджет қаражатын игеру туралы есепті қалыптастырады.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Өнеркәсіп және құрылыс министрінің 23.01.2026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Өнеркәсіп және құрылыс министрінің 23.01.2026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Өнеркәсіп және құрылыс министрінің 23.01.2026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 бұру</w:t>
            </w:r>
            <w:r>
              <w:br/>
            </w:r>
            <w:r>
              <w:rPr>
                <w:rFonts w:ascii="Times New Roman"/>
                <w:b w:val="false"/>
                <w:i w:val="false"/>
                <w:color w:val="000000"/>
                <w:sz w:val="20"/>
              </w:rPr>
              <w:t>ұйымдардың елді мекендерде</w:t>
            </w:r>
            <w:r>
              <w:br/>
            </w:r>
            <w:r>
              <w:rPr>
                <w:rFonts w:ascii="Times New Roman"/>
                <w:b w:val="false"/>
                <w:i w:val="false"/>
                <w:color w:val="000000"/>
                <w:sz w:val="20"/>
              </w:rPr>
              <w:t>қолданыстағы активтерді</w:t>
            </w:r>
            <w:r>
              <w:br/>
            </w:r>
            <w:r>
              <w:rPr>
                <w:rFonts w:ascii="Times New Roman"/>
                <w:b w:val="false"/>
                <w:i w:val="false"/>
                <w:color w:val="000000"/>
                <w:sz w:val="20"/>
              </w:rPr>
              <w:t>кеңейту, жаңғырту,</w:t>
            </w:r>
            <w:r>
              <w:br/>
            </w:r>
            <w:r>
              <w:rPr>
                <w:rFonts w:ascii="Times New Roman"/>
                <w:b w:val="false"/>
                <w:i w:val="false"/>
                <w:color w:val="000000"/>
                <w:sz w:val="20"/>
              </w:rPr>
              <w:t>реконструкциялау, жаңарту,</w:t>
            </w:r>
            <w:r>
              <w:br/>
            </w:r>
            <w:r>
              <w:rPr>
                <w:rFonts w:ascii="Times New Roman"/>
                <w:b w:val="false"/>
                <w:i w:val="false"/>
                <w:color w:val="000000"/>
                <w:sz w:val="20"/>
              </w:rPr>
              <w:t>ұстап тұру және жаңа активтер</w:t>
            </w:r>
            <w:r>
              <w:br/>
            </w:r>
            <w:r>
              <w:rPr>
                <w:rFonts w:ascii="Times New Roman"/>
                <w:b w:val="false"/>
                <w:i w:val="false"/>
                <w:color w:val="000000"/>
                <w:sz w:val="20"/>
              </w:rPr>
              <w:t>құру жөніндегі жобаларды іске</w:t>
            </w:r>
            <w:r>
              <w:br/>
            </w:r>
            <w:r>
              <w:rPr>
                <w:rFonts w:ascii="Times New Roman"/>
                <w:b w:val="false"/>
                <w:i w:val="false"/>
                <w:color w:val="000000"/>
                <w:sz w:val="20"/>
              </w:rPr>
              <w:t>асыру үшін тартылған</w:t>
            </w:r>
            <w:r>
              <w:br/>
            </w:r>
            <w:r>
              <w:rPr>
                <w:rFonts w:ascii="Times New Roman"/>
                <w:b w:val="false"/>
                <w:i w:val="false"/>
                <w:color w:val="000000"/>
                <w:sz w:val="20"/>
              </w:rPr>
              <w:t>халықаралық қаржы</w:t>
            </w:r>
            <w:r>
              <w:br/>
            </w:r>
            <w:r>
              <w:rPr>
                <w:rFonts w:ascii="Times New Roman"/>
                <w:b w:val="false"/>
                <w:i w:val="false"/>
                <w:color w:val="000000"/>
                <w:sz w:val="20"/>
              </w:rPr>
              <w:t>ұйымдарының қарыздарын</w:t>
            </w:r>
            <w:r>
              <w:br/>
            </w:r>
            <w:r>
              <w:rPr>
                <w:rFonts w:ascii="Times New Roman"/>
                <w:b w:val="false"/>
                <w:i w:val="false"/>
                <w:color w:val="000000"/>
                <w:sz w:val="20"/>
              </w:rPr>
              <w:t>өтеуге және оларға қызмет</w:t>
            </w:r>
            <w:r>
              <w:br/>
            </w:r>
            <w:r>
              <w:rPr>
                <w:rFonts w:ascii="Times New Roman"/>
                <w:b w:val="false"/>
                <w:i w:val="false"/>
                <w:color w:val="000000"/>
                <w:sz w:val="20"/>
              </w:rPr>
              <w:t>көрсетуге арналған</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05" w:id="72"/>
    <w:p>
      <w:pPr>
        <w:spacing w:after="0"/>
        <w:ind w:left="0"/>
        <w:jc w:val="left"/>
      </w:pPr>
      <w:r>
        <w:rPr>
          <w:rFonts w:ascii="Times New Roman"/>
          <w:b/>
          <w:i w:val="false"/>
          <w:color w:val="000000"/>
        </w:rPr>
        <w:t xml:space="preserve"> "Субсидиялардың нақты пайдаланылуы туралы есеп" әкімшілік деректерді өтеусіз негізде жинауға арналған нысан</w:t>
      </w:r>
    </w:p>
    <w:bookmarkEnd w:id="72"/>
    <w:bookmarkStart w:name="z106" w:id="73"/>
    <w:p>
      <w:pPr>
        <w:spacing w:after="0"/>
        <w:ind w:left="0"/>
        <w:jc w:val="both"/>
      </w:pPr>
      <w:r>
        <w:rPr>
          <w:rFonts w:ascii="Times New Roman"/>
          <w:b w:val="false"/>
          <w:i w:val="false"/>
          <w:color w:val="000000"/>
          <w:sz w:val="28"/>
        </w:rPr>
        <w:t xml:space="preserve">
      Ұсынылады: коммуналдық шаруашылық саласындағы уәкілетті органға </w:t>
      </w:r>
    </w:p>
    <w:bookmarkEnd w:id="73"/>
    <w:bookmarkStart w:name="z107" w:id="74"/>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www.gov.kz</w:t>
      </w:r>
    </w:p>
    <w:bookmarkEnd w:id="74"/>
    <w:bookmarkStart w:name="z108" w:id="75"/>
    <w:p>
      <w:pPr>
        <w:spacing w:after="0"/>
        <w:ind w:left="0"/>
        <w:jc w:val="both"/>
      </w:pPr>
      <w:r>
        <w:rPr>
          <w:rFonts w:ascii="Times New Roman"/>
          <w:b w:val="false"/>
          <w:i w:val="false"/>
          <w:color w:val="000000"/>
          <w:sz w:val="28"/>
        </w:rPr>
        <w:t>
      Әкімшілік деректер нысанының атауы: "Субсидиялардың нақты пайдаланылуы туралы есеп"</w:t>
      </w:r>
    </w:p>
    <w:bookmarkEnd w:id="75"/>
    <w:bookmarkStart w:name="z109" w:id="7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1-СНПЕ</w:t>
      </w:r>
    </w:p>
    <w:bookmarkEnd w:id="76"/>
    <w:bookmarkStart w:name="z110" w:id="77"/>
    <w:p>
      <w:pPr>
        <w:spacing w:after="0"/>
        <w:ind w:left="0"/>
        <w:jc w:val="both"/>
      </w:pPr>
      <w:r>
        <w:rPr>
          <w:rFonts w:ascii="Times New Roman"/>
          <w:b w:val="false"/>
          <w:i w:val="false"/>
          <w:color w:val="000000"/>
          <w:sz w:val="28"/>
        </w:rPr>
        <w:t>
      Кезеңділік: квартал</w:t>
      </w:r>
    </w:p>
    <w:bookmarkEnd w:id="77"/>
    <w:bookmarkStart w:name="z111" w:id="78"/>
    <w:p>
      <w:pPr>
        <w:spacing w:after="0"/>
        <w:ind w:left="0"/>
        <w:jc w:val="both"/>
      </w:pPr>
      <w:r>
        <w:rPr>
          <w:rFonts w:ascii="Times New Roman"/>
          <w:b w:val="false"/>
          <w:i w:val="false"/>
          <w:color w:val="000000"/>
          <w:sz w:val="28"/>
        </w:rPr>
        <w:t>
      Есепті кезең: 20___ жылғы _________</w:t>
      </w:r>
    </w:p>
    <w:bookmarkEnd w:id="78"/>
    <w:bookmarkStart w:name="z112" w:id="7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субсидиялар алушы, жергілікті атқарушы орган.</w:t>
      </w:r>
    </w:p>
    <w:bookmarkEnd w:id="79"/>
    <w:bookmarkStart w:name="z113" w:id="8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 сайын есепті тоқсаннан кейінгі айдың 5-күніне дейін ұсынады;</w:t>
      </w:r>
    </w:p>
    <w:bookmarkEnd w:id="80"/>
    <w:bookmarkStart w:name="z114" w:id="81"/>
    <w:p>
      <w:pPr>
        <w:spacing w:after="0"/>
        <w:ind w:left="0"/>
        <w:jc w:val="both"/>
      </w:pPr>
      <w:r>
        <w:rPr>
          <w:rFonts w:ascii="Times New Roman"/>
          <w:b w:val="false"/>
          <w:i w:val="false"/>
          <w:color w:val="000000"/>
          <w:sz w:val="28"/>
        </w:rPr>
        <w:t>
      Бизнес-сәйкестендiру нөмiрi:</w:t>
      </w:r>
    </w:p>
    <w:bookmarkEnd w:id="81"/>
    <w:bookmarkStart w:name="z115"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3"/>
          <w:p>
            <w:pPr>
              <w:spacing w:after="20"/>
              <w:ind w:left="20"/>
              <w:jc w:val="both"/>
            </w:pPr>
            <w:r>
              <w:rPr>
                <w:rFonts w:ascii="Times New Roman"/>
                <w:b w:val="false"/>
                <w:i w:val="false"/>
                <w:color w:val="000000"/>
                <w:sz w:val="20"/>
              </w:rPr>
              <w:t>
Р/с</w:t>
            </w:r>
          </w:p>
          <w:bookmarkEnd w:id="83"/>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Игерілді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 (+) артық төлем, (-) кемшілігі,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субсидияларды қайтару (факт),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84"/>
    <w:p>
      <w:pPr>
        <w:spacing w:after="0"/>
        <w:ind w:left="0"/>
        <w:jc w:val="both"/>
      </w:pPr>
      <w:r>
        <w:rPr>
          <w:rFonts w:ascii="Times New Roman"/>
          <w:b w:val="false"/>
          <w:i w:val="false"/>
          <w:color w:val="000000"/>
          <w:sz w:val="28"/>
        </w:rPr>
        <w:t>
      Атауы ____________________________ Мекенжайы _________________________</w:t>
      </w:r>
    </w:p>
    <w:bookmarkEnd w:id="84"/>
    <w:bookmarkStart w:name="z119" w:id="85"/>
    <w:p>
      <w:pPr>
        <w:spacing w:after="0"/>
        <w:ind w:left="0"/>
        <w:jc w:val="both"/>
      </w:pPr>
      <w:r>
        <w:rPr>
          <w:rFonts w:ascii="Times New Roman"/>
          <w:b w:val="false"/>
          <w:i w:val="false"/>
          <w:color w:val="000000"/>
          <w:sz w:val="28"/>
        </w:rPr>
        <w:t>
      ________________________________ ___________________________________</w:t>
      </w:r>
    </w:p>
    <w:bookmarkEnd w:id="85"/>
    <w:bookmarkStart w:name="z120" w:id="86"/>
    <w:p>
      <w:pPr>
        <w:spacing w:after="0"/>
        <w:ind w:left="0"/>
        <w:jc w:val="both"/>
      </w:pPr>
      <w:r>
        <w:rPr>
          <w:rFonts w:ascii="Times New Roman"/>
          <w:b w:val="false"/>
          <w:i w:val="false"/>
          <w:color w:val="000000"/>
          <w:sz w:val="28"/>
        </w:rPr>
        <w:t>
      Телефоны______________________________________________________</w:t>
      </w:r>
    </w:p>
    <w:bookmarkEnd w:id="86"/>
    <w:bookmarkStart w:name="z121" w:id="87"/>
    <w:p>
      <w:pPr>
        <w:spacing w:after="0"/>
        <w:ind w:left="0"/>
        <w:jc w:val="both"/>
      </w:pPr>
      <w:r>
        <w:rPr>
          <w:rFonts w:ascii="Times New Roman"/>
          <w:b w:val="false"/>
          <w:i w:val="false"/>
          <w:color w:val="000000"/>
          <w:sz w:val="28"/>
        </w:rPr>
        <w:t>
      Электрондық пошта мекенжайы</w:t>
      </w:r>
    </w:p>
    <w:bookmarkEnd w:id="87"/>
    <w:bookmarkStart w:name="z122" w:id="88"/>
    <w:p>
      <w:pPr>
        <w:spacing w:after="0"/>
        <w:ind w:left="0"/>
        <w:jc w:val="both"/>
      </w:pPr>
      <w:r>
        <w:rPr>
          <w:rFonts w:ascii="Times New Roman"/>
          <w:b w:val="false"/>
          <w:i w:val="false"/>
          <w:color w:val="000000"/>
          <w:sz w:val="28"/>
        </w:rPr>
        <w:t>
      ______________________________________________________________</w:t>
      </w:r>
    </w:p>
    <w:bookmarkEnd w:id="88"/>
    <w:bookmarkStart w:name="z123" w:id="89"/>
    <w:p>
      <w:pPr>
        <w:spacing w:after="0"/>
        <w:ind w:left="0"/>
        <w:jc w:val="both"/>
      </w:pPr>
      <w:r>
        <w:rPr>
          <w:rFonts w:ascii="Times New Roman"/>
          <w:b w:val="false"/>
          <w:i w:val="false"/>
          <w:color w:val="000000"/>
          <w:sz w:val="28"/>
        </w:rPr>
        <w:t>
      Орындаушы</w:t>
      </w:r>
    </w:p>
    <w:bookmarkEnd w:id="89"/>
    <w:bookmarkStart w:name="z124" w:id="90"/>
    <w:p>
      <w:pPr>
        <w:spacing w:after="0"/>
        <w:ind w:left="0"/>
        <w:jc w:val="both"/>
      </w:pPr>
      <w:r>
        <w:rPr>
          <w:rFonts w:ascii="Times New Roman"/>
          <w:b w:val="false"/>
          <w:i w:val="false"/>
          <w:color w:val="000000"/>
          <w:sz w:val="28"/>
        </w:rPr>
        <w:t>
      ______________________________________________________________</w:t>
      </w:r>
    </w:p>
    <w:bookmarkEnd w:id="90"/>
    <w:bookmarkStart w:name="z125" w:id="91"/>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91"/>
    <w:bookmarkStart w:name="z126" w:id="92"/>
    <w:p>
      <w:pPr>
        <w:spacing w:after="0"/>
        <w:ind w:left="0"/>
        <w:jc w:val="both"/>
      </w:pPr>
      <w:r>
        <w:rPr>
          <w:rFonts w:ascii="Times New Roman"/>
          <w:b w:val="false"/>
          <w:i w:val="false"/>
          <w:color w:val="000000"/>
          <w:sz w:val="28"/>
        </w:rPr>
        <w:t>
      Басшы немесе оның міндетін атқарушы адам</w:t>
      </w:r>
    </w:p>
    <w:bookmarkEnd w:id="92"/>
    <w:bookmarkStart w:name="z127" w:id="93"/>
    <w:p>
      <w:pPr>
        <w:spacing w:after="0"/>
        <w:ind w:left="0"/>
        <w:jc w:val="both"/>
      </w:pPr>
      <w:r>
        <w:rPr>
          <w:rFonts w:ascii="Times New Roman"/>
          <w:b w:val="false"/>
          <w:i w:val="false"/>
          <w:color w:val="000000"/>
          <w:sz w:val="28"/>
        </w:rPr>
        <w:t>
      ______________________________________________________________</w:t>
      </w:r>
    </w:p>
    <w:bookmarkEnd w:id="93"/>
    <w:bookmarkStart w:name="z128" w:id="94"/>
    <w:p>
      <w:pPr>
        <w:spacing w:after="0"/>
        <w:ind w:left="0"/>
        <w:jc w:val="both"/>
      </w:pPr>
      <w:r>
        <w:rPr>
          <w:rFonts w:ascii="Times New Roman"/>
          <w:b w:val="false"/>
          <w:i w:val="false"/>
          <w:color w:val="000000"/>
          <w:sz w:val="28"/>
        </w:rPr>
        <w:t>
      тегі, аты және әкесінің аты (бар болған жағдайда) қолы</w:t>
      </w:r>
    </w:p>
    <w:bookmarkEnd w:id="94"/>
    <w:bookmarkStart w:name="z129" w:id="95"/>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95"/>
    <w:bookmarkStart w:name="z130" w:id="96"/>
    <w:p>
      <w:pPr>
        <w:spacing w:after="0"/>
        <w:ind w:left="0"/>
        <w:jc w:val="both"/>
      </w:pPr>
      <w:r>
        <w:rPr>
          <w:rFonts w:ascii="Times New Roman"/>
          <w:b w:val="false"/>
          <w:i w:val="false"/>
          <w:color w:val="000000"/>
          <w:sz w:val="28"/>
        </w:rPr>
        <w:t>
      ________________________________________________________________</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нысанға қосымша</w:t>
            </w:r>
          </w:p>
        </w:tc>
      </w:tr>
    </w:tbl>
    <w:bookmarkStart w:name="z132" w:id="97"/>
    <w:p>
      <w:pPr>
        <w:spacing w:after="0"/>
        <w:ind w:left="0"/>
        <w:jc w:val="left"/>
      </w:pPr>
      <w:r>
        <w:rPr>
          <w:rFonts w:ascii="Times New Roman"/>
          <w:b/>
          <w:i w:val="false"/>
          <w:color w:val="000000"/>
        </w:rPr>
        <w:t xml:space="preserve"> "Субсидиялардың нақты пайдаланылуы туралы есеп" атты әкімшілік деректерді өтеусіз негізде жинауға арналған нысанды толтыру жөніндегі түсіндірме</w:t>
      </w:r>
    </w:p>
    <w:bookmarkEnd w:id="97"/>
    <w:bookmarkStart w:name="z133" w:id="98"/>
    <w:p>
      <w:pPr>
        <w:spacing w:after="0"/>
        <w:ind w:left="0"/>
        <w:jc w:val="both"/>
      </w:pPr>
      <w:r>
        <w:rPr>
          <w:rFonts w:ascii="Times New Roman"/>
          <w:b w:val="false"/>
          <w:i w:val="false"/>
          <w:color w:val="000000"/>
          <w:sz w:val="28"/>
        </w:rPr>
        <w:t>
      1. Әкімшілік деректерді өтеусіз негізде жинауға арналған нысан (бұдан әрі - Нысан) Тұрғын үй-коммуналдық инфрақұрылымды дамытудың 2023-2029 жылдарға арналған тұжырымдамасы шеңберінде инвестициялық жобаларды іске асыру барысы туралы ақпаратты сапалы ұсыну мақсатында әзірленді.</w:t>
      </w:r>
    </w:p>
    <w:bookmarkEnd w:id="98"/>
    <w:bookmarkStart w:name="z134" w:id="99"/>
    <w:p>
      <w:pPr>
        <w:spacing w:after="0"/>
        <w:ind w:left="0"/>
        <w:jc w:val="both"/>
      </w:pPr>
      <w:r>
        <w:rPr>
          <w:rFonts w:ascii="Times New Roman"/>
          <w:b w:val="false"/>
          <w:i w:val="false"/>
          <w:color w:val="000000"/>
          <w:sz w:val="28"/>
        </w:rPr>
        <w:t>
      2. Нысан мынадай ретпен толтырылады:</w:t>
      </w:r>
    </w:p>
    <w:bookmarkEnd w:id="99"/>
    <w:bookmarkStart w:name="z135" w:id="100"/>
    <w:p>
      <w:pPr>
        <w:spacing w:after="0"/>
        <w:ind w:left="0"/>
        <w:jc w:val="both"/>
      </w:pPr>
      <w:r>
        <w:rPr>
          <w:rFonts w:ascii="Times New Roman"/>
          <w:b w:val="false"/>
          <w:i w:val="false"/>
          <w:color w:val="000000"/>
          <w:sz w:val="28"/>
        </w:rPr>
        <w:t>
      "Жолдардың коды" деген 1-бағанда реттік нөмірі көрсетіледі;</w:t>
      </w:r>
    </w:p>
    <w:bookmarkEnd w:id="100"/>
    <w:bookmarkStart w:name="z136" w:id="101"/>
    <w:p>
      <w:pPr>
        <w:spacing w:after="0"/>
        <w:ind w:left="0"/>
        <w:jc w:val="both"/>
      </w:pPr>
      <w:r>
        <w:rPr>
          <w:rFonts w:ascii="Times New Roman"/>
          <w:b w:val="false"/>
          <w:i w:val="false"/>
          <w:color w:val="000000"/>
          <w:sz w:val="28"/>
        </w:rPr>
        <w:t>
      "Ұйымның атауы" деген 2-бағанда субсидия алған табиғи монополиялар субъектісі көрсетіледі, табиғи монополиялар субъектілері толтырады;</w:t>
      </w:r>
    </w:p>
    <w:bookmarkEnd w:id="101"/>
    <w:bookmarkStart w:name="z137" w:id="102"/>
    <w:p>
      <w:pPr>
        <w:spacing w:after="0"/>
        <w:ind w:left="0"/>
        <w:jc w:val="both"/>
      </w:pPr>
      <w:r>
        <w:rPr>
          <w:rFonts w:ascii="Times New Roman"/>
          <w:b w:val="false"/>
          <w:i w:val="false"/>
          <w:color w:val="000000"/>
          <w:sz w:val="28"/>
        </w:rPr>
        <w:t>
      "Алынды (мың теңге)" деген 3-бағанда алынған субсидиялар сомасы көрсетіледі, табиғи монополиялар субъектілері толтырады;</w:t>
      </w:r>
    </w:p>
    <w:bookmarkEnd w:id="102"/>
    <w:bookmarkStart w:name="z138" w:id="103"/>
    <w:p>
      <w:pPr>
        <w:spacing w:after="0"/>
        <w:ind w:left="0"/>
        <w:jc w:val="both"/>
      </w:pPr>
      <w:r>
        <w:rPr>
          <w:rFonts w:ascii="Times New Roman"/>
          <w:b w:val="false"/>
          <w:i w:val="false"/>
          <w:color w:val="000000"/>
          <w:sz w:val="28"/>
        </w:rPr>
        <w:t>
      "Игерілді (мың теңге)" деген 4-бағанда игерілген субсидиялар сомасы көрсетіледі, табиғи монополиялар субъектілері толтырады;</w:t>
      </w:r>
    </w:p>
    <w:bookmarkEnd w:id="103"/>
    <w:bookmarkStart w:name="z139" w:id="104"/>
    <w:p>
      <w:pPr>
        <w:spacing w:after="0"/>
        <w:ind w:left="0"/>
        <w:jc w:val="both"/>
      </w:pPr>
      <w:r>
        <w:rPr>
          <w:rFonts w:ascii="Times New Roman"/>
          <w:b w:val="false"/>
          <w:i w:val="false"/>
          <w:color w:val="000000"/>
          <w:sz w:val="28"/>
        </w:rPr>
        <w:t>
      5-бағанда "Ауытқу (+, -) (+) артық төлем, (-) кемшілігі, теңге" 3 және 4-бағандарда көрсетілген бөлінген және игерілген субсидиялар сомасының айырмасы ретінде көрсетіледі;</w:t>
      </w:r>
    </w:p>
    <w:bookmarkEnd w:id="104"/>
    <w:bookmarkStart w:name="z140" w:id="105"/>
    <w:p>
      <w:pPr>
        <w:spacing w:after="0"/>
        <w:ind w:left="0"/>
        <w:jc w:val="both"/>
      </w:pPr>
      <w:r>
        <w:rPr>
          <w:rFonts w:ascii="Times New Roman"/>
          <w:b w:val="false"/>
          <w:i w:val="false"/>
          <w:color w:val="000000"/>
          <w:sz w:val="28"/>
        </w:rPr>
        <w:t>
      "Пайдаланылмаған субсидияларды қайтару (факт), теңге" деген 6-бағанда өткен қаржы жылында бюджет қаражатын (субсидияларды) пайдаланбау немесе толық пайдаланбау сомасы көрсетіледі.</w:t>
      </w:r>
    </w:p>
    <w:bookmarkEnd w:id="105"/>
    <w:bookmarkStart w:name="z141" w:id="106"/>
    <w:p>
      <w:pPr>
        <w:spacing w:after="0"/>
        <w:ind w:left="0"/>
        <w:jc w:val="both"/>
      </w:pPr>
      <w:r>
        <w:rPr>
          <w:rFonts w:ascii="Times New Roman"/>
          <w:b w:val="false"/>
          <w:i w:val="false"/>
          <w:color w:val="000000"/>
          <w:sz w:val="28"/>
        </w:rPr>
        <w:t>
      "Ескертпе" деген7-бағанда.</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 бұру</w:t>
            </w:r>
            <w:r>
              <w:br/>
            </w:r>
            <w:r>
              <w:rPr>
                <w:rFonts w:ascii="Times New Roman"/>
                <w:b w:val="false"/>
                <w:i w:val="false"/>
                <w:color w:val="000000"/>
                <w:sz w:val="20"/>
              </w:rPr>
              <w:t>ұйымдарының елді мекендерде</w:t>
            </w:r>
            <w:r>
              <w:br/>
            </w:r>
            <w:r>
              <w:rPr>
                <w:rFonts w:ascii="Times New Roman"/>
                <w:b w:val="false"/>
                <w:i w:val="false"/>
                <w:color w:val="000000"/>
                <w:sz w:val="20"/>
              </w:rPr>
              <w:t>қолданыстағы активтерді</w:t>
            </w:r>
            <w:r>
              <w:br/>
            </w:r>
            <w:r>
              <w:rPr>
                <w:rFonts w:ascii="Times New Roman"/>
                <w:b w:val="false"/>
                <w:i w:val="false"/>
                <w:color w:val="000000"/>
                <w:sz w:val="20"/>
              </w:rPr>
              <w:t>кеңейту, жаңғырту,</w:t>
            </w:r>
            <w:r>
              <w:br/>
            </w:r>
            <w:r>
              <w:rPr>
                <w:rFonts w:ascii="Times New Roman"/>
                <w:b w:val="false"/>
                <w:i w:val="false"/>
                <w:color w:val="000000"/>
                <w:sz w:val="20"/>
              </w:rPr>
              <w:t>реконструкциялау, жаңарту,</w:t>
            </w:r>
            <w:r>
              <w:br/>
            </w:r>
            <w:r>
              <w:rPr>
                <w:rFonts w:ascii="Times New Roman"/>
                <w:b w:val="false"/>
                <w:i w:val="false"/>
                <w:color w:val="000000"/>
                <w:sz w:val="20"/>
              </w:rPr>
              <w:t>ұстап тұру және жаңа активтер</w:t>
            </w:r>
            <w:r>
              <w:br/>
            </w:r>
            <w:r>
              <w:rPr>
                <w:rFonts w:ascii="Times New Roman"/>
                <w:b w:val="false"/>
                <w:i w:val="false"/>
                <w:color w:val="000000"/>
                <w:sz w:val="20"/>
              </w:rPr>
              <w:t>құру жөніндегі жобаларды іске</w:t>
            </w:r>
            <w:r>
              <w:br/>
            </w:r>
            <w:r>
              <w:rPr>
                <w:rFonts w:ascii="Times New Roman"/>
                <w:b w:val="false"/>
                <w:i w:val="false"/>
                <w:color w:val="000000"/>
                <w:sz w:val="20"/>
              </w:rPr>
              <w:t>асыру үшін тартылған</w:t>
            </w:r>
            <w:r>
              <w:br/>
            </w:r>
            <w:r>
              <w:rPr>
                <w:rFonts w:ascii="Times New Roman"/>
                <w:b w:val="false"/>
                <w:i w:val="false"/>
                <w:color w:val="000000"/>
                <w:sz w:val="20"/>
              </w:rPr>
              <w:t>халықаралық қаржы</w:t>
            </w:r>
            <w:r>
              <w:br/>
            </w:r>
            <w:r>
              <w:rPr>
                <w:rFonts w:ascii="Times New Roman"/>
                <w:b w:val="false"/>
                <w:i w:val="false"/>
                <w:color w:val="000000"/>
                <w:sz w:val="20"/>
              </w:rPr>
              <w:t>ұйымдарының қарыздарын</w:t>
            </w:r>
            <w:r>
              <w:br/>
            </w:r>
            <w:r>
              <w:rPr>
                <w:rFonts w:ascii="Times New Roman"/>
                <w:b w:val="false"/>
                <w:i w:val="false"/>
                <w:color w:val="000000"/>
                <w:sz w:val="20"/>
              </w:rPr>
              <w:t>өтеуге және оларға қызмет</w:t>
            </w:r>
            <w:r>
              <w:br/>
            </w:r>
            <w:r>
              <w:rPr>
                <w:rFonts w:ascii="Times New Roman"/>
                <w:b w:val="false"/>
                <w:i w:val="false"/>
                <w:color w:val="000000"/>
                <w:sz w:val="20"/>
              </w:rPr>
              <w:t>көрсетуге арналған</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43" w:id="107"/>
    <w:p>
      <w:pPr>
        <w:spacing w:after="0"/>
        <w:ind w:left="0"/>
        <w:jc w:val="left"/>
      </w:pPr>
      <w:r>
        <w:rPr>
          <w:rFonts w:ascii="Times New Roman"/>
          <w:b/>
          <w:i w:val="false"/>
          <w:color w:val="000000"/>
        </w:rPr>
        <w:t xml:space="preserve"> "Субсидиялауға бөлінген бюджет қаражатының игерілуі туралы есеп" әкімшілік деректерді өтеусіз негізде жинауға арналған нысан</w:t>
      </w:r>
    </w:p>
    <w:bookmarkEnd w:id="107"/>
    <w:bookmarkStart w:name="z144" w:id="108"/>
    <w:p>
      <w:pPr>
        <w:spacing w:after="0"/>
        <w:ind w:left="0"/>
        <w:jc w:val="both"/>
      </w:pPr>
      <w:r>
        <w:rPr>
          <w:rFonts w:ascii="Times New Roman"/>
          <w:b w:val="false"/>
          <w:i w:val="false"/>
          <w:color w:val="000000"/>
          <w:sz w:val="28"/>
        </w:rPr>
        <w:t>
      Ұсынылады: коммуналдық шаруашылық саласындағы уәкілетті органға</w:t>
      </w:r>
    </w:p>
    <w:bookmarkEnd w:id="108"/>
    <w:bookmarkStart w:name="z145" w:id="10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www.gov.kz</w:t>
      </w:r>
    </w:p>
    <w:bookmarkEnd w:id="109"/>
    <w:bookmarkStart w:name="z146" w:id="110"/>
    <w:p>
      <w:pPr>
        <w:spacing w:after="0"/>
        <w:ind w:left="0"/>
        <w:jc w:val="both"/>
      </w:pPr>
      <w:r>
        <w:rPr>
          <w:rFonts w:ascii="Times New Roman"/>
          <w:b w:val="false"/>
          <w:i w:val="false"/>
          <w:color w:val="000000"/>
          <w:sz w:val="28"/>
        </w:rPr>
        <w:t>
      Әкімшілік деректер нысанының атауы: "Субсидиялауға бөлінген бюджет қаражатының игерілуі туралы есеп"</w:t>
      </w:r>
    </w:p>
    <w:bookmarkEnd w:id="110"/>
    <w:bookmarkStart w:name="z147" w:id="11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2-СББҚИ</w:t>
      </w:r>
    </w:p>
    <w:bookmarkEnd w:id="111"/>
    <w:bookmarkStart w:name="z148" w:id="112"/>
    <w:p>
      <w:pPr>
        <w:spacing w:after="0"/>
        <w:ind w:left="0"/>
        <w:jc w:val="both"/>
      </w:pPr>
      <w:r>
        <w:rPr>
          <w:rFonts w:ascii="Times New Roman"/>
          <w:b w:val="false"/>
          <w:i w:val="false"/>
          <w:color w:val="000000"/>
          <w:sz w:val="28"/>
        </w:rPr>
        <w:t>
      Кезеңділік: квартал</w:t>
      </w:r>
    </w:p>
    <w:bookmarkEnd w:id="112"/>
    <w:bookmarkStart w:name="z149" w:id="113"/>
    <w:p>
      <w:pPr>
        <w:spacing w:after="0"/>
        <w:ind w:left="0"/>
        <w:jc w:val="both"/>
      </w:pPr>
      <w:r>
        <w:rPr>
          <w:rFonts w:ascii="Times New Roman"/>
          <w:b w:val="false"/>
          <w:i w:val="false"/>
          <w:color w:val="000000"/>
          <w:sz w:val="28"/>
        </w:rPr>
        <w:t>
      Есепті кезең: 20___ жылғы _________</w:t>
      </w:r>
    </w:p>
    <w:bookmarkEnd w:id="113"/>
    <w:bookmarkStart w:name="z150" w:id="11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субсидиялар алушы, жергілікті атқарушы орган.</w:t>
      </w:r>
    </w:p>
    <w:bookmarkEnd w:id="114"/>
    <w:bookmarkStart w:name="z151" w:id="11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 сайын есепті тоқсаннан кейінгі айдың 5-күніне дейін ұсынады;</w:t>
      </w:r>
    </w:p>
    <w:bookmarkEnd w:id="115"/>
    <w:bookmarkStart w:name="z152" w:id="116"/>
    <w:p>
      <w:pPr>
        <w:spacing w:after="0"/>
        <w:ind w:left="0"/>
        <w:jc w:val="both"/>
      </w:pPr>
      <w:r>
        <w:rPr>
          <w:rFonts w:ascii="Times New Roman"/>
          <w:b w:val="false"/>
          <w:i w:val="false"/>
          <w:color w:val="000000"/>
          <w:sz w:val="28"/>
        </w:rPr>
        <w:t>
      Бизнес-сәйкестендiру нөмiрi:</w:t>
      </w:r>
    </w:p>
    <w:bookmarkEnd w:id="116"/>
    <w:bookmarkStart w:name="z153"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 w:id="118"/>
    <w:p>
      <w:pPr>
        <w:spacing w:after="0"/>
        <w:ind w:left="0"/>
        <w:jc w:val="both"/>
      </w:pPr>
      <w:r>
        <w:rPr>
          <w:rFonts w:ascii="Times New Roman"/>
          <w:b w:val="false"/>
          <w:i w:val="false"/>
          <w:color w:val="000000"/>
          <w:sz w:val="28"/>
        </w:rPr>
        <w:t>
      Жинау әдісі: қағаз жеткізгіште, электронды түрде</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19"/>
    <w:p>
      <w:pPr>
        <w:spacing w:after="0"/>
        <w:ind w:left="0"/>
        <w:jc w:val="both"/>
      </w:pPr>
      <w:r>
        <w:rPr>
          <w:rFonts w:ascii="Times New Roman"/>
          <w:b w:val="false"/>
          <w:i w:val="false"/>
          <w:color w:val="000000"/>
          <w:sz w:val="28"/>
        </w:rPr>
        <w:t>
      кестенің жалғасы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жоспарлы мәндері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нақты орындалуы, нәтижелерге қол жеткізу сатысы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20"/>
    <w:p>
      <w:pPr>
        <w:spacing w:after="0"/>
        <w:ind w:left="0"/>
        <w:jc w:val="both"/>
      </w:pPr>
      <w:r>
        <w:rPr>
          <w:rFonts w:ascii="Times New Roman"/>
          <w:b w:val="false"/>
          <w:i w:val="false"/>
          <w:color w:val="000000"/>
          <w:sz w:val="28"/>
        </w:rPr>
        <w:t>
      кестенің жалғасы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атқару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үнемдеу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21"/>
    <w:p>
      <w:pPr>
        <w:spacing w:after="0"/>
        <w:ind w:left="0"/>
        <w:jc w:val="both"/>
      </w:pPr>
      <w:r>
        <w:rPr>
          <w:rFonts w:ascii="Times New Roman"/>
          <w:b w:val="false"/>
          <w:i w:val="false"/>
          <w:color w:val="000000"/>
          <w:sz w:val="28"/>
        </w:rPr>
        <w:t>
      Атауы _____________________________ Мекенжайы _______________________</w:t>
      </w:r>
    </w:p>
    <w:bookmarkEnd w:id="121"/>
    <w:bookmarkStart w:name="z158" w:id="122"/>
    <w:p>
      <w:pPr>
        <w:spacing w:after="0"/>
        <w:ind w:left="0"/>
        <w:jc w:val="both"/>
      </w:pPr>
      <w:r>
        <w:rPr>
          <w:rFonts w:ascii="Times New Roman"/>
          <w:b w:val="false"/>
          <w:i w:val="false"/>
          <w:color w:val="000000"/>
          <w:sz w:val="28"/>
        </w:rPr>
        <w:t>
      __________________________________ __________________________________</w:t>
      </w:r>
    </w:p>
    <w:bookmarkEnd w:id="122"/>
    <w:bookmarkStart w:name="z159" w:id="123"/>
    <w:p>
      <w:pPr>
        <w:spacing w:after="0"/>
        <w:ind w:left="0"/>
        <w:jc w:val="both"/>
      </w:pPr>
      <w:r>
        <w:rPr>
          <w:rFonts w:ascii="Times New Roman"/>
          <w:b w:val="false"/>
          <w:i w:val="false"/>
          <w:color w:val="000000"/>
          <w:sz w:val="28"/>
        </w:rPr>
        <w:t>
      Телефоны______________________________________________________</w:t>
      </w:r>
    </w:p>
    <w:bookmarkEnd w:id="123"/>
    <w:bookmarkStart w:name="z160" w:id="124"/>
    <w:p>
      <w:pPr>
        <w:spacing w:after="0"/>
        <w:ind w:left="0"/>
        <w:jc w:val="both"/>
      </w:pPr>
      <w:r>
        <w:rPr>
          <w:rFonts w:ascii="Times New Roman"/>
          <w:b w:val="false"/>
          <w:i w:val="false"/>
          <w:color w:val="000000"/>
          <w:sz w:val="28"/>
        </w:rPr>
        <w:t>
      Электрондық пошта мекенжайы</w:t>
      </w:r>
    </w:p>
    <w:bookmarkEnd w:id="124"/>
    <w:bookmarkStart w:name="z161" w:id="125"/>
    <w:p>
      <w:pPr>
        <w:spacing w:after="0"/>
        <w:ind w:left="0"/>
        <w:jc w:val="both"/>
      </w:pPr>
      <w:r>
        <w:rPr>
          <w:rFonts w:ascii="Times New Roman"/>
          <w:b w:val="false"/>
          <w:i w:val="false"/>
          <w:color w:val="000000"/>
          <w:sz w:val="28"/>
        </w:rPr>
        <w:t>
      ______________________________________________________________</w:t>
      </w:r>
    </w:p>
    <w:bookmarkEnd w:id="125"/>
    <w:bookmarkStart w:name="z162" w:id="126"/>
    <w:p>
      <w:pPr>
        <w:spacing w:after="0"/>
        <w:ind w:left="0"/>
        <w:jc w:val="both"/>
      </w:pPr>
      <w:r>
        <w:rPr>
          <w:rFonts w:ascii="Times New Roman"/>
          <w:b w:val="false"/>
          <w:i w:val="false"/>
          <w:color w:val="000000"/>
          <w:sz w:val="28"/>
        </w:rPr>
        <w:t>
      Орындаушы</w:t>
      </w:r>
    </w:p>
    <w:bookmarkEnd w:id="126"/>
    <w:bookmarkStart w:name="z163" w:id="127"/>
    <w:p>
      <w:pPr>
        <w:spacing w:after="0"/>
        <w:ind w:left="0"/>
        <w:jc w:val="both"/>
      </w:pPr>
      <w:r>
        <w:rPr>
          <w:rFonts w:ascii="Times New Roman"/>
          <w:b w:val="false"/>
          <w:i w:val="false"/>
          <w:color w:val="000000"/>
          <w:sz w:val="28"/>
        </w:rPr>
        <w:t>
      ______________________________________________________________</w:t>
      </w:r>
    </w:p>
    <w:bookmarkEnd w:id="127"/>
    <w:bookmarkStart w:name="z164" w:id="128"/>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128"/>
    <w:bookmarkStart w:name="z165" w:id="129"/>
    <w:p>
      <w:pPr>
        <w:spacing w:after="0"/>
        <w:ind w:left="0"/>
        <w:jc w:val="both"/>
      </w:pPr>
      <w:r>
        <w:rPr>
          <w:rFonts w:ascii="Times New Roman"/>
          <w:b w:val="false"/>
          <w:i w:val="false"/>
          <w:color w:val="000000"/>
          <w:sz w:val="28"/>
        </w:rPr>
        <w:t>
      Басшы немесе оның міндетін атқарушы адам</w:t>
      </w:r>
    </w:p>
    <w:bookmarkEnd w:id="129"/>
    <w:bookmarkStart w:name="z166" w:id="130"/>
    <w:p>
      <w:pPr>
        <w:spacing w:after="0"/>
        <w:ind w:left="0"/>
        <w:jc w:val="both"/>
      </w:pPr>
      <w:r>
        <w:rPr>
          <w:rFonts w:ascii="Times New Roman"/>
          <w:b w:val="false"/>
          <w:i w:val="false"/>
          <w:color w:val="000000"/>
          <w:sz w:val="28"/>
        </w:rPr>
        <w:t>
      ______________________________________________________________</w:t>
      </w:r>
    </w:p>
    <w:bookmarkEnd w:id="130"/>
    <w:bookmarkStart w:name="z167" w:id="131"/>
    <w:p>
      <w:pPr>
        <w:spacing w:after="0"/>
        <w:ind w:left="0"/>
        <w:jc w:val="both"/>
      </w:pPr>
      <w:r>
        <w:rPr>
          <w:rFonts w:ascii="Times New Roman"/>
          <w:b w:val="false"/>
          <w:i w:val="false"/>
          <w:color w:val="000000"/>
          <w:sz w:val="28"/>
        </w:rPr>
        <w:t>
      тегі, аты және әкесінің аты (бар болған жағдайда) қолы</w:t>
      </w:r>
    </w:p>
    <w:bookmarkEnd w:id="131"/>
    <w:bookmarkStart w:name="z168" w:id="132"/>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132"/>
    <w:bookmarkStart w:name="z169" w:id="133"/>
    <w:p>
      <w:pPr>
        <w:spacing w:after="0"/>
        <w:ind w:left="0"/>
        <w:jc w:val="both"/>
      </w:pPr>
      <w:r>
        <w:rPr>
          <w:rFonts w:ascii="Times New Roman"/>
          <w:b w:val="false"/>
          <w:i w:val="false"/>
          <w:color w:val="000000"/>
          <w:sz w:val="28"/>
        </w:rPr>
        <w:t>
      ________________________________________________________________</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нысанға қосымша</w:t>
            </w:r>
          </w:p>
        </w:tc>
      </w:tr>
    </w:tbl>
    <w:bookmarkStart w:name="z171" w:id="134"/>
    <w:p>
      <w:pPr>
        <w:spacing w:after="0"/>
        <w:ind w:left="0"/>
        <w:jc w:val="left"/>
      </w:pPr>
      <w:r>
        <w:rPr>
          <w:rFonts w:ascii="Times New Roman"/>
          <w:b/>
          <w:i w:val="false"/>
          <w:color w:val="000000"/>
        </w:rPr>
        <w:t xml:space="preserve"> "Субсидиялардың нақты пайдаланылуы туралы есеп" атты әкімшілік деректерді өтеусіз негізде жинауға арналған нысанды толтыру жөніндегі түсіндірме</w:t>
      </w:r>
    </w:p>
    <w:bookmarkEnd w:id="134"/>
    <w:bookmarkStart w:name="z172" w:id="135"/>
    <w:p>
      <w:pPr>
        <w:spacing w:after="0"/>
        <w:ind w:left="0"/>
        <w:jc w:val="both"/>
      </w:pPr>
      <w:r>
        <w:rPr>
          <w:rFonts w:ascii="Times New Roman"/>
          <w:b w:val="false"/>
          <w:i w:val="false"/>
          <w:color w:val="000000"/>
          <w:sz w:val="28"/>
        </w:rPr>
        <w:t>
      1. Әкімшілік деректерді өтеусіз негізде жинауға арналған нысан (бұдан әрі - Нысан) Тұрғын үй-коммуналдық инфрақұрылымды дамытудың 2023-2029 жылдарға арналған тұжырымдамасы шеңберінде инвестициялық жобаларды іске асыру барысы туралы ақпаратты сапалы ұсыну мақсатында әзірленді.</w:t>
      </w:r>
    </w:p>
    <w:bookmarkEnd w:id="135"/>
    <w:bookmarkStart w:name="z173" w:id="136"/>
    <w:p>
      <w:pPr>
        <w:spacing w:after="0"/>
        <w:ind w:left="0"/>
        <w:jc w:val="both"/>
      </w:pPr>
      <w:r>
        <w:rPr>
          <w:rFonts w:ascii="Times New Roman"/>
          <w:b w:val="false"/>
          <w:i w:val="false"/>
          <w:color w:val="000000"/>
          <w:sz w:val="28"/>
        </w:rPr>
        <w:t>
      2. Нысан мынадай ретпен толтырылады:</w:t>
      </w:r>
    </w:p>
    <w:bookmarkEnd w:id="136"/>
    <w:bookmarkStart w:name="z174" w:id="137"/>
    <w:p>
      <w:pPr>
        <w:spacing w:after="0"/>
        <w:ind w:left="0"/>
        <w:jc w:val="both"/>
      </w:pPr>
      <w:r>
        <w:rPr>
          <w:rFonts w:ascii="Times New Roman"/>
          <w:b w:val="false"/>
          <w:i w:val="false"/>
          <w:color w:val="000000"/>
          <w:sz w:val="28"/>
        </w:rPr>
        <w:t>
      "Жолдардың коды" деген 1-бағанда реттік нөмірі көрсетіледі;</w:t>
      </w:r>
    </w:p>
    <w:bookmarkEnd w:id="137"/>
    <w:bookmarkStart w:name="z175" w:id="138"/>
    <w:p>
      <w:pPr>
        <w:spacing w:after="0"/>
        <w:ind w:left="0"/>
        <w:jc w:val="both"/>
      </w:pPr>
      <w:r>
        <w:rPr>
          <w:rFonts w:ascii="Times New Roman"/>
          <w:b w:val="false"/>
          <w:i w:val="false"/>
          <w:color w:val="000000"/>
          <w:sz w:val="28"/>
        </w:rPr>
        <w:t>
      "Облыс, республикалық маңызы бар қала, астана атауы" деген 2-бағанда Қазақстан Республикасы облыстарының, қалалардың мекендерінің атауы көрсетіледі;</w:t>
      </w:r>
    </w:p>
    <w:bookmarkEnd w:id="138"/>
    <w:bookmarkStart w:name="z176" w:id="139"/>
    <w:p>
      <w:pPr>
        <w:spacing w:after="0"/>
        <w:ind w:left="0"/>
        <w:jc w:val="both"/>
      </w:pPr>
      <w:r>
        <w:rPr>
          <w:rFonts w:ascii="Times New Roman"/>
          <w:b w:val="false"/>
          <w:i w:val="false"/>
          <w:color w:val="000000"/>
          <w:sz w:val="28"/>
        </w:rPr>
        <w:t>
      "Ұйымның атауы" деген 3-бағанда субсидия алған табиғи монополиялар субъектісі көрсетіледі, табиғи монополиялар субъектілері толтырады;</w:t>
      </w:r>
    </w:p>
    <w:bookmarkEnd w:id="139"/>
    <w:bookmarkStart w:name="z177" w:id="140"/>
    <w:p>
      <w:pPr>
        <w:spacing w:after="0"/>
        <w:ind w:left="0"/>
        <w:jc w:val="both"/>
      </w:pPr>
      <w:r>
        <w:rPr>
          <w:rFonts w:ascii="Times New Roman"/>
          <w:b w:val="false"/>
          <w:i w:val="false"/>
          <w:color w:val="000000"/>
          <w:sz w:val="28"/>
        </w:rPr>
        <w:t>
      "Көрсеткіштердің атауы" деген 4-бағанда тікелей нәтеженің көрсеткіші көрсетіледі;</w:t>
      </w:r>
    </w:p>
    <w:bookmarkEnd w:id="140"/>
    <w:bookmarkStart w:name="z178" w:id="141"/>
    <w:p>
      <w:pPr>
        <w:spacing w:after="0"/>
        <w:ind w:left="0"/>
        <w:jc w:val="both"/>
      </w:pPr>
      <w:r>
        <w:rPr>
          <w:rFonts w:ascii="Times New Roman"/>
          <w:b w:val="false"/>
          <w:i w:val="false"/>
          <w:color w:val="000000"/>
          <w:sz w:val="28"/>
        </w:rPr>
        <w:t>
      "Өлшем бірлігі" деген 5-бағанда тікелей көрсеткішке байланысты саны немесе % көрсетіледі;</w:t>
      </w:r>
    </w:p>
    <w:bookmarkEnd w:id="141"/>
    <w:bookmarkStart w:name="z179" w:id="142"/>
    <w:p>
      <w:pPr>
        <w:spacing w:after="0"/>
        <w:ind w:left="0"/>
        <w:jc w:val="both"/>
      </w:pPr>
      <w:r>
        <w:rPr>
          <w:rFonts w:ascii="Times New Roman"/>
          <w:b w:val="false"/>
          <w:i w:val="false"/>
          <w:color w:val="000000"/>
          <w:sz w:val="28"/>
        </w:rPr>
        <w:t>
      "Көрсеткіштердің жоспарлы мәндері", "Іс-шаралардың нақты орындалуы, нәтижелерге қол жеткізу сатысы", "Нәтижелерге қол жеткізу%" деген 6,7 және 8-бағандарда жоспарлы және нақты көрсеткіштерге қол жеткізу тікелей нәтиже көрсетіледі;</w:t>
      </w:r>
    </w:p>
    <w:bookmarkEnd w:id="142"/>
    <w:bookmarkStart w:name="z180" w:id="143"/>
    <w:p>
      <w:pPr>
        <w:spacing w:after="0"/>
        <w:ind w:left="0"/>
        <w:jc w:val="both"/>
      </w:pPr>
      <w:r>
        <w:rPr>
          <w:rFonts w:ascii="Times New Roman"/>
          <w:b w:val="false"/>
          <w:i w:val="false"/>
          <w:color w:val="000000"/>
          <w:sz w:val="28"/>
        </w:rPr>
        <w:t>
      "Жоспар (мың теңге)", "Іс жүзіндегі атқару (мың теңге)", "Атқарылу%" деген 9,10 және 11-бағандарда жоспарлы және нақты мәнінің сомасы және табиғи монополиялар субъектісі бөлген және игерген субсидиялардың айырмашылығы көрсетіледі;</w:t>
      </w:r>
    </w:p>
    <w:bookmarkEnd w:id="143"/>
    <w:bookmarkStart w:name="z181" w:id="144"/>
    <w:p>
      <w:pPr>
        <w:spacing w:after="0"/>
        <w:ind w:left="0"/>
        <w:jc w:val="both"/>
      </w:pPr>
      <w:r>
        <w:rPr>
          <w:rFonts w:ascii="Times New Roman"/>
          <w:b w:val="false"/>
          <w:i w:val="false"/>
          <w:color w:val="000000"/>
          <w:sz w:val="28"/>
        </w:rPr>
        <w:t>
      12-бағанда "Бюджет қаражатын үнемдеу (мың теңге)" 4 және 5-бағандарда көрсетілген бөлінген және игерілген субсидиялар сомасының айырмасы ретінде көрсетіледі;</w:t>
      </w:r>
    </w:p>
    <w:bookmarkEnd w:id="144"/>
    <w:bookmarkStart w:name="z182" w:id="145"/>
    <w:p>
      <w:pPr>
        <w:spacing w:after="0"/>
        <w:ind w:left="0"/>
        <w:jc w:val="both"/>
      </w:pPr>
      <w:r>
        <w:rPr>
          <w:rFonts w:ascii="Times New Roman"/>
          <w:b w:val="false"/>
          <w:i w:val="false"/>
          <w:color w:val="000000"/>
          <w:sz w:val="28"/>
        </w:rPr>
        <w:t>
      "Игерілмеу (мың теңге)" деген 13-бағанда өткен қаржы жылында бюджет қаражатын (субсидияларды) пайдаланбау немесе толық пайдаланбау сомасы көрсетіледі.</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2025 жылғы 30 шілдедегі</w:t>
            </w:r>
            <w:r>
              <w:br/>
            </w:r>
            <w:r>
              <w:rPr>
                <w:rFonts w:ascii="Times New Roman"/>
                <w:b w:val="false"/>
                <w:i w:val="false"/>
                <w:color w:val="000000"/>
                <w:sz w:val="20"/>
              </w:rPr>
              <w:t>№ 287 бұйрығына</w:t>
            </w:r>
            <w:r>
              <w:br/>
            </w:r>
            <w:r>
              <w:rPr>
                <w:rFonts w:ascii="Times New Roman"/>
                <w:b w:val="false"/>
                <w:i w:val="false"/>
                <w:color w:val="000000"/>
                <w:sz w:val="20"/>
              </w:rPr>
              <w:t>2-қосымша</w:t>
            </w:r>
          </w:p>
        </w:tc>
      </w:tr>
    </w:tbl>
    <w:bookmarkStart w:name="z184" w:id="146"/>
    <w:p>
      <w:pPr>
        <w:spacing w:after="0"/>
        <w:ind w:left="0"/>
        <w:jc w:val="left"/>
      </w:pPr>
      <w:r>
        <w:rPr>
          <w:rFonts w:ascii="Times New Roman"/>
          <w:b/>
          <w:i w:val="false"/>
          <w:color w:val="000000"/>
        </w:rPr>
        <w:t xml:space="preserve"> Күштері жойылды деп танылған бұйрықтарының тізбесі</w:t>
      </w:r>
    </w:p>
    <w:bookmarkEnd w:id="146"/>
    <w:bookmarkStart w:name="z185" w:id="147"/>
    <w:p>
      <w:pPr>
        <w:spacing w:after="0"/>
        <w:ind w:left="0"/>
        <w:jc w:val="both"/>
      </w:pPr>
      <w:r>
        <w:rPr>
          <w:rFonts w:ascii="Times New Roman"/>
          <w:b w:val="false"/>
          <w:i w:val="false"/>
          <w:color w:val="000000"/>
          <w:sz w:val="28"/>
        </w:rPr>
        <w:t xml:space="preserve">
      1. "Сумен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бекіту туралы" Қазақстан Республикасы Индустрия және инфрақұрылымдық даму министрінің м.а. 2019 жылғы 5 тамыздағы № 619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19196 болып тіркелді).</w:t>
      </w:r>
    </w:p>
    <w:bookmarkEnd w:id="147"/>
    <w:bookmarkStart w:name="z186" w:id="148"/>
    <w:p>
      <w:pPr>
        <w:spacing w:after="0"/>
        <w:ind w:left="0"/>
        <w:jc w:val="both"/>
      </w:pPr>
      <w:r>
        <w:rPr>
          <w:rFonts w:ascii="Times New Roman"/>
          <w:b w:val="false"/>
          <w:i w:val="false"/>
          <w:color w:val="000000"/>
          <w:sz w:val="28"/>
        </w:rPr>
        <w:t xml:space="preserve">
      2. "Сумен жабдықтау және су бұру ұйымдарының және электр энергиясын беру мен онымен жабдықтау, жылу энергиясын беру мен онымен жабдықтау саласындағы ұйымдардың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бекіту туралы" Қазақстан Республикасы Индустрия және инфрақұрылымдық даму министрінің міндетін атқарушының 2019 жылғы 5 тамыздағы № 619 бұйрығына өзгеріс енгізу туралы" Қазақстан Республикасы Индустрия және инфрақұрылымдық даму министрінің 2023 жылғы 20 қаңтардағы № 37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31755 болып тіркелді).</w:t>
      </w:r>
    </w:p>
    <w:bookmarkEnd w:id="148"/>
    <w:bookmarkStart w:name="z187" w:id="149"/>
    <w:p>
      <w:pPr>
        <w:spacing w:after="0"/>
        <w:ind w:left="0"/>
        <w:jc w:val="both"/>
      </w:pPr>
      <w:r>
        <w:rPr>
          <w:rFonts w:ascii="Times New Roman"/>
          <w:b w:val="false"/>
          <w:i w:val="false"/>
          <w:color w:val="000000"/>
          <w:sz w:val="28"/>
        </w:rPr>
        <w:t xml:space="preserve">
      3. "Сумен жабдықтау және су бұру ұйымдарының және электр энергиясын беру мен онымен жабдықтау, жылу энергиясын беру мен онымен жабдықтау саласындағы ұйымдардың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бекіту туралы" Қазақстан Республикасы Индустрия және инфрақұрылымдық даму министрінің міндетін атқарушының 2019 жылғы 5 тамыздағы № 619 бұйрығына өзгерістер енгізу туралы" Қазақстан Республикасы Өнеркәсіп және құрылыс министрінің 2025 жылғы 6 қаңтардағы № 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35623 болып тіркелді).</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