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1d259" w14:textId="de1d2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4 тамыздағы № 74 бұйрығы. Қазақстан Республикасының Әділет министрлігінде 2025 жылғы 5 тамызда № 36570 болып тіркелді</w:t>
      </w:r>
    </w:p>
    <w:p>
      <w:pPr>
        <w:spacing w:after="0"/>
        <w:ind w:left="0"/>
        <w:jc w:val="both"/>
      </w:pPr>
      <w:bookmarkStart w:name="z4" w:id="0"/>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абзацы мынадай редакцияда жазылсын:</w:t>
      </w:r>
    </w:p>
    <w:bookmarkStart w:name="z8" w:id="3"/>
    <w:p>
      <w:pPr>
        <w:spacing w:after="0"/>
        <w:ind w:left="0"/>
        <w:jc w:val="both"/>
      </w:pPr>
      <w:r>
        <w:rPr>
          <w:rFonts w:ascii="Times New Roman"/>
          <w:b w:val="false"/>
          <w:i w:val="false"/>
          <w:color w:val="000000"/>
          <w:sz w:val="28"/>
        </w:rPr>
        <w:t xml:space="preserve">
      "теңгемен он бес жылға дейінгі мерзiмге 1 % мөлшерiндегі жылдық сыйақы мөлшерлемесі бойынша тұрғын үй сатып алуы немесе салуы үшiн кейіннен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бере отырып, кредиттiк шарттар жасасу арқылы беріледі.";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төртінші абзацы мынадай редакцияда жазылсын:</w:t>
      </w:r>
    </w:p>
    <w:bookmarkStart w:name="z10" w:id="4"/>
    <w:p>
      <w:pPr>
        <w:spacing w:after="0"/>
        <w:ind w:left="0"/>
        <w:jc w:val="both"/>
      </w:pPr>
      <w:r>
        <w:rPr>
          <w:rFonts w:ascii="Times New Roman"/>
          <w:b w:val="false"/>
          <w:i w:val="false"/>
          <w:color w:val="000000"/>
          <w:sz w:val="28"/>
        </w:rPr>
        <w:t>
      "өтініш берген күнінен бастап соңғы екі жылда келген маман жұмыс істейтін елді мекен қарайтын ауданда (облыстық маңызы бар қалалар, аудандық маңызы бар қалалар) маманның, оның жұбайының және балаларының тұрғын үйі жоқ көрсетілетін қызметті алушыларға ұсынылады.".</w:t>
      </w:r>
    </w:p>
    <w:bookmarkEnd w:id="4"/>
    <w:bookmarkStart w:name="z11" w:id="5"/>
    <w:p>
      <w:pPr>
        <w:spacing w:after="0"/>
        <w:ind w:left="0"/>
        <w:jc w:val="both"/>
      </w:pPr>
      <w:r>
        <w:rPr>
          <w:rFonts w:ascii="Times New Roman"/>
          <w:b w:val="false"/>
          <w:i w:val="false"/>
          <w:color w:val="000000"/>
          <w:sz w:val="28"/>
        </w:rPr>
        <w:t>
      2. Қазақстан Республикасы Ұлттық экономика министрлігінің Өңірлерді талдау және жергілікті өзін-өзі басқаруды дамыту департаменті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қамтамасыз етсін және ресми жариялағанынан кейін Қазақстан Республикасы Ұлттық экономика министрлігінің ресми интернет-ресурсында орналастырсын.</w:t>
      </w:r>
    </w:p>
    <w:bookmarkEnd w:id="5"/>
    <w:bookmarkStart w:name="z1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13"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"КЕЛІСІЛДІ"</w:t>
      </w:r>
    </w:p>
    <w:bookmarkEnd w:id="8"/>
    <w:bookmarkStart w:name="z16" w:id="9"/>
    <w:p>
      <w:pPr>
        <w:spacing w:after="0"/>
        <w:ind w:left="0"/>
        <w:jc w:val="both"/>
      </w:pPr>
      <w:r>
        <w:rPr>
          <w:rFonts w:ascii="Times New Roman"/>
          <w:b w:val="false"/>
          <w:i w:val="false"/>
          <w:color w:val="000000"/>
          <w:sz w:val="28"/>
        </w:rPr>
        <w:t>
      Қазақстан Республикасы</w:t>
      </w:r>
    </w:p>
    <w:bookmarkEnd w:id="9"/>
    <w:bookmarkStart w:name="z17" w:id="10"/>
    <w:p>
      <w:pPr>
        <w:spacing w:after="0"/>
        <w:ind w:left="0"/>
        <w:jc w:val="both"/>
      </w:pPr>
      <w:r>
        <w:rPr>
          <w:rFonts w:ascii="Times New Roman"/>
          <w:b w:val="false"/>
          <w:i w:val="false"/>
          <w:color w:val="000000"/>
          <w:sz w:val="28"/>
        </w:rPr>
        <w:t>
      Қаржы министрлігі</w:t>
      </w:r>
    </w:p>
    <w:bookmarkEnd w:id="10"/>
    <w:bookmarkStart w:name="z18" w:id="11"/>
    <w:p>
      <w:pPr>
        <w:spacing w:after="0"/>
        <w:ind w:left="0"/>
        <w:jc w:val="both"/>
      </w:pPr>
      <w:r>
        <w:rPr>
          <w:rFonts w:ascii="Times New Roman"/>
          <w:b w:val="false"/>
          <w:i w:val="false"/>
          <w:color w:val="000000"/>
          <w:sz w:val="28"/>
        </w:rPr>
        <w:t>
       "КЕЛІСІЛДІ"</w:t>
      </w:r>
    </w:p>
    <w:bookmarkEnd w:id="11"/>
    <w:bookmarkStart w:name="z19" w:id="12"/>
    <w:p>
      <w:pPr>
        <w:spacing w:after="0"/>
        <w:ind w:left="0"/>
        <w:jc w:val="both"/>
      </w:pPr>
      <w:r>
        <w:rPr>
          <w:rFonts w:ascii="Times New Roman"/>
          <w:b w:val="false"/>
          <w:i w:val="false"/>
          <w:color w:val="000000"/>
          <w:sz w:val="28"/>
        </w:rPr>
        <w:t>
      Қазақстан Республикасы</w:t>
      </w:r>
    </w:p>
    <w:bookmarkEnd w:id="12"/>
    <w:bookmarkStart w:name="z20" w:id="13"/>
    <w:p>
      <w:pPr>
        <w:spacing w:after="0"/>
        <w:ind w:left="0"/>
        <w:jc w:val="both"/>
      </w:pPr>
      <w:r>
        <w:rPr>
          <w:rFonts w:ascii="Times New Roman"/>
          <w:b w:val="false"/>
          <w:i w:val="false"/>
          <w:color w:val="000000"/>
          <w:sz w:val="28"/>
        </w:rPr>
        <w:t>
      Цифрлық даму, инновациялар және</w:t>
      </w:r>
    </w:p>
    <w:bookmarkEnd w:id="13"/>
    <w:bookmarkStart w:name="z21" w:id="14"/>
    <w:p>
      <w:pPr>
        <w:spacing w:after="0"/>
        <w:ind w:left="0"/>
        <w:jc w:val="both"/>
      </w:pPr>
      <w:r>
        <w:rPr>
          <w:rFonts w:ascii="Times New Roman"/>
          <w:b w:val="false"/>
          <w:i w:val="false"/>
          <w:color w:val="000000"/>
          <w:sz w:val="28"/>
        </w:rPr>
        <w:t>
      аэроғарыш өнеркәсібі министрлігі</w:t>
      </w:r>
    </w:p>
    <w:bookmarkEnd w:id="14"/>
    <w:bookmarkStart w:name="z22" w:id="15"/>
    <w:p>
      <w:pPr>
        <w:spacing w:after="0"/>
        <w:ind w:left="0"/>
        <w:jc w:val="both"/>
      </w:pPr>
      <w:r>
        <w:rPr>
          <w:rFonts w:ascii="Times New Roman"/>
          <w:b w:val="false"/>
          <w:i w:val="false"/>
          <w:color w:val="000000"/>
          <w:sz w:val="28"/>
        </w:rPr>
        <w:t>
       "КЕЛІСІЛДІ"</w:t>
      </w:r>
    </w:p>
    <w:bookmarkEnd w:id="15"/>
    <w:bookmarkStart w:name="z23" w:id="16"/>
    <w:p>
      <w:pPr>
        <w:spacing w:after="0"/>
        <w:ind w:left="0"/>
        <w:jc w:val="both"/>
      </w:pPr>
      <w:r>
        <w:rPr>
          <w:rFonts w:ascii="Times New Roman"/>
          <w:b w:val="false"/>
          <w:i w:val="false"/>
          <w:color w:val="000000"/>
          <w:sz w:val="28"/>
        </w:rPr>
        <w:t>
      Қазақстан Республикасы</w:t>
      </w:r>
    </w:p>
    <w:bookmarkEnd w:id="16"/>
    <w:bookmarkStart w:name="z24" w:id="17"/>
    <w:p>
      <w:pPr>
        <w:spacing w:after="0"/>
        <w:ind w:left="0"/>
        <w:jc w:val="both"/>
      </w:pPr>
      <w:r>
        <w:rPr>
          <w:rFonts w:ascii="Times New Roman"/>
          <w:b w:val="false"/>
          <w:i w:val="false"/>
          <w:color w:val="000000"/>
          <w:sz w:val="28"/>
        </w:rPr>
        <w:t>
      Еңбек және халықты әлеуметтік</w:t>
      </w:r>
    </w:p>
    <w:bookmarkEnd w:id="17"/>
    <w:bookmarkStart w:name="z25" w:id="18"/>
    <w:p>
      <w:pPr>
        <w:spacing w:after="0"/>
        <w:ind w:left="0"/>
        <w:jc w:val="both"/>
      </w:pPr>
      <w:r>
        <w:rPr>
          <w:rFonts w:ascii="Times New Roman"/>
          <w:b w:val="false"/>
          <w:i w:val="false"/>
          <w:color w:val="000000"/>
          <w:sz w:val="28"/>
        </w:rPr>
        <w:t>
      қорғау министрлігі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