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2418" w14:textId="d622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шiлдедегi № 29 қаулысы. Қазақстан Республикасының Әділет министрлігінде 2025 жылғы 1 тамызда № 36554 болып тіркелді. Күші жойылды - Қазақстан Республикасы Қаржы нарығын реттеу және дамыту агенттігі Басқармасының 2026 жылғы 28 сәуірдегі № 86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кіріспе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1-тармағының екінші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5"/>
    <w:bookmarkStart w:name="z11" w:id="6"/>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bookmarkEnd w:id="6"/>
    <w:bookmarkStart w:name="z12" w:id="7"/>
    <w:p>
      <w:pPr>
        <w:spacing w:after="0"/>
        <w:ind w:left="0"/>
        <w:jc w:val="both"/>
      </w:pPr>
      <w:r>
        <w:rPr>
          <w:rFonts w:ascii="Times New Roman"/>
          <w:b w:val="false"/>
          <w:i w:val="false"/>
          <w:color w:val="000000"/>
          <w:sz w:val="28"/>
        </w:rPr>
        <w:t>
      провизиялардың жеткіліктілік деңгейін ұстап тұру;</w:t>
      </w:r>
    </w:p>
    <w:bookmarkEnd w:id="7"/>
    <w:bookmarkStart w:name="z13" w:id="8"/>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bookmarkEnd w:id="8"/>
    <w:bookmarkStart w:name="z14" w:id="9"/>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bookmarkEnd w:id="9"/>
    <w:bookmarkStart w:name="z15" w:id="10"/>
    <w:p>
      <w:pPr>
        <w:spacing w:after="0"/>
        <w:ind w:left="0"/>
        <w:jc w:val="both"/>
      </w:pPr>
      <w:r>
        <w:rPr>
          <w:rFonts w:ascii="Times New Roman"/>
          <w:b w:val="false"/>
          <w:i w:val="false"/>
          <w:color w:val="000000"/>
          <w:sz w:val="28"/>
        </w:rPr>
        <w:t>
      Қазақстан Республикасы Азаматтық Кодексінің, "Салық және бюджетке төленетін басқа да міндетті төлемдер туралы" Қазақстан Республикасы Кодексінің (Салық кодексі) (бұдан әрі – Салық кодексі), Банктер туралы заңның, "Бухгалтерлік есеп және қаржылық есептілік туралы" Қазақстан Республикасы Заңының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Заңының талаптарын, ішкі саясаттарды және кредиттік тәуекелді басқару бойынша рәсімдерді сақтау;</w:t>
      </w:r>
    </w:p>
    <w:bookmarkEnd w:id="10"/>
    <w:bookmarkStart w:name="z16" w:id="11"/>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bookmarkEnd w:id="11"/>
    <w:bookmarkStart w:name="z17" w:id="12"/>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bookmarkEnd w:id="12"/>
    <w:bookmarkStart w:name="z18" w:id="13"/>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bookmarkEnd w:id="13"/>
    <w:bookmarkStart w:name="z19" w:id="14"/>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bookmarkEnd w:id="14"/>
    <w:bookmarkStart w:name="z20" w:id="15"/>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bookmarkEnd w:id="15"/>
    <w:bookmarkStart w:name="z21" w:id="16"/>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16"/>
    <w:bookmarkStart w:name="z22" w:id="17"/>
    <w:p>
      <w:pPr>
        <w:spacing w:after="0"/>
        <w:ind w:left="0"/>
        <w:jc w:val="both"/>
      </w:pPr>
      <w:r>
        <w:rPr>
          <w:rFonts w:ascii="Times New Roman"/>
          <w:b w:val="false"/>
          <w:i w:val="false"/>
          <w:color w:val="000000"/>
          <w:sz w:val="28"/>
        </w:rPr>
        <w:t>
      банктің кредиттік қызметінің негізгі бағыттары;</w:t>
      </w:r>
    </w:p>
    <w:bookmarkEnd w:id="17"/>
    <w:bookmarkStart w:name="z23" w:id="18"/>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bookmarkEnd w:id="18"/>
    <w:bookmarkStart w:name="z24" w:id="19"/>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bookmarkEnd w:id="19"/>
    <w:bookmarkStart w:name="z25" w:id="20"/>
    <w:p>
      <w:pPr>
        <w:spacing w:after="0"/>
        <w:ind w:left="0"/>
        <w:jc w:val="both"/>
      </w:pPr>
      <w:r>
        <w:rPr>
          <w:rFonts w:ascii="Times New Roman"/>
          <w:b w:val="false"/>
          <w:i w:val="false"/>
          <w:color w:val="000000"/>
          <w:sz w:val="28"/>
        </w:rPr>
        <w:t>
      қарыз алушының кредиттік қабілеттілігін талдау рәсімі.</w:t>
      </w:r>
    </w:p>
    <w:bookmarkEnd w:id="20"/>
    <w:bookmarkStart w:name="z26" w:id="21"/>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21"/>
    <w:bookmarkStart w:name="z27" w:id="22"/>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22"/>
    <w:bookmarkStart w:name="z28" w:id="23"/>
    <w:p>
      <w:pPr>
        <w:spacing w:after="0"/>
        <w:ind w:left="0"/>
        <w:jc w:val="both"/>
      </w:pPr>
      <w:r>
        <w:rPr>
          <w:rFonts w:ascii="Times New Roman"/>
          <w:b w:val="false"/>
          <w:i w:val="false"/>
          <w:color w:val="000000"/>
          <w:sz w:val="28"/>
        </w:rPr>
        <w:t>
      жылжымайтын және басқа мүлігінің болуы;</w:t>
      </w:r>
    </w:p>
    <w:bookmarkEnd w:id="23"/>
    <w:bookmarkStart w:name="z29" w:id="24"/>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bookmarkEnd w:id="24"/>
    <w:bookmarkStart w:name="z30" w:id="25"/>
    <w:p>
      <w:pPr>
        <w:spacing w:after="0"/>
        <w:ind w:left="0"/>
        <w:jc w:val="both"/>
      </w:pPr>
      <w:r>
        <w:rPr>
          <w:rFonts w:ascii="Times New Roman"/>
          <w:b w:val="false"/>
          <w:i w:val="false"/>
          <w:color w:val="000000"/>
          <w:sz w:val="28"/>
        </w:rPr>
        <w:t>
      борыш жүктемесі;</w:t>
      </w:r>
    </w:p>
    <w:bookmarkEnd w:id="25"/>
    <w:bookmarkStart w:name="z31" w:id="26"/>
    <w:p>
      <w:pPr>
        <w:spacing w:after="0"/>
        <w:ind w:left="0"/>
        <w:jc w:val="both"/>
      </w:pPr>
      <w:r>
        <w:rPr>
          <w:rFonts w:ascii="Times New Roman"/>
          <w:b w:val="false"/>
          <w:i w:val="false"/>
          <w:color w:val="000000"/>
          <w:sz w:val="28"/>
        </w:rPr>
        <w:t>
      қарыздар бойынша төлем тәртібі (кредиттік тарих);</w:t>
      </w:r>
    </w:p>
    <w:bookmarkEnd w:id="26"/>
    <w:bookmarkStart w:name="z32" w:id="27"/>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27"/>
    <w:bookmarkStart w:name="z33" w:id="28"/>
    <w:p>
      <w:pPr>
        <w:spacing w:after="0"/>
        <w:ind w:left="0"/>
        <w:jc w:val="both"/>
      </w:pPr>
      <w:r>
        <w:rPr>
          <w:rFonts w:ascii="Times New Roman"/>
          <w:b w:val="false"/>
          <w:i w:val="false"/>
          <w:color w:val="000000"/>
          <w:sz w:val="28"/>
        </w:rPr>
        <w:t>
      басқа да берешегінің болуы;</w:t>
      </w:r>
    </w:p>
    <w:bookmarkEnd w:id="28"/>
    <w:bookmarkStart w:name="z34" w:id="29"/>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29"/>
    <w:bookmarkStart w:name="z35" w:id="30"/>
    <w:p>
      <w:pPr>
        <w:spacing w:after="0"/>
        <w:ind w:left="0"/>
        <w:jc w:val="both"/>
      </w:pPr>
      <w:r>
        <w:rPr>
          <w:rFonts w:ascii="Times New Roman"/>
          <w:b w:val="false"/>
          <w:i w:val="false"/>
          <w:color w:val="000000"/>
          <w:sz w:val="28"/>
        </w:rPr>
        <w:t>
      банктік шоттар бойынша қалдықтар және операциялар;</w:t>
      </w:r>
    </w:p>
    <w:bookmarkEnd w:id="30"/>
    <w:bookmarkStart w:name="z36" w:id="31"/>
    <w:p>
      <w:pPr>
        <w:spacing w:after="0"/>
        <w:ind w:left="0"/>
        <w:jc w:val="both"/>
      </w:pPr>
      <w:r>
        <w:rPr>
          <w:rFonts w:ascii="Times New Roman"/>
          <w:b w:val="false"/>
          <w:i w:val="false"/>
          <w:color w:val="000000"/>
          <w:sz w:val="28"/>
        </w:rPr>
        <w:t>
      білімі және қамтылуы (қызмет саласы) туралы ақпарат;</w:t>
      </w:r>
    </w:p>
    <w:bookmarkEnd w:id="31"/>
    <w:bookmarkStart w:name="z37" w:id="32"/>
    <w:p>
      <w:pPr>
        <w:spacing w:after="0"/>
        <w:ind w:left="0"/>
        <w:jc w:val="both"/>
      </w:pPr>
      <w:r>
        <w:rPr>
          <w:rFonts w:ascii="Times New Roman"/>
          <w:b w:val="false"/>
          <w:i w:val="false"/>
          <w:color w:val="000000"/>
          <w:sz w:val="28"/>
        </w:rPr>
        <w:t>
      әлеуметтік-демографиялық сипаттамалары;</w:t>
      </w:r>
    </w:p>
    <w:bookmarkEnd w:id="32"/>
    <w:bookmarkStart w:name="z38" w:id="33"/>
    <w:p>
      <w:pPr>
        <w:spacing w:after="0"/>
        <w:ind w:left="0"/>
        <w:jc w:val="both"/>
      </w:pPr>
      <w:r>
        <w:rPr>
          <w:rFonts w:ascii="Times New Roman"/>
          <w:b w:val="false"/>
          <w:i w:val="false"/>
          <w:color w:val="000000"/>
          <w:sz w:val="28"/>
        </w:rPr>
        <w:t>
      ақшаны нысаналы пайдалану туралы ақпарат;</w:t>
      </w:r>
    </w:p>
    <w:bookmarkEnd w:id="33"/>
    <w:bookmarkStart w:name="z39" w:id="34"/>
    <w:p>
      <w:pPr>
        <w:spacing w:after="0"/>
        <w:ind w:left="0"/>
        <w:jc w:val="both"/>
      </w:pPr>
      <w:r>
        <w:rPr>
          <w:rFonts w:ascii="Times New Roman"/>
          <w:b w:val="false"/>
          <w:i w:val="false"/>
          <w:color w:val="000000"/>
          <w:sz w:val="28"/>
        </w:rPr>
        <w:t>
      қарыз алушының кірістері туралы қосымша ақпарат.</w:t>
      </w:r>
    </w:p>
    <w:bookmarkEnd w:id="34"/>
    <w:bookmarkStart w:name="z40" w:id="35"/>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35"/>
    <w:bookmarkStart w:name="z41" w:id="36"/>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36"/>
    <w:bookmarkStart w:name="z42" w:id="37"/>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bookmarkEnd w:id="37"/>
    <w:bookmarkStart w:name="z43" w:id="38"/>
    <w:p>
      <w:pPr>
        <w:spacing w:after="0"/>
        <w:ind w:left="0"/>
        <w:jc w:val="both"/>
      </w:pPr>
      <w:r>
        <w:rPr>
          <w:rFonts w:ascii="Times New Roman"/>
          <w:b w:val="false"/>
          <w:i w:val="false"/>
          <w:color w:val="000000"/>
          <w:sz w:val="28"/>
        </w:rPr>
        <w:t>
      борыш жүктемесі;</w:t>
      </w:r>
    </w:p>
    <w:bookmarkEnd w:id="38"/>
    <w:bookmarkStart w:name="z44" w:id="39"/>
    <w:p>
      <w:pPr>
        <w:spacing w:after="0"/>
        <w:ind w:left="0"/>
        <w:jc w:val="both"/>
      </w:pPr>
      <w:r>
        <w:rPr>
          <w:rFonts w:ascii="Times New Roman"/>
          <w:b w:val="false"/>
          <w:i w:val="false"/>
          <w:color w:val="000000"/>
          <w:sz w:val="28"/>
        </w:rPr>
        <w:t>
      қарыздар бойынша төлем тәртібі (кредиттік тарих);</w:t>
      </w:r>
    </w:p>
    <w:bookmarkEnd w:id="39"/>
    <w:bookmarkStart w:name="z45" w:id="40"/>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40"/>
    <w:bookmarkStart w:name="z46" w:id="41"/>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41"/>
    <w:bookmarkStart w:name="z47" w:id="42"/>
    <w:p>
      <w:pPr>
        <w:spacing w:after="0"/>
        <w:ind w:left="0"/>
        <w:jc w:val="both"/>
      </w:pPr>
      <w:r>
        <w:rPr>
          <w:rFonts w:ascii="Times New Roman"/>
          <w:b w:val="false"/>
          <w:i w:val="false"/>
          <w:color w:val="000000"/>
          <w:sz w:val="28"/>
        </w:rPr>
        <w:t>
      банктік шоттар бойынша қалдықтар және операциялар;</w:t>
      </w:r>
    </w:p>
    <w:bookmarkEnd w:id="42"/>
    <w:bookmarkStart w:name="z48" w:id="43"/>
    <w:p>
      <w:pPr>
        <w:spacing w:after="0"/>
        <w:ind w:left="0"/>
        <w:jc w:val="both"/>
      </w:pPr>
      <w:r>
        <w:rPr>
          <w:rFonts w:ascii="Times New Roman"/>
          <w:b w:val="false"/>
          <w:i w:val="false"/>
          <w:color w:val="000000"/>
          <w:sz w:val="28"/>
        </w:rPr>
        <w:t>
      білімі және қамтылуы туралы ақпарат;</w:t>
      </w:r>
    </w:p>
    <w:bookmarkEnd w:id="43"/>
    <w:bookmarkStart w:name="z49" w:id="44"/>
    <w:p>
      <w:pPr>
        <w:spacing w:after="0"/>
        <w:ind w:left="0"/>
        <w:jc w:val="both"/>
      </w:pPr>
      <w:r>
        <w:rPr>
          <w:rFonts w:ascii="Times New Roman"/>
          <w:b w:val="false"/>
          <w:i w:val="false"/>
          <w:color w:val="000000"/>
          <w:sz w:val="28"/>
        </w:rPr>
        <w:t>
      әлеуметтік-демографиялық сипаттамалары;</w:t>
      </w:r>
    </w:p>
    <w:bookmarkEnd w:id="44"/>
    <w:bookmarkStart w:name="z50" w:id="45"/>
    <w:p>
      <w:pPr>
        <w:spacing w:after="0"/>
        <w:ind w:left="0"/>
        <w:jc w:val="both"/>
      </w:pPr>
      <w:r>
        <w:rPr>
          <w:rFonts w:ascii="Times New Roman"/>
          <w:b w:val="false"/>
          <w:i w:val="false"/>
          <w:color w:val="000000"/>
          <w:sz w:val="28"/>
        </w:rPr>
        <w:t>
      ақшаны нысаналы пайдаланылуы туралы ақпарат (бар болса).</w:t>
      </w:r>
    </w:p>
    <w:bookmarkEnd w:id="45"/>
    <w:bookmarkStart w:name="z51" w:id="46"/>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bookmarkEnd w:id="46"/>
    <w:bookmarkStart w:name="z52" w:id="47"/>
    <w:p>
      <w:pPr>
        <w:spacing w:after="0"/>
        <w:ind w:left="0"/>
        <w:jc w:val="both"/>
      </w:pPr>
      <w:r>
        <w:rPr>
          <w:rFonts w:ascii="Times New Roman"/>
          <w:b w:val="false"/>
          <w:i w:val="false"/>
          <w:color w:val="000000"/>
          <w:sz w:val="28"/>
        </w:rPr>
        <w:t>
      кредиттік тарихының мерзімі 3 (үш) жылдан аз;</w:t>
      </w:r>
    </w:p>
    <w:bookmarkEnd w:id="47"/>
    <w:bookmarkStart w:name="z53" w:id="48"/>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bookmarkEnd w:id="48"/>
    <w:bookmarkStart w:name="z54" w:id="49"/>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bookmarkEnd w:id="49"/>
    <w:bookmarkStart w:name="z55" w:id="50"/>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bookmarkEnd w:id="50"/>
    <w:bookmarkStart w:name="z56" w:id="51"/>
    <w:p>
      <w:pPr>
        <w:spacing w:after="0"/>
        <w:ind w:left="0"/>
        <w:jc w:val="both"/>
      </w:pPr>
      <w:r>
        <w:rPr>
          <w:rFonts w:ascii="Times New Roman"/>
          <w:b w:val="false"/>
          <w:i w:val="false"/>
          <w:color w:val="000000"/>
          <w:sz w:val="28"/>
        </w:rPr>
        <w:t>
      кредиттік тарих субъектісі туралы теріс ақпараттың болуы;</w:t>
      </w:r>
    </w:p>
    <w:bookmarkEnd w:id="51"/>
    <w:bookmarkStart w:name="z57" w:id="52"/>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bookmarkEnd w:id="52"/>
    <w:bookmarkStart w:name="z58" w:id="53"/>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bookmarkEnd w:id="53"/>
    <w:bookmarkStart w:name="z59" w:id="54"/>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54"/>
    <w:bookmarkStart w:name="z60" w:id="55"/>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bookmarkEnd w:id="55"/>
    <w:bookmarkStart w:name="z61" w:id="56"/>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bookmarkEnd w:id="56"/>
    <w:bookmarkStart w:name="z62" w:id="57"/>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bookmarkEnd w:id="57"/>
    <w:bookmarkStart w:name="z63" w:id="58"/>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bookmarkEnd w:id="58"/>
    <w:bookmarkStart w:name="z64" w:id="59"/>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bookmarkEnd w:id="59"/>
    <w:bookmarkStart w:name="z65" w:id="60"/>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bookmarkEnd w:id="60"/>
    <w:bookmarkStart w:name="z66" w:id="61"/>
    <w:p>
      <w:pPr>
        <w:spacing w:after="0"/>
        <w:ind w:left="0"/>
        <w:jc w:val="both"/>
      </w:pPr>
      <w:r>
        <w:rPr>
          <w:rFonts w:ascii="Times New Roman"/>
          <w:b w:val="false"/>
          <w:i w:val="false"/>
          <w:color w:val="000000"/>
          <w:sz w:val="28"/>
        </w:rPr>
        <w:t>
      2026 жылғы 1 қаңтардан бастап салық декларациясының болуы (Салық кодексіне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bookmarkEnd w:id="61"/>
    <w:bookmarkStart w:name="z67" w:id="62"/>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bookmarkEnd w:id="62"/>
    <w:bookmarkStart w:name="z68" w:id="63"/>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bookmarkEnd w:id="63"/>
    <w:bookmarkStart w:name="z69" w:id="64"/>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(Салық кодексіне және Бухгалтерлік есеп пен қаржылық есептілік туралы заңға сәйкес оларды тапсыру талап етілмеген жағдайда) қарыз алушының активтері және өзге де табыс көздері (банк шоттары бойынша үзінді-көшірмелер, меншігінде тиісті активтердің болуын растау) туралы ақпарат сұратылады.</w:t>
      </w:r>
    </w:p>
    <w:bookmarkEnd w:id="64"/>
    <w:bookmarkStart w:name="z70" w:id="65"/>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bookmarkEnd w:id="65"/>
    <w:bookmarkStart w:name="z71" w:id="66"/>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bookmarkEnd w:id="66"/>
    <w:bookmarkStart w:name="z72" w:id="67"/>
    <w:p>
      <w:pPr>
        <w:spacing w:after="0"/>
        <w:ind w:left="0"/>
        <w:jc w:val="both"/>
      </w:pPr>
      <w:r>
        <w:rPr>
          <w:rFonts w:ascii="Times New Roman"/>
          <w:b w:val="false"/>
          <w:i w:val="false"/>
          <w:color w:val="000000"/>
          <w:sz w:val="28"/>
        </w:rPr>
        <w:t>
      Банк осы тармақшаның қырық бірінші, қырық екінші, қырық үшінші, қырық төртінші, қырық алтыншы, қырық жетінші, қырық тоғызыншы, елуінші және елу бірінші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bookmarkEnd w:id="67"/>
    <w:bookmarkStart w:name="z73" w:id="68"/>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bookmarkEnd w:id="68"/>
    <w:bookmarkStart w:name="z74" w:id="69"/>
    <w:p>
      <w:pPr>
        <w:spacing w:after="0"/>
        <w:ind w:left="0"/>
        <w:jc w:val="both"/>
      </w:pPr>
      <w:r>
        <w:rPr>
          <w:rFonts w:ascii="Times New Roman"/>
          <w:b w:val="false"/>
          <w:i w:val="false"/>
          <w:color w:val="000000"/>
          <w:sz w:val="28"/>
        </w:rPr>
        <w:t>
      қарыздар бойынша төлем тәртібі (кредиттік тарих);</w:t>
      </w:r>
    </w:p>
    <w:bookmarkEnd w:id="69"/>
    <w:bookmarkStart w:name="z75" w:id="70"/>
    <w:p>
      <w:pPr>
        <w:spacing w:after="0"/>
        <w:ind w:left="0"/>
        <w:jc w:val="both"/>
      </w:pPr>
      <w:r>
        <w:rPr>
          <w:rFonts w:ascii="Times New Roman"/>
          <w:b w:val="false"/>
          <w:i w:val="false"/>
          <w:color w:val="000000"/>
          <w:sz w:val="28"/>
        </w:rPr>
        <w:t>
      өтімді активтердің деңгейі;</w:t>
      </w:r>
    </w:p>
    <w:bookmarkEnd w:id="70"/>
    <w:bookmarkStart w:name="z76" w:id="71"/>
    <w:p>
      <w:pPr>
        <w:spacing w:after="0"/>
        <w:ind w:left="0"/>
        <w:jc w:val="both"/>
      </w:pPr>
      <w:r>
        <w:rPr>
          <w:rFonts w:ascii="Times New Roman"/>
          <w:b w:val="false"/>
          <w:i w:val="false"/>
          <w:color w:val="000000"/>
          <w:sz w:val="28"/>
        </w:rPr>
        <w:t>
      борыш жүктемесі;</w:t>
      </w:r>
    </w:p>
    <w:bookmarkEnd w:id="71"/>
    <w:bookmarkStart w:name="z77" w:id="72"/>
    <w:p>
      <w:pPr>
        <w:spacing w:after="0"/>
        <w:ind w:left="0"/>
        <w:jc w:val="both"/>
      </w:pPr>
      <w:r>
        <w:rPr>
          <w:rFonts w:ascii="Times New Roman"/>
          <w:b w:val="false"/>
          <w:i w:val="false"/>
          <w:color w:val="000000"/>
          <w:sz w:val="28"/>
        </w:rPr>
        <w:t>
      банк алдындағы берешекті өтеудің өзге көздерінің болуы;</w:t>
      </w:r>
    </w:p>
    <w:bookmarkEnd w:id="72"/>
    <w:bookmarkStart w:name="z78" w:id="73"/>
    <w:p>
      <w:pPr>
        <w:spacing w:after="0"/>
        <w:ind w:left="0"/>
        <w:jc w:val="both"/>
      </w:pPr>
      <w:r>
        <w:rPr>
          <w:rFonts w:ascii="Times New Roman"/>
          <w:b w:val="false"/>
          <w:i w:val="false"/>
          <w:color w:val="000000"/>
          <w:sz w:val="28"/>
        </w:rPr>
        <w:t>
      болжамды бос ақша ағындары;</w:t>
      </w:r>
    </w:p>
    <w:bookmarkEnd w:id="73"/>
    <w:bookmarkStart w:name="z79" w:id="74"/>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bookmarkEnd w:id="74"/>
    <w:bookmarkStart w:name="z80" w:id="75"/>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bookmarkEnd w:id="75"/>
    <w:bookmarkStart w:name="z81" w:id="76"/>
    <w:p>
      <w:pPr>
        <w:spacing w:after="0"/>
        <w:ind w:left="0"/>
        <w:jc w:val="both"/>
      </w:pPr>
      <w:r>
        <w:rPr>
          <w:rFonts w:ascii="Times New Roman"/>
          <w:b w:val="false"/>
          <w:i w:val="false"/>
          <w:color w:val="000000"/>
          <w:sz w:val="28"/>
        </w:rPr>
        <w:t>
      қарыз алушының меншік иелерін бағалау;</w:t>
      </w:r>
    </w:p>
    <w:bookmarkEnd w:id="76"/>
    <w:bookmarkStart w:name="z82" w:id="77"/>
    <w:p>
      <w:pPr>
        <w:spacing w:after="0"/>
        <w:ind w:left="0"/>
        <w:jc w:val="both"/>
      </w:pPr>
      <w:r>
        <w:rPr>
          <w:rFonts w:ascii="Times New Roman"/>
          <w:b w:val="false"/>
          <w:i w:val="false"/>
          <w:color w:val="000000"/>
          <w:sz w:val="28"/>
        </w:rPr>
        <w:t>
      сот талқылауларына тартылу фактілерінің болуы;</w:t>
      </w:r>
    </w:p>
    <w:bookmarkEnd w:id="77"/>
    <w:bookmarkStart w:name="z83" w:id="78"/>
    <w:p>
      <w:pPr>
        <w:spacing w:after="0"/>
        <w:ind w:left="0"/>
        <w:jc w:val="both"/>
      </w:pPr>
      <w:r>
        <w:rPr>
          <w:rFonts w:ascii="Times New Roman"/>
          <w:b w:val="false"/>
          <w:i w:val="false"/>
          <w:color w:val="000000"/>
          <w:sz w:val="28"/>
        </w:rPr>
        <w:t>
      сенімсіз салық төлеушілер тізіміне енгізу.</w:t>
      </w:r>
    </w:p>
    <w:bookmarkEnd w:id="78"/>
    <w:bookmarkStart w:name="z84" w:id="79"/>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79"/>
    <w:bookmarkStart w:name="z85" w:id="80"/>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80"/>
    <w:bookmarkStart w:name="z86" w:id="81"/>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bookmarkEnd w:id="81"/>
    <w:bookmarkStart w:name="z87" w:id="82"/>
    <w:p>
      <w:pPr>
        <w:spacing w:after="0"/>
        <w:ind w:left="0"/>
        <w:jc w:val="both"/>
      </w:pPr>
      <w:r>
        <w:rPr>
          <w:rFonts w:ascii="Times New Roman"/>
          <w:b w:val="false"/>
          <w:i w:val="false"/>
          <w:color w:val="000000"/>
          <w:sz w:val="28"/>
        </w:rPr>
        <w:t>
      қарыздар бойынша төлем тәртібі (кредиттік тарих);</w:t>
      </w:r>
    </w:p>
    <w:bookmarkEnd w:id="82"/>
    <w:bookmarkStart w:name="z88" w:id="83"/>
    <w:p>
      <w:pPr>
        <w:spacing w:after="0"/>
        <w:ind w:left="0"/>
        <w:jc w:val="both"/>
      </w:pPr>
      <w:r>
        <w:rPr>
          <w:rFonts w:ascii="Times New Roman"/>
          <w:b w:val="false"/>
          <w:i w:val="false"/>
          <w:color w:val="000000"/>
          <w:sz w:val="28"/>
        </w:rPr>
        <w:t>
      борыш жүктемесі;</w:t>
      </w:r>
    </w:p>
    <w:bookmarkEnd w:id="83"/>
    <w:bookmarkStart w:name="z89" w:id="84"/>
    <w:p>
      <w:pPr>
        <w:spacing w:after="0"/>
        <w:ind w:left="0"/>
        <w:jc w:val="both"/>
      </w:pPr>
      <w:r>
        <w:rPr>
          <w:rFonts w:ascii="Times New Roman"/>
          <w:b w:val="false"/>
          <w:i w:val="false"/>
          <w:color w:val="000000"/>
          <w:sz w:val="28"/>
        </w:rPr>
        <w:t>
      банк алдындағы берешекті өтеудің өзге де көздерінің болуы;</w:t>
      </w:r>
    </w:p>
    <w:bookmarkEnd w:id="84"/>
    <w:bookmarkStart w:name="z90" w:id="85"/>
    <w:p>
      <w:pPr>
        <w:spacing w:after="0"/>
        <w:ind w:left="0"/>
        <w:jc w:val="both"/>
      </w:pPr>
      <w:r>
        <w:rPr>
          <w:rFonts w:ascii="Times New Roman"/>
          <w:b w:val="false"/>
          <w:i w:val="false"/>
          <w:color w:val="000000"/>
          <w:sz w:val="28"/>
        </w:rPr>
        <w:t>
      тиісті саланы дамыту перспективалары.</w:t>
      </w:r>
    </w:p>
    <w:bookmarkEnd w:id="85"/>
    <w:bookmarkStart w:name="z91" w:id="86"/>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bookmarkEnd w:id="86"/>
    <w:bookmarkStart w:name="z92" w:id="87"/>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жүргізілмейтін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бір рейтингтік агенттіктердің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bookmarkEnd w:id="87"/>
    <w:bookmarkStart w:name="z93" w:id="88"/>
    <w:p>
      <w:pPr>
        <w:spacing w:after="0"/>
        <w:ind w:left="0"/>
        <w:jc w:val="both"/>
      </w:pPr>
      <w:r>
        <w:rPr>
          <w:rFonts w:ascii="Times New Roman"/>
          <w:b w:val="false"/>
          <w:i w:val="false"/>
          <w:color w:val="000000"/>
          <w:sz w:val="28"/>
        </w:rPr>
        <w:t>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(бұдан әрі – № 269 қаулы) сәйкес айқындайды.</w:t>
      </w:r>
    </w:p>
    <w:bookmarkEnd w:id="88"/>
    <w:bookmarkStart w:name="z94" w:id="89"/>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bookmarkEnd w:id="89"/>
    <w:bookmarkStart w:name="z95" w:id="90"/>
    <w:p>
      <w:pPr>
        <w:spacing w:after="0"/>
        <w:ind w:left="0"/>
        <w:jc w:val="both"/>
      </w:pPr>
      <w:r>
        <w:rPr>
          <w:rFonts w:ascii="Times New Roman"/>
          <w:b w:val="false"/>
          <w:i w:val="false"/>
          <w:color w:val="000000"/>
          <w:sz w:val="28"/>
        </w:rPr>
        <w:t>
      № 269 қаулының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bookmarkEnd w:id="90"/>
    <w:bookmarkStart w:name="z96" w:id="91"/>
    <w:p>
      <w:pPr>
        <w:spacing w:after="0"/>
        <w:ind w:left="0"/>
        <w:jc w:val="both"/>
      </w:pPr>
      <w:r>
        <w:rPr>
          <w:rFonts w:ascii="Times New Roman"/>
          <w:b w:val="false"/>
          <w:i w:val="false"/>
          <w:color w:val="000000"/>
          <w:sz w:val="28"/>
        </w:rPr>
        <w:t>
      мынадай факторларды есепке алатын (бірақ олармен шектелмей) кредиттік тәуекелді басқарудың тиімді тәсілдері:</w:t>
      </w:r>
    </w:p>
    <w:bookmarkEnd w:id="91"/>
    <w:bookmarkStart w:name="z97" w:id="92"/>
    <w:p>
      <w:pPr>
        <w:spacing w:after="0"/>
        <w:ind w:left="0"/>
        <w:jc w:val="both"/>
      </w:pPr>
      <w:r>
        <w:rPr>
          <w:rFonts w:ascii="Times New Roman"/>
          <w:b w:val="false"/>
          <w:i w:val="false"/>
          <w:color w:val="000000"/>
          <w:sz w:val="28"/>
        </w:rPr>
        <w:t>
      тәсілді пайдаланған кезде өз білімі мен тәжірибесінің болуы;</w:t>
      </w:r>
    </w:p>
    <w:bookmarkEnd w:id="92"/>
    <w:bookmarkStart w:name="z98" w:id="93"/>
    <w:p>
      <w:pPr>
        <w:spacing w:after="0"/>
        <w:ind w:left="0"/>
        <w:jc w:val="both"/>
      </w:pPr>
      <w:r>
        <w:rPr>
          <w:rFonts w:ascii="Times New Roman"/>
          <w:b w:val="false"/>
          <w:i w:val="false"/>
          <w:color w:val="000000"/>
          <w:sz w:val="28"/>
        </w:rPr>
        <w:t>
      экономикалық тиімділігі;</w:t>
      </w:r>
    </w:p>
    <w:bookmarkEnd w:id="93"/>
    <w:bookmarkStart w:name="z99" w:id="94"/>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End w:id="94"/>
    <w:bookmarkStart w:name="z100" w:id="95"/>
    <w:p>
      <w:pPr>
        <w:spacing w:after="0"/>
        <w:ind w:left="0"/>
        <w:jc w:val="both"/>
      </w:pPr>
      <w:r>
        <w:rPr>
          <w:rFonts w:ascii="Times New Roman"/>
          <w:b w:val="false"/>
          <w:i w:val="false"/>
          <w:color w:val="000000"/>
          <w:sz w:val="28"/>
        </w:rPr>
        <w:t>
      3) банк кредиттік қызметін кредит тәуекелі тән болып келетін операцияларды жүргізуді регламенттейтін ішкі құжаттарға сәйкес жүзеге асырады, оларға мыналар кіреді, бірақ онымен шектелмейді:</w:t>
      </w:r>
    </w:p>
    <w:bookmarkEnd w:id="95"/>
    <w:bookmarkStart w:name="z101" w:id="96"/>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 берудің әр түрі бойынша жеке және заңды тұлғаларға (оның ішінде банкпен ерекше қатынастар арқылы байланысты тұлғаларға және банк қызметкерлеріне) кредит беру талаптары;</w:t>
      </w:r>
    </w:p>
    <w:bookmarkEnd w:id="96"/>
    <w:bookmarkStart w:name="z102" w:id="97"/>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bookmarkEnd w:id="97"/>
    <w:bookmarkStart w:name="z103" w:id="98"/>
    <w:p>
      <w:pPr>
        <w:spacing w:after="0"/>
        <w:ind w:left="0"/>
        <w:jc w:val="both"/>
      </w:pPr>
      <w:r>
        <w:rPr>
          <w:rFonts w:ascii="Times New Roman"/>
          <w:b w:val="false"/>
          <w:i w:val="false"/>
          <w:color w:val="000000"/>
          <w:sz w:val="28"/>
        </w:rPr>
        <w:t>
      кредит беру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 берудің ішкі тәртібі;</w:t>
      </w:r>
    </w:p>
    <w:bookmarkEnd w:id="98"/>
    <w:bookmarkStart w:name="z104" w:id="99"/>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пайдаланудың ішкі тәртібі;</w:t>
      </w:r>
    </w:p>
    <w:bookmarkEnd w:id="99"/>
    <w:bookmarkStart w:name="z105" w:id="100"/>
    <w:p>
      <w:pPr>
        <w:spacing w:after="0"/>
        <w:ind w:left="0"/>
        <w:jc w:val="both"/>
      </w:pPr>
      <w:r>
        <w:rPr>
          <w:rFonts w:ascii="Times New Roman"/>
          <w:b w:val="false"/>
          <w:i w:val="false"/>
          <w:color w:val="000000"/>
          <w:sz w:val="28"/>
        </w:rPr>
        <w:t>
      кредит беруге негіз болатын рейтингтің рұқсат етілетін ең төменгі деңгейін белгілеу (бар болса);</w:t>
      </w:r>
    </w:p>
    <w:bookmarkEnd w:id="100"/>
    <w:bookmarkStart w:name="z106" w:id="101"/>
    <w:p>
      <w:pPr>
        <w:spacing w:after="0"/>
        <w:ind w:left="0"/>
        <w:jc w:val="both"/>
      </w:pPr>
      <w:r>
        <w:rPr>
          <w:rFonts w:ascii="Times New Roman"/>
          <w:b w:val="false"/>
          <w:i w:val="false"/>
          <w:color w:val="000000"/>
          <w:sz w:val="28"/>
        </w:rPr>
        <w:t>
      кредит саясатынан, стандарттардан, рәсімдерден, лимиттерден ауытқу мониторингін мақұлдаудың, бекітудің және талдаудың ішкі тәртібі мен рәсімдері;</w:t>
      </w:r>
    </w:p>
    <w:bookmarkEnd w:id="101"/>
    <w:bookmarkStart w:name="z107" w:id="102"/>
    <w:p>
      <w:pPr>
        <w:spacing w:after="0"/>
        <w:ind w:left="0"/>
        <w:jc w:val="both"/>
      </w:pPr>
      <w:r>
        <w:rPr>
          <w:rFonts w:ascii="Times New Roman"/>
          <w:b w:val="false"/>
          <w:i w:val="false"/>
          <w:color w:val="000000"/>
          <w:sz w:val="28"/>
        </w:rPr>
        <w:t>
      қарыз алушыларға жүргізілген талдауды ескере отырып, оның ішінде бар болса, қарыз алушылардың рейтингтерін және (немесе) скорингтік бағалауын ескере отырып, кредит беру лимиттерін және (немесе) кредиттер бойынша сыйақы мөлшерлемелерін белгілеу. Кредит беру лимиттері, оның ішінде кепілсіз кредиттер бойынша кредит беру лимиттері валюталар, салалар, қарыз алушылардың (контрагенттердің) санаттары (қаржы ұйымдары, корпоративтік, бөлшек кредиттеу), өнімдер, байланысқан тараптардың топтары бойынша және бір қарыз алушыға белгіленеді;</w:t>
      </w:r>
    </w:p>
    <w:bookmarkEnd w:id="102"/>
    <w:bookmarkStart w:name="z108" w:id="103"/>
    <w:p>
      <w:pPr>
        <w:spacing w:after="0"/>
        <w:ind w:left="0"/>
        <w:jc w:val="both"/>
      </w:pPr>
      <w:r>
        <w:rPr>
          <w:rFonts w:ascii="Times New Roman"/>
          <w:b w:val="false"/>
          <w:i w:val="false"/>
          <w:color w:val="000000"/>
          <w:sz w:val="28"/>
        </w:rPr>
        <w:t>
      банкпен ерекше қатынастар арқылы байланысты тұлғаларға кредит беруге қатысты да кредиттер беру туралы өтініштерді қараудың, мақұлдаудың, беру (беруден бас тарту) туралы шешімдер қабылдаудың ішкі тәртібі;</w:t>
      </w:r>
    </w:p>
    <w:bookmarkEnd w:id="103"/>
    <w:bookmarkStart w:name="z109" w:id="104"/>
    <w:p>
      <w:pPr>
        <w:spacing w:after="0"/>
        <w:ind w:left="0"/>
        <w:jc w:val="both"/>
      </w:pPr>
      <w:r>
        <w:rPr>
          <w:rFonts w:ascii="Times New Roman"/>
          <w:b w:val="false"/>
          <w:i w:val="false"/>
          <w:color w:val="000000"/>
          <w:sz w:val="28"/>
        </w:rPr>
        <w:t>
      кепілмен қамтамасыз етуге қатысты, мыналарды айқындайтын ішкі тәртіп:</w:t>
      </w:r>
    </w:p>
    <w:bookmarkEnd w:id="104"/>
    <w:bookmarkStart w:name="z110" w:id="105"/>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bookmarkEnd w:id="105"/>
    <w:bookmarkStart w:name="z111" w:id="106"/>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bookmarkEnd w:id="106"/>
    <w:bookmarkStart w:name="z112" w:id="107"/>
    <w:p>
      <w:pPr>
        <w:spacing w:after="0"/>
        <w:ind w:left="0"/>
        <w:jc w:val="both"/>
      </w:pPr>
      <w:r>
        <w:rPr>
          <w:rFonts w:ascii="Times New Roman"/>
          <w:b w:val="false"/>
          <w:i w:val="false"/>
          <w:color w:val="000000"/>
          <w:sz w:val="28"/>
        </w:rPr>
        <w:t>
      өнімдердің түріне және банктің кредит портфелінің құрылымына байланысты кепіл түрлері бойынша лимиттер;</w:t>
      </w:r>
    </w:p>
    <w:bookmarkEnd w:id="107"/>
    <w:bookmarkStart w:name="z113" w:id="108"/>
    <w:p>
      <w:pPr>
        <w:spacing w:after="0"/>
        <w:ind w:left="0"/>
        <w:jc w:val="both"/>
      </w:pPr>
      <w:r>
        <w:rPr>
          <w:rFonts w:ascii="Times New Roman"/>
          <w:b w:val="false"/>
          <w:i w:val="false"/>
          <w:color w:val="000000"/>
          <w:sz w:val="28"/>
        </w:rPr>
        <w:t>
      өтімді және өтімділігі жоғары кепілді айқындау;</w:t>
      </w:r>
    </w:p>
    <w:bookmarkEnd w:id="108"/>
    <w:bookmarkStart w:name="z114" w:id="109"/>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bookmarkEnd w:id="109"/>
    <w:bookmarkStart w:name="z115" w:id="110"/>
    <w:p>
      <w:pPr>
        <w:spacing w:after="0"/>
        <w:ind w:left="0"/>
        <w:jc w:val="both"/>
      </w:pPr>
      <w:r>
        <w:rPr>
          <w:rFonts w:ascii="Times New Roman"/>
          <w:b w:val="false"/>
          <w:i w:val="false"/>
          <w:color w:val="000000"/>
          <w:sz w:val="28"/>
        </w:rPr>
        <w:t>
      қамтамасыз етудің жалпы құрылымындағы өтімділігі жоғары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bookmarkEnd w:id="110"/>
    <w:bookmarkStart w:name="z116" w:id="111"/>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қарап-тексеруге қойылатын талаптар (барлық кепілдің жалпы санының кемінде 20 (жиырма) пайызын тәуелсіз іріктеуді қамтамасыз ете отырып, ипотекалық кредит беру шеңберінде қарап-тексеруді іріктеу тәсілімен жүргізуге жол беріледі);</w:t>
      </w:r>
    </w:p>
    <w:bookmarkEnd w:id="111"/>
    <w:bookmarkStart w:name="z117" w:id="112"/>
    <w:p>
      <w:pPr>
        <w:spacing w:after="0"/>
        <w:ind w:left="0"/>
        <w:jc w:val="both"/>
      </w:pPr>
      <w:r>
        <w:rPr>
          <w:rFonts w:ascii="Times New Roman"/>
          <w:b w:val="false"/>
          <w:i w:val="false"/>
          <w:color w:val="000000"/>
          <w:sz w:val="28"/>
        </w:rPr>
        <w:t>
      кепіл түріне қарай талаптарды белгілей отырып, кепілмен қамтамасыз етуді мониторингтеу және онымен жұмыс істеу тәртібі;</w:t>
      </w:r>
    </w:p>
    <w:bookmarkEnd w:id="112"/>
    <w:bookmarkStart w:name="z118" w:id="113"/>
    <w:p>
      <w:pPr>
        <w:spacing w:after="0"/>
        <w:ind w:left="0"/>
        <w:jc w:val="both"/>
      </w:pPr>
      <w:r>
        <w:rPr>
          <w:rFonts w:ascii="Times New Roman"/>
          <w:b w:val="false"/>
          <w:i w:val="false"/>
          <w:color w:val="000000"/>
          <w:sz w:val="28"/>
        </w:rPr>
        <w:t>
      кепіл мүлкін қайта бағалауға қойылатын талаптар;</w:t>
      </w:r>
    </w:p>
    <w:bookmarkEnd w:id="113"/>
    <w:bookmarkStart w:name="z119" w:id="114"/>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қарай кепілді тіркеуге қойылатын талаптар;</w:t>
      </w:r>
    </w:p>
    <w:bookmarkEnd w:id="114"/>
    <w:bookmarkStart w:name="z120" w:id="115"/>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bookmarkEnd w:id="115"/>
    <w:bookmarkStart w:name="z121" w:id="116"/>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bookmarkEnd w:id="116"/>
    <w:bookmarkStart w:name="z122" w:id="117"/>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bookmarkEnd w:id="117"/>
    <w:bookmarkStart w:name="z123" w:id="118"/>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bookmarkEnd w:id="118"/>
    <w:bookmarkStart w:name="z124" w:id="119"/>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bookmarkEnd w:id="119"/>
    <w:bookmarkStart w:name="z125" w:id="120"/>
    <w:p>
      <w:pPr>
        <w:spacing w:after="0"/>
        <w:ind w:left="0"/>
        <w:jc w:val="both"/>
      </w:pPr>
      <w:r>
        <w:rPr>
          <w:rFonts w:ascii="Times New Roman"/>
          <w:b w:val="false"/>
          <w:i w:val="false"/>
          <w:color w:val="000000"/>
          <w:sz w:val="28"/>
        </w:rPr>
        <w:t>
      Банк ХҚЕС-ке, сондай-ақ № 269 қаулының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bookmarkEnd w:id="120"/>
    <w:bookmarkStart w:name="z126" w:id="121"/>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bookmarkEnd w:id="121"/>
    <w:bookmarkStart w:name="z127" w:id="122"/>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bookmarkEnd w:id="122"/>
    <w:bookmarkStart w:name="z128" w:id="123"/>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bookmarkEnd w:id="123"/>
    <w:bookmarkStart w:name="z129" w:id="124"/>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bookmarkEnd w:id="124"/>
    <w:bookmarkStart w:name="z130" w:id="125"/>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bookmarkEnd w:id="125"/>
    <w:bookmarkStart w:name="z131" w:id="126"/>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bookmarkEnd w:id="126"/>
    <w:bookmarkStart w:name="z132" w:id="127"/>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bookmarkEnd w:id="127"/>
    <w:bookmarkStart w:name="z133" w:id="128"/>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bookmarkEnd w:id="128"/>
    <w:bookmarkStart w:name="z134" w:id="129"/>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bookmarkEnd w:id="129"/>
    <w:bookmarkStart w:name="z135" w:id="130"/>
    <w:p>
      <w:pPr>
        <w:spacing w:after="0"/>
        <w:ind w:left="0"/>
        <w:jc w:val="both"/>
      </w:pPr>
      <w:r>
        <w:rPr>
          <w:rFonts w:ascii="Times New Roman"/>
          <w:b w:val="false"/>
          <w:i w:val="false"/>
          <w:color w:val="000000"/>
          <w:sz w:val="28"/>
        </w:rPr>
        <w:t>
      объектінің типі және (немесе) кіші түрі;</w:t>
      </w:r>
    </w:p>
    <w:bookmarkEnd w:id="130"/>
    <w:bookmarkStart w:name="z136" w:id="131"/>
    <w:p>
      <w:pPr>
        <w:spacing w:after="0"/>
        <w:ind w:left="0"/>
        <w:jc w:val="both"/>
      </w:pPr>
      <w:r>
        <w:rPr>
          <w:rFonts w:ascii="Times New Roman"/>
          <w:b w:val="false"/>
          <w:i w:val="false"/>
          <w:color w:val="000000"/>
          <w:sz w:val="28"/>
        </w:rPr>
        <w:t>
      объектінің орналасқан жері;</w:t>
      </w:r>
    </w:p>
    <w:bookmarkEnd w:id="131"/>
    <w:bookmarkStart w:name="z137" w:id="132"/>
    <w:p>
      <w:pPr>
        <w:spacing w:after="0"/>
        <w:ind w:left="0"/>
        <w:jc w:val="both"/>
      </w:pPr>
      <w:r>
        <w:rPr>
          <w:rFonts w:ascii="Times New Roman"/>
          <w:b w:val="false"/>
          <w:i w:val="false"/>
          <w:color w:val="000000"/>
          <w:sz w:val="28"/>
        </w:rPr>
        <w:t>
      объектінің жалпы ауданы;</w:t>
      </w:r>
    </w:p>
    <w:bookmarkEnd w:id="132"/>
    <w:bookmarkStart w:name="z138" w:id="133"/>
    <w:p>
      <w:pPr>
        <w:spacing w:after="0"/>
        <w:ind w:left="0"/>
        <w:jc w:val="both"/>
      </w:pPr>
      <w:r>
        <w:rPr>
          <w:rFonts w:ascii="Times New Roman"/>
          <w:b w:val="false"/>
          <w:i w:val="false"/>
          <w:color w:val="000000"/>
          <w:sz w:val="28"/>
        </w:rPr>
        <w:t>
      үй-жайлардың жай-күйі, бағалау объектісінің сыртқы жай-күйі;</w:t>
      </w:r>
    </w:p>
    <w:bookmarkEnd w:id="133"/>
    <w:bookmarkStart w:name="z139" w:id="134"/>
    <w:p>
      <w:pPr>
        <w:spacing w:after="0"/>
        <w:ind w:left="0"/>
        <w:jc w:val="both"/>
      </w:pPr>
      <w:r>
        <w:rPr>
          <w:rFonts w:ascii="Times New Roman"/>
          <w:b w:val="false"/>
          <w:i w:val="false"/>
          <w:color w:val="000000"/>
          <w:sz w:val="28"/>
        </w:rPr>
        <w:t>
      объектінің нысаналы мақсаты;</w:t>
      </w:r>
    </w:p>
    <w:bookmarkEnd w:id="134"/>
    <w:bookmarkStart w:name="z140" w:id="135"/>
    <w:p>
      <w:pPr>
        <w:spacing w:after="0"/>
        <w:ind w:left="0"/>
        <w:jc w:val="both"/>
      </w:pPr>
      <w:r>
        <w:rPr>
          <w:rFonts w:ascii="Times New Roman"/>
          <w:b w:val="false"/>
          <w:i w:val="false"/>
          <w:color w:val="000000"/>
          <w:sz w:val="28"/>
        </w:rPr>
        <w:t>
      объектінің өзге де техникалық сипаттамалары.</w:t>
      </w:r>
    </w:p>
    <w:bookmarkEnd w:id="135"/>
    <w:bookmarkStart w:name="z141" w:id="136"/>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bookmarkEnd w:id="136"/>
    <w:bookmarkStart w:name="z142" w:id="137"/>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bookmarkEnd w:id="137"/>
    <w:bookmarkStart w:name="z143" w:id="138"/>
    <w:p>
      <w:pPr>
        <w:spacing w:after="0"/>
        <w:ind w:left="0"/>
        <w:jc w:val="both"/>
      </w:pPr>
      <w:r>
        <w:rPr>
          <w:rFonts w:ascii="Times New Roman"/>
          <w:b w:val="false"/>
          <w:i w:val="false"/>
          <w:color w:val="000000"/>
          <w:sz w:val="28"/>
        </w:rPr>
        <w:t>
      кепіл түріне байланысты бағалау тәсілдерін қолдану тәртібі;</w:t>
      </w:r>
    </w:p>
    <w:bookmarkEnd w:id="138"/>
    <w:bookmarkStart w:name="z144" w:id="139"/>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bookmarkEnd w:id="139"/>
    <w:bookmarkStart w:name="z145" w:id="140"/>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bookmarkEnd w:id="140"/>
    <w:bookmarkStart w:name="z146" w:id="141"/>
    <w:p>
      <w:pPr>
        <w:spacing w:after="0"/>
        <w:ind w:left="0"/>
        <w:jc w:val="both"/>
      </w:pPr>
      <w:r>
        <w:rPr>
          <w:rFonts w:ascii="Times New Roman"/>
          <w:b w:val="false"/>
          <w:i w:val="false"/>
          <w:color w:val="000000"/>
          <w:sz w:val="28"/>
        </w:rPr>
        <w:t>
      толық және негізделген есептеулердің болуы;</w:t>
      </w:r>
    </w:p>
    <w:bookmarkEnd w:id="141"/>
    <w:bookmarkStart w:name="z147" w:id="142"/>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bookmarkEnd w:id="142"/>
    <w:bookmarkStart w:name="z148" w:id="143"/>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bookmarkEnd w:id="143"/>
    <w:bookmarkStart w:name="z149" w:id="144"/>
    <w:p>
      <w:pPr>
        <w:spacing w:after="0"/>
        <w:ind w:left="0"/>
        <w:jc w:val="both"/>
      </w:pPr>
      <w:r>
        <w:rPr>
          <w:rFonts w:ascii="Times New Roman"/>
          <w:b w:val="false"/>
          <w:i w:val="false"/>
          <w:color w:val="000000"/>
          <w:sz w:val="28"/>
        </w:rPr>
        <w:t>
      құқық белгілейтін құжаттардың толық топтамасының болуы;</w:t>
      </w:r>
    </w:p>
    <w:bookmarkEnd w:id="144"/>
    <w:bookmarkStart w:name="z150" w:id="145"/>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bookmarkEnd w:id="145"/>
    <w:bookmarkStart w:name="z151" w:id="146"/>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bookmarkEnd w:id="146"/>
    <w:bookmarkStart w:name="z152" w:id="147"/>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bookmarkEnd w:id="147"/>
    <w:bookmarkStart w:name="z153" w:id="148"/>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bookmarkEnd w:id="148"/>
    <w:bookmarkStart w:name="z154" w:id="149"/>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bookmarkEnd w:id="149"/>
    <w:bookmarkStart w:name="z155" w:id="150"/>
    <w:p>
      <w:pPr>
        <w:spacing w:after="0"/>
        <w:ind w:left="0"/>
        <w:jc w:val="both"/>
      </w:pPr>
      <w:r>
        <w:rPr>
          <w:rFonts w:ascii="Times New Roman"/>
          <w:b w:val="false"/>
          <w:i w:val="false"/>
          <w:color w:val="000000"/>
          <w:sz w:val="28"/>
        </w:rPr>
        <w:t>
      Банк мыналарды:</w:t>
      </w:r>
    </w:p>
    <w:bookmarkEnd w:id="150"/>
    <w:bookmarkStart w:name="z156" w:id="151"/>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bookmarkEnd w:id="151"/>
    <w:bookmarkStart w:name="z157" w:id="152"/>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bookmarkEnd w:id="152"/>
    <w:bookmarkStart w:name="z158" w:id="153"/>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bookmarkEnd w:id="153"/>
    <w:bookmarkStart w:name="z159" w:id="154"/>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bookmarkEnd w:id="154"/>
    <w:bookmarkStart w:name="z160" w:id="155"/>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bookmarkEnd w:id="155"/>
    <w:bookmarkStart w:name="z161" w:id="156"/>
    <w:p>
      <w:pPr>
        <w:spacing w:after="0"/>
        <w:ind w:left="0"/>
        <w:jc w:val="both"/>
      </w:pPr>
      <w:r>
        <w:rPr>
          <w:rFonts w:ascii="Times New Roman"/>
          <w:b w:val="false"/>
          <w:i w:val="false"/>
          <w:color w:val="000000"/>
          <w:sz w:val="28"/>
        </w:rPr>
        <w:t>
      кепілмен қамтамасыз етудің түрі мен кіші түрі;</w:t>
      </w:r>
    </w:p>
    <w:bookmarkEnd w:id="156"/>
    <w:bookmarkStart w:name="z162" w:id="157"/>
    <w:p>
      <w:pPr>
        <w:spacing w:after="0"/>
        <w:ind w:left="0"/>
        <w:jc w:val="both"/>
      </w:pPr>
      <w:r>
        <w:rPr>
          <w:rFonts w:ascii="Times New Roman"/>
          <w:b w:val="false"/>
          <w:i w:val="false"/>
          <w:color w:val="000000"/>
          <w:sz w:val="28"/>
        </w:rPr>
        <w:t>
      бағалау объектісінің кадастрлық нөмірі (егер қолданылса);</w:t>
      </w:r>
    </w:p>
    <w:bookmarkEnd w:id="157"/>
    <w:bookmarkStart w:name="z163" w:id="158"/>
    <w:p>
      <w:pPr>
        <w:spacing w:after="0"/>
        <w:ind w:left="0"/>
        <w:jc w:val="both"/>
      </w:pPr>
      <w:r>
        <w:rPr>
          <w:rFonts w:ascii="Times New Roman"/>
          <w:b w:val="false"/>
          <w:i w:val="false"/>
          <w:color w:val="000000"/>
          <w:sz w:val="28"/>
        </w:rPr>
        <w:t>
      бағалау объектісінің орналасқан жері (елі, өңірі, мекенжайы);</w:t>
      </w:r>
    </w:p>
    <w:bookmarkEnd w:id="158"/>
    <w:bookmarkStart w:name="z164" w:id="159"/>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bookmarkEnd w:id="159"/>
    <w:bookmarkStart w:name="z165" w:id="160"/>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bookmarkEnd w:id="160"/>
    <w:bookmarkStart w:name="z166" w:id="161"/>
    <w:p>
      <w:pPr>
        <w:spacing w:after="0"/>
        <w:ind w:left="0"/>
        <w:jc w:val="both"/>
      </w:pPr>
      <w:r>
        <w:rPr>
          <w:rFonts w:ascii="Times New Roman"/>
          <w:b w:val="false"/>
          <w:i w:val="false"/>
          <w:color w:val="000000"/>
          <w:sz w:val="28"/>
        </w:rPr>
        <w:t>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қаулысына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bookmarkEnd w:id="161"/>
    <w:bookmarkStart w:name="z167" w:id="162"/>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bookmarkEnd w:id="162"/>
    <w:bookmarkStart w:name="z168" w:id="163"/>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bookmarkEnd w:id="163"/>
    <w:bookmarkStart w:name="z169" w:id="164"/>
    <w:p>
      <w:pPr>
        <w:spacing w:after="0"/>
        <w:ind w:left="0"/>
        <w:jc w:val="both"/>
      </w:pPr>
      <w:r>
        <w:rPr>
          <w:rFonts w:ascii="Times New Roman"/>
          <w:b w:val="false"/>
          <w:i w:val="false"/>
          <w:color w:val="000000"/>
          <w:sz w:val="28"/>
        </w:rPr>
        <w:t>
      бағалау объектісінің ауыртпалық белгісі;</w:t>
      </w:r>
    </w:p>
    <w:bookmarkEnd w:id="164"/>
    <w:bookmarkStart w:name="z170" w:id="165"/>
    <w:p>
      <w:pPr>
        <w:spacing w:after="0"/>
        <w:ind w:left="0"/>
        <w:jc w:val="both"/>
      </w:pPr>
      <w:r>
        <w:rPr>
          <w:rFonts w:ascii="Times New Roman"/>
          <w:b w:val="false"/>
          <w:i w:val="false"/>
          <w:color w:val="000000"/>
          <w:sz w:val="28"/>
        </w:rPr>
        <w:t>
      бағалау объектісінің ауыртпалық кезектілігі;</w:t>
      </w:r>
    </w:p>
    <w:bookmarkEnd w:id="165"/>
    <w:bookmarkStart w:name="z171" w:id="166"/>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bookmarkEnd w:id="166"/>
    <w:bookmarkStart w:name="z172" w:id="167"/>
    <w:p>
      <w:pPr>
        <w:spacing w:after="0"/>
        <w:ind w:left="0"/>
        <w:jc w:val="both"/>
      </w:pPr>
      <w:r>
        <w:rPr>
          <w:rFonts w:ascii="Times New Roman"/>
          <w:b w:val="false"/>
          <w:i w:val="false"/>
          <w:color w:val="000000"/>
          <w:sz w:val="28"/>
        </w:rPr>
        <w:t>
      бағалау объектісіне ауыртпалықтың болуын растау күні;</w:t>
      </w:r>
    </w:p>
    <w:bookmarkEnd w:id="167"/>
    <w:bookmarkStart w:name="z173" w:id="168"/>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bookmarkEnd w:id="168"/>
    <w:bookmarkStart w:name="z174" w:id="169"/>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bookmarkEnd w:id="169"/>
    <w:bookmarkStart w:name="z175" w:id="170"/>
    <w:p>
      <w:pPr>
        <w:spacing w:after="0"/>
        <w:ind w:left="0"/>
        <w:jc w:val="both"/>
      </w:pPr>
      <w:r>
        <w:rPr>
          <w:rFonts w:ascii="Times New Roman"/>
          <w:b w:val="false"/>
          <w:i w:val="false"/>
          <w:color w:val="000000"/>
          <w:sz w:val="28"/>
        </w:rPr>
        <w:t>
      кепілмен қамтамасыз етуді бағалау тәсілі;</w:t>
      </w:r>
    </w:p>
    <w:bookmarkEnd w:id="170"/>
    <w:bookmarkStart w:name="z176" w:id="171"/>
    <w:p>
      <w:pPr>
        <w:spacing w:after="0"/>
        <w:ind w:left="0"/>
        <w:jc w:val="both"/>
      </w:pPr>
      <w:r>
        <w:rPr>
          <w:rFonts w:ascii="Times New Roman"/>
          <w:b w:val="false"/>
          <w:i w:val="false"/>
          <w:color w:val="000000"/>
          <w:sz w:val="28"/>
        </w:rPr>
        <w:t>
      пайдаланылатын аудан бірлігі;</w:t>
      </w:r>
    </w:p>
    <w:bookmarkEnd w:id="171"/>
    <w:bookmarkStart w:name="z177" w:id="172"/>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bookmarkEnd w:id="172"/>
    <w:bookmarkStart w:name="z178" w:id="173"/>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bookmarkEnd w:id="173"/>
    <w:bookmarkStart w:name="z179" w:id="174"/>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bookmarkEnd w:id="174"/>
    <w:bookmarkStart w:name="z180" w:id="175"/>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bookmarkEnd w:id="175"/>
    <w:bookmarkStart w:name="z181" w:id="176"/>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bookmarkEnd w:id="176"/>
    <w:bookmarkStart w:name="z182" w:id="177"/>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bookmarkEnd w:id="177"/>
    <w:bookmarkStart w:name="z183" w:id="178"/>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bookmarkEnd w:id="178"/>
    <w:bookmarkStart w:name="z184" w:id="179"/>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bookmarkEnd w:id="179"/>
    <w:bookmarkStart w:name="z185" w:id="180"/>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bookmarkEnd w:id="180"/>
    <w:bookmarkStart w:name="z186" w:id="181"/>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bookmarkEnd w:id="181"/>
    <w:bookmarkStart w:name="z187" w:id="182"/>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bookmarkEnd w:id="182"/>
    <w:bookmarkStart w:name="z188" w:id="183"/>
    <w:p>
      <w:pPr>
        <w:spacing w:after="0"/>
        <w:ind w:left="0"/>
        <w:jc w:val="both"/>
      </w:pPr>
      <w:r>
        <w:rPr>
          <w:rFonts w:ascii="Times New Roman"/>
          <w:b w:val="false"/>
          <w:i w:val="false"/>
          <w:color w:val="000000"/>
          <w:sz w:val="28"/>
        </w:rPr>
        <w:t>
      Активтерді жан-жақты талдауда:</w:t>
      </w:r>
    </w:p>
    <w:bookmarkEnd w:id="183"/>
    <w:bookmarkStart w:name="z189" w:id="184"/>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bookmarkEnd w:id="184"/>
    <w:bookmarkStart w:name="z190" w:id="185"/>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bookmarkEnd w:id="185"/>
    <w:bookmarkStart w:name="z191" w:id="186"/>
    <w:p>
      <w:pPr>
        <w:spacing w:after="0"/>
        <w:ind w:left="0"/>
        <w:jc w:val="both"/>
      </w:pPr>
      <w:r>
        <w:rPr>
          <w:rFonts w:ascii="Times New Roman"/>
          <w:b w:val="false"/>
          <w:i w:val="false"/>
          <w:color w:val="000000"/>
          <w:sz w:val="28"/>
        </w:rPr>
        <w:t>
      дефолтқа ұшырайтын міндеттемелер шамасын (EAD);</w:t>
      </w:r>
    </w:p>
    <w:bookmarkEnd w:id="186"/>
    <w:bookmarkStart w:name="z192" w:id="187"/>
    <w:p>
      <w:pPr>
        <w:spacing w:after="0"/>
        <w:ind w:left="0"/>
        <w:jc w:val="both"/>
      </w:pPr>
      <w:r>
        <w:rPr>
          <w:rFonts w:ascii="Times New Roman"/>
          <w:b w:val="false"/>
          <w:i w:val="false"/>
          <w:color w:val="000000"/>
          <w:sz w:val="28"/>
        </w:rPr>
        <w:t>
      тәуекел бойынша позиция сақталатын мерзім ішінде;</w:t>
      </w:r>
    </w:p>
    <w:bookmarkEnd w:id="187"/>
    <w:bookmarkStart w:name="z193" w:id="188"/>
    <w:p>
      <w:pPr>
        <w:spacing w:after="0"/>
        <w:ind w:left="0"/>
        <w:jc w:val="both"/>
      </w:pPr>
      <w:r>
        <w:rPr>
          <w:rFonts w:ascii="Times New Roman"/>
          <w:b w:val="false"/>
          <w:i w:val="false"/>
          <w:color w:val="000000"/>
          <w:sz w:val="28"/>
        </w:rPr>
        <w:t>
      кепілді қамтамасыз ету құнын және оны өткізу мүмкіндігін;</w:t>
      </w:r>
    </w:p>
    <w:bookmarkEnd w:id="188"/>
    <w:bookmarkStart w:name="z194" w:id="189"/>
    <w:p>
      <w:pPr>
        <w:spacing w:after="0"/>
        <w:ind w:left="0"/>
        <w:jc w:val="both"/>
      </w:pPr>
      <w:r>
        <w:rPr>
          <w:rFonts w:ascii="Times New Roman"/>
          <w:b w:val="false"/>
          <w:i w:val="false"/>
          <w:color w:val="000000"/>
          <w:sz w:val="28"/>
        </w:rPr>
        <w:t>
      бизнес-ортаны және экономикалық жағдайларды бағалау.</w:t>
      </w:r>
    </w:p>
    <w:bookmarkEnd w:id="189"/>
    <w:bookmarkStart w:name="z195" w:id="190"/>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bookmarkEnd w:id="190"/>
    <w:bookmarkStart w:name="z196" w:id="191"/>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bookmarkEnd w:id="191"/>
    <w:bookmarkStart w:name="z197" w:id="192"/>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bookmarkEnd w:id="192"/>
    <w:bookmarkStart w:name="z198" w:id="193"/>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bookmarkEnd w:id="193"/>
    <w:bookmarkStart w:name="z199" w:id="194"/>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bookmarkEnd w:id="194"/>
    <w:bookmarkStart w:name="z200" w:id="195"/>
    <w:p>
      <w:pPr>
        <w:spacing w:after="0"/>
        <w:ind w:left="0"/>
        <w:jc w:val="both"/>
      </w:pPr>
      <w:r>
        <w:rPr>
          <w:rFonts w:ascii="Times New Roman"/>
          <w:b w:val="false"/>
          <w:i w:val="false"/>
          <w:color w:val="000000"/>
          <w:sz w:val="28"/>
        </w:rPr>
        <w:t>
      6) проблемалық активтерді басқару саясатының болуы.</w:t>
      </w:r>
    </w:p>
    <w:bookmarkEnd w:id="195"/>
    <w:bookmarkStart w:name="z201" w:id="196"/>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bookmarkEnd w:id="196"/>
    <w:bookmarkStart w:name="z202" w:id="197"/>
    <w:p>
      <w:pPr>
        <w:spacing w:after="0"/>
        <w:ind w:left="0"/>
        <w:jc w:val="both"/>
      </w:pPr>
      <w:r>
        <w:rPr>
          <w:rFonts w:ascii="Times New Roman"/>
          <w:b w:val="false"/>
          <w:i w:val="false"/>
          <w:color w:val="000000"/>
          <w:sz w:val="28"/>
        </w:rPr>
        <w:t>
      проблемалық активтердің анықтамасы;</w:t>
      </w:r>
    </w:p>
    <w:bookmarkEnd w:id="197"/>
    <w:bookmarkStart w:name="z203" w:id="198"/>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bookmarkEnd w:id="198"/>
    <w:bookmarkStart w:name="z204" w:id="199"/>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bookmarkEnd w:id="199"/>
    <w:bookmarkStart w:name="z205" w:id="200"/>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bookmarkEnd w:id="200"/>
    <w:bookmarkStart w:name="z206" w:id="201"/>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bookmarkEnd w:id="201"/>
    <w:bookmarkStart w:name="z207" w:id="202"/>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bookmarkEnd w:id="202"/>
    <w:bookmarkStart w:name="z208" w:id="203"/>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bookmarkEnd w:id="203"/>
    <w:bookmarkStart w:name="z209" w:id="204"/>
    <w:p>
      <w:pPr>
        <w:spacing w:after="0"/>
        <w:ind w:left="0"/>
        <w:jc w:val="both"/>
      </w:pPr>
      <w:r>
        <w:rPr>
          <w:rFonts w:ascii="Times New Roman"/>
          <w:b w:val="false"/>
          <w:i w:val="false"/>
          <w:color w:val="000000"/>
          <w:sz w:val="28"/>
        </w:rPr>
        <w:t>
      7) провизияларды қалыптастырудың сенімді әдістемесінің болуы.</w:t>
      </w:r>
    </w:p>
    <w:bookmarkEnd w:id="204"/>
    <w:bookmarkStart w:name="z210" w:id="205"/>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bookmarkEnd w:id="205"/>
    <w:bookmarkStart w:name="z211" w:id="206"/>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bookmarkEnd w:id="206"/>
    <w:bookmarkStart w:name="z212" w:id="207"/>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bookmarkEnd w:id="207"/>
    <w:bookmarkStart w:name="z213" w:id="208"/>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bookmarkEnd w:id="208"/>
    <w:bookmarkStart w:name="z214" w:id="209"/>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bookmarkEnd w:id="209"/>
    <w:bookmarkStart w:name="z215" w:id="210"/>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bookmarkEnd w:id="210"/>
    <w:bookmarkStart w:name="z216" w:id="211"/>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bookmarkEnd w:id="211"/>
    <w:bookmarkStart w:name="z217" w:id="212"/>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bookmarkEnd w:id="212"/>
    <w:bookmarkStart w:name="z218" w:id="213"/>
    <w:p>
      <w:pPr>
        <w:spacing w:after="0"/>
        <w:ind w:left="0"/>
        <w:jc w:val="both"/>
      </w:pPr>
      <w:r>
        <w:rPr>
          <w:rFonts w:ascii="Times New Roman"/>
          <w:b w:val="false"/>
          <w:i w:val="false"/>
          <w:color w:val="000000"/>
          <w:sz w:val="28"/>
        </w:rPr>
        <w:t>
      кредиттік құнсыздануды анықтау;</w:t>
      </w:r>
    </w:p>
    <w:bookmarkEnd w:id="213"/>
    <w:bookmarkStart w:name="z219" w:id="214"/>
    <w:p>
      <w:pPr>
        <w:spacing w:after="0"/>
        <w:ind w:left="0"/>
        <w:jc w:val="both"/>
      </w:pPr>
      <w:r>
        <w:rPr>
          <w:rFonts w:ascii="Times New Roman"/>
          <w:b w:val="false"/>
          <w:i w:val="false"/>
          <w:color w:val="000000"/>
          <w:sz w:val="28"/>
        </w:rPr>
        <w:t>
      пайдаланылатын деректердің сапасы, маңыздылығы және көлемі;</w:t>
      </w:r>
    </w:p>
    <w:bookmarkEnd w:id="214"/>
    <w:bookmarkStart w:name="z220" w:id="215"/>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bookmarkEnd w:id="215"/>
    <w:bookmarkStart w:name="z221" w:id="216"/>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bookmarkEnd w:id="216"/>
    <w:bookmarkStart w:name="z222" w:id="217"/>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bookmarkEnd w:id="217"/>
    <w:bookmarkStart w:name="z223" w:id="218"/>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bookmarkEnd w:id="218"/>
    <w:bookmarkStart w:name="z224" w:id="219"/>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bookmarkEnd w:id="219"/>
    <w:bookmarkStart w:name="z225" w:id="220"/>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bookmarkEnd w:id="220"/>
    <w:bookmarkStart w:name="z226" w:id="221"/>
    <w:p>
      <w:pPr>
        <w:spacing w:after="0"/>
        <w:ind w:left="0"/>
        <w:jc w:val="both"/>
      </w:pPr>
      <w:r>
        <w:rPr>
          <w:rFonts w:ascii="Times New Roman"/>
          <w:b w:val="false"/>
          <w:i w:val="false"/>
          <w:color w:val="000000"/>
          <w:sz w:val="28"/>
        </w:rPr>
        <w:t>
      қаржылық кепілдіктер бойынша PD моделін есептеу;</w:t>
      </w:r>
    </w:p>
    <w:bookmarkEnd w:id="221"/>
    <w:bookmarkStart w:name="z227" w:id="222"/>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bookmarkEnd w:id="222"/>
    <w:bookmarkStart w:name="z228" w:id="223"/>
    <w:p>
      <w:pPr>
        <w:spacing w:after="0"/>
        <w:ind w:left="0"/>
        <w:jc w:val="both"/>
      </w:pPr>
      <w:r>
        <w:rPr>
          <w:rFonts w:ascii="Times New Roman"/>
          <w:b w:val="false"/>
          <w:i w:val="false"/>
          <w:color w:val="000000"/>
          <w:sz w:val="28"/>
        </w:rPr>
        <w:t>
      Модельді әзірлеу шеңберінде:</w:t>
      </w:r>
    </w:p>
    <w:bookmarkEnd w:id="223"/>
    <w:bookmarkStart w:name="z229" w:id="224"/>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bookmarkEnd w:id="224"/>
    <w:bookmarkStart w:name="z230" w:id="225"/>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bookmarkEnd w:id="225"/>
    <w:bookmarkStart w:name="z231" w:id="226"/>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bookmarkEnd w:id="226"/>
    <w:bookmarkStart w:name="z232" w:id="227"/>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bookmarkEnd w:id="227"/>
    <w:bookmarkStart w:name="z233" w:id="228"/>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bookmarkEnd w:id="228"/>
    <w:bookmarkStart w:name="z234" w:id="229"/>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bookmarkEnd w:id="229"/>
    <w:bookmarkStart w:name="z235" w:id="230"/>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bookmarkEnd w:id="230"/>
    <w:bookmarkStart w:name="z236" w:id="231"/>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bookmarkEnd w:id="231"/>
    <w:bookmarkStart w:name="z237" w:id="232"/>
    <w:p>
      <w:pPr>
        <w:spacing w:after="0"/>
        <w:ind w:left="0"/>
        <w:jc w:val="both"/>
      </w:pPr>
      <w:r>
        <w:rPr>
          <w:rFonts w:ascii="Times New Roman"/>
          <w:b w:val="false"/>
          <w:i w:val="false"/>
          <w:color w:val="000000"/>
          <w:sz w:val="28"/>
        </w:rPr>
        <w:t>
      SPPI тесттен өту немесе өтпеу нәтижелері;</w:t>
      </w:r>
    </w:p>
    <w:bookmarkEnd w:id="232"/>
    <w:bookmarkStart w:name="z238" w:id="233"/>
    <w:p>
      <w:pPr>
        <w:spacing w:after="0"/>
        <w:ind w:left="0"/>
        <w:jc w:val="both"/>
      </w:pPr>
      <w:r>
        <w:rPr>
          <w:rFonts w:ascii="Times New Roman"/>
          <w:b w:val="false"/>
          <w:i w:val="false"/>
          <w:color w:val="000000"/>
          <w:sz w:val="28"/>
        </w:rPr>
        <w:t>
      9 ХҚЕС-ке сәйкес қаржы құралын жіктеу;</w:t>
      </w:r>
    </w:p>
    <w:bookmarkEnd w:id="233"/>
    <w:bookmarkStart w:name="z239" w:id="234"/>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bookmarkEnd w:id="234"/>
    <w:bookmarkStart w:name="z240" w:id="235"/>
    <w:p>
      <w:pPr>
        <w:spacing w:after="0"/>
        <w:ind w:left="0"/>
        <w:jc w:val="both"/>
      </w:pPr>
      <w:r>
        <w:rPr>
          <w:rFonts w:ascii="Times New Roman"/>
          <w:b w:val="false"/>
          <w:i w:val="false"/>
          <w:color w:val="000000"/>
          <w:sz w:val="28"/>
        </w:rPr>
        <w:t>
      қарыз алушының құнсыздану сатысы;</w:t>
      </w:r>
    </w:p>
    <w:bookmarkEnd w:id="235"/>
    <w:bookmarkStart w:name="z241" w:id="236"/>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bookmarkEnd w:id="236"/>
    <w:bookmarkStart w:name="z242" w:id="237"/>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bookmarkEnd w:id="237"/>
    <w:bookmarkStart w:name="z243" w:id="238"/>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bookmarkEnd w:id="238"/>
    <w:bookmarkStart w:name="z244" w:id="239"/>
    <w:p>
      <w:pPr>
        <w:spacing w:after="0"/>
        <w:ind w:left="0"/>
        <w:jc w:val="both"/>
      </w:pPr>
      <w:r>
        <w:rPr>
          <w:rFonts w:ascii="Times New Roman"/>
          <w:b w:val="false"/>
          <w:i w:val="false"/>
          <w:color w:val="000000"/>
          <w:sz w:val="28"/>
        </w:rPr>
        <w:t>
      қайтарым деңгейлері (міндеттемелердің сомасы бойынша – қалпына келтіруді ескере отырып және қалпына келтіруді есепке алмай) абсолюттік және пайыздық көрсеткіштерде;</w:t>
      </w:r>
    </w:p>
    <w:bookmarkEnd w:id="239"/>
    <w:bookmarkStart w:name="z245" w:id="240"/>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bookmarkEnd w:id="240"/>
    <w:bookmarkStart w:name="z246" w:id="241"/>
    <w:p>
      <w:pPr>
        <w:spacing w:after="0"/>
        <w:ind w:left="0"/>
        <w:jc w:val="both"/>
      </w:pPr>
      <w:r>
        <w:rPr>
          <w:rFonts w:ascii="Times New Roman"/>
          <w:b w:val="false"/>
          <w:i w:val="false"/>
          <w:color w:val="000000"/>
          <w:sz w:val="28"/>
        </w:rPr>
        <w:t>
      қалпына келтіру деңгейлері (қарыз алушылардың, міндеттемелердің саны бойынша және міндеттемелердің сомасы бойынша) абсолюттік және пайыздық көрсеткіштерде;</w:t>
      </w:r>
    </w:p>
    <w:bookmarkEnd w:id="241"/>
    <w:bookmarkStart w:name="z247" w:id="242"/>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bookmarkEnd w:id="242"/>
    <w:bookmarkStart w:name="z248" w:id="243"/>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bookmarkEnd w:id="243"/>
    <w:bookmarkStart w:name="z249" w:id="244"/>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bookmarkEnd w:id="244"/>
    <w:bookmarkStart w:name="z250" w:id="245"/>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5"/>
    <w:bookmarkStart w:name="z251" w:id="246"/>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6"/>
    <w:bookmarkStart w:name="z252" w:id="247"/>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7"/>
    <w:bookmarkStart w:name="z253" w:id="248"/>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8"/>
    <w:bookmarkStart w:name="z254" w:id="249"/>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9"/>
    <w:bookmarkStart w:name="z255" w:id="250"/>
    <w:p>
      <w:pPr>
        <w:spacing w:after="0"/>
        <w:ind w:left="0"/>
        <w:jc w:val="both"/>
      </w:pPr>
      <w:r>
        <w:rPr>
          <w:rFonts w:ascii="Times New Roman"/>
          <w:b w:val="false"/>
          <w:i w:val="false"/>
          <w:color w:val="000000"/>
          <w:sz w:val="28"/>
        </w:rPr>
        <w:t>
      кредиттік конверсия коэффициенттері;</w:t>
      </w:r>
    </w:p>
    <w:bookmarkEnd w:id="250"/>
    <w:bookmarkStart w:name="z256" w:id="251"/>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bookmarkEnd w:id="251"/>
    <w:bookmarkStart w:name="z257" w:id="252"/>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bookmarkEnd w:id="252"/>
    <w:bookmarkStart w:name="z258" w:id="253"/>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bookmarkEnd w:id="253"/>
    <w:bookmarkStart w:name="z259" w:id="254"/>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bookmarkEnd w:id="254"/>
    <w:bookmarkStart w:name="z260" w:id="255"/>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bookmarkEnd w:id="255"/>
    <w:bookmarkStart w:name="z261" w:id="256"/>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bookmarkEnd w:id="256"/>
    <w:bookmarkStart w:name="z262" w:id="257"/>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bookmarkEnd w:id="257"/>
    <w:bookmarkStart w:name="z263" w:id="258"/>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bookmarkEnd w:id="258"/>
    <w:bookmarkStart w:name="z264" w:id="259"/>
    <w:p>
      <w:pPr>
        <w:spacing w:after="0"/>
        <w:ind w:left="0"/>
        <w:jc w:val="both"/>
      </w:pPr>
      <w:r>
        <w:rPr>
          <w:rFonts w:ascii="Times New Roman"/>
          <w:b w:val="false"/>
          <w:i w:val="false"/>
          <w:color w:val="000000"/>
          <w:sz w:val="28"/>
        </w:rPr>
        <w:t>
      Қазақстан Республикасының Кәсіпкерлік кодексіне сәйкес субъектінің кәсіпкерлік санатына жататындығының белгісі;</w:t>
      </w:r>
    </w:p>
    <w:bookmarkEnd w:id="259"/>
    <w:bookmarkStart w:name="z265" w:id="260"/>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bookmarkEnd w:id="260"/>
    <w:bookmarkStart w:name="z266" w:id="261"/>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bookmarkEnd w:id="261"/>
    <w:bookmarkStart w:name="z267" w:id="262"/>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bookmarkEnd w:id="262"/>
    <w:bookmarkStart w:name="z268" w:id="263"/>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bookmarkEnd w:id="263"/>
    <w:bookmarkStart w:name="z269" w:id="264"/>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bookmarkEnd w:id="264"/>
    <w:bookmarkStart w:name="z270" w:id="265"/>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bookmarkEnd w:id="265"/>
    <w:bookmarkStart w:name="z271" w:id="266"/>
    <w:p>
      <w:pPr>
        <w:spacing w:after="0"/>
        <w:ind w:left="0"/>
        <w:jc w:val="both"/>
      </w:pPr>
      <w:r>
        <w:rPr>
          <w:rFonts w:ascii="Times New Roman"/>
          <w:b w:val="false"/>
          <w:i w:val="false"/>
          <w:color w:val="000000"/>
          <w:sz w:val="28"/>
        </w:rPr>
        <w:t>
      Валидация бір немесе бірнеше мына әдістер:</w:t>
      </w:r>
    </w:p>
    <w:bookmarkEnd w:id="266"/>
    <w:bookmarkStart w:name="z272" w:id="267"/>
    <w:p>
      <w:pPr>
        <w:spacing w:after="0"/>
        <w:ind w:left="0"/>
        <w:jc w:val="both"/>
      </w:pPr>
      <w:r>
        <w:rPr>
          <w:rFonts w:ascii="Times New Roman"/>
          <w:b w:val="false"/>
          <w:i w:val="false"/>
          <w:color w:val="000000"/>
          <w:sz w:val="28"/>
        </w:rPr>
        <w:t>
      модельдің кемсітушілік қабілетін тексеру;</w:t>
      </w:r>
    </w:p>
    <w:bookmarkEnd w:id="267"/>
    <w:bookmarkStart w:name="z273" w:id="268"/>
    <w:p>
      <w:pPr>
        <w:spacing w:after="0"/>
        <w:ind w:left="0"/>
        <w:jc w:val="both"/>
      </w:pPr>
      <w:r>
        <w:rPr>
          <w:rFonts w:ascii="Times New Roman"/>
          <w:b w:val="false"/>
          <w:i w:val="false"/>
          <w:color w:val="000000"/>
          <w:sz w:val="28"/>
        </w:rPr>
        <w:t>
      модельдің болжамды дәлдігін бағалау;</w:t>
      </w:r>
    </w:p>
    <w:bookmarkEnd w:id="268"/>
    <w:bookmarkStart w:name="z274" w:id="269"/>
    <w:p>
      <w:pPr>
        <w:spacing w:after="0"/>
        <w:ind w:left="0"/>
        <w:jc w:val="both"/>
      </w:pPr>
      <w:r>
        <w:rPr>
          <w:rFonts w:ascii="Times New Roman"/>
          <w:b w:val="false"/>
          <w:i w:val="false"/>
          <w:color w:val="000000"/>
          <w:sz w:val="28"/>
        </w:rPr>
        <w:t>
      рейтингтердің ауысуын талдау;</w:t>
      </w:r>
    </w:p>
    <w:bookmarkEnd w:id="269"/>
    <w:bookmarkStart w:name="z275" w:id="270"/>
    <w:p>
      <w:pPr>
        <w:spacing w:after="0"/>
        <w:ind w:left="0"/>
        <w:jc w:val="both"/>
      </w:pPr>
      <w:r>
        <w:rPr>
          <w:rFonts w:ascii="Times New Roman"/>
          <w:b w:val="false"/>
          <w:i w:val="false"/>
          <w:color w:val="000000"/>
          <w:sz w:val="28"/>
        </w:rPr>
        <w:t>
      рейтингтерді салыстырмалы талдау арқылы жүзеге асырылады.</w:t>
      </w:r>
    </w:p>
    <w:bookmarkEnd w:id="270"/>
    <w:bookmarkStart w:name="z276" w:id="271"/>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bookmarkEnd w:id="271"/>
    <w:bookmarkStart w:name="z277" w:id="272"/>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bookmarkEnd w:id="272"/>
    <w:bookmarkStart w:name="z278" w:id="273"/>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bookmarkEnd w:id="273"/>
    <w:bookmarkStart w:name="z279" w:id="274"/>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bookmarkEnd w:id="274"/>
    <w:bookmarkStart w:name="z280" w:id="275"/>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bookmarkEnd w:id="275"/>
    <w:bookmarkStart w:name="z281" w:id="276"/>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bookmarkEnd w:id="276"/>
    <w:bookmarkStart w:name="z282" w:id="277"/>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bookmarkEnd w:id="277"/>
    <w:bookmarkStart w:name="z283" w:id="278"/>
    <w:p>
      <w:pPr>
        <w:spacing w:after="0"/>
        <w:ind w:left="0"/>
        <w:jc w:val="both"/>
      </w:pPr>
      <w:r>
        <w:rPr>
          <w:rFonts w:ascii="Times New Roman"/>
          <w:b w:val="false"/>
          <w:i w:val="false"/>
          <w:color w:val="000000"/>
          <w:sz w:val="28"/>
        </w:rPr>
        <w:t>
      модельдің реттеуші талаптарға сәйкестігін тексеру;</w:t>
      </w:r>
    </w:p>
    <w:bookmarkEnd w:id="278"/>
    <w:bookmarkStart w:name="z284" w:id="279"/>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bookmarkEnd w:id="279"/>
    <w:bookmarkStart w:name="z285" w:id="280"/>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bookmarkEnd w:id="280"/>
    <w:bookmarkStart w:name="z286" w:id="281"/>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bookmarkEnd w:id="281"/>
    <w:bookmarkStart w:name="z287" w:id="282"/>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bookmarkEnd w:id="282"/>
    <w:bookmarkStart w:name="z288" w:id="283"/>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bookmarkEnd w:id="283"/>
    <w:bookmarkStart w:name="z289" w:id="284"/>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bookmarkEnd w:id="284"/>
    <w:bookmarkStart w:name="z290" w:id="285"/>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bookmarkEnd w:id="285"/>
    <w:bookmarkStart w:name="z291" w:id="286"/>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bookmarkEnd w:id="286"/>
    <w:bookmarkStart w:name="z292" w:id="287"/>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bookmarkEnd w:id="287"/>
    <w:bookmarkStart w:name="z293" w:id="288"/>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bookmarkEnd w:id="288"/>
    <w:bookmarkStart w:name="z294" w:id="289"/>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bookmarkEnd w:id="289"/>
    <w:bookmarkStart w:name="z295" w:id="290"/>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bookmarkEnd w:id="290"/>
    <w:bookmarkStart w:name="z296" w:id="291"/>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bookmarkEnd w:id="291"/>
    <w:bookmarkStart w:name="z297" w:id="292"/>
    <w:p>
      <w:pPr>
        <w:spacing w:after="0"/>
        <w:ind w:left="0"/>
        <w:jc w:val="both"/>
      </w:pPr>
      <w:r>
        <w:rPr>
          <w:rFonts w:ascii="Times New Roman"/>
          <w:b w:val="false"/>
          <w:i w:val="false"/>
          <w:color w:val="000000"/>
          <w:sz w:val="28"/>
        </w:rPr>
        <w:t>
      нарықтың жаңа сегменттері және өнімдері пайда болуымен;</w:t>
      </w:r>
    </w:p>
    <w:bookmarkEnd w:id="292"/>
    <w:bookmarkStart w:name="z298" w:id="293"/>
    <w:p>
      <w:pPr>
        <w:spacing w:after="0"/>
        <w:ind w:left="0"/>
        <w:jc w:val="both"/>
      </w:pPr>
      <w:r>
        <w:rPr>
          <w:rFonts w:ascii="Times New Roman"/>
          <w:b w:val="false"/>
          <w:i w:val="false"/>
          <w:color w:val="000000"/>
          <w:sz w:val="28"/>
        </w:rPr>
        <w:t>
      кредиттік тәуекел шоғырлануының өзгерісімен толықтырылады;</w:t>
      </w:r>
    </w:p>
    <w:bookmarkEnd w:id="293"/>
    <w:bookmarkStart w:name="z299" w:id="294"/>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bookmarkEnd w:id="294"/>
    <w:bookmarkStart w:name="z300" w:id="295"/>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bookmarkEnd w:id="295"/>
    <w:bookmarkStart w:name="z301" w:id="296"/>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bookmarkEnd w:id="296"/>
    <w:bookmarkStart w:name="z302" w:id="297"/>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bookmarkEnd w:id="297"/>
    <w:bookmarkStart w:name="z303" w:id="298"/>
    <w:p>
      <w:pPr>
        <w:spacing w:after="0"/>
        <w:ind w:left="0"/>
        <w:jc w:val="both"/>
      </w:pPr>
      <w:r>
        <w:rPr>
          <w:rFonts w:ascii="Times New Roman"/>
          <w:b w:val="false"/>
          <w:i w:val="false"/>
          <w:color w:val="000000"/>
          <w:sz w:val="28"/>
        </w:rPr>
        <w:t>
      кредиттік досьені қалыптастыру және жүргізу.</w:t>
      </w:r>
    </w:p>
    <w:bookmarkEnd w:id="298"/>
    <w:bookmarkStart w:name="z304" w:id="299"/>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bookmarkEnd w:id="299"/>
    <w:bookmarkStart w:name="z305" w:id="300"/>
    <w:p>
      <w:pPr>
        <w:spacing w:after="0"/>
        <w:ind w:left="0"/>
        <w:jc w:val="both"/>
      </w:pPr>
      <w:r>
        <w:rPr>
          <w:rFonts w:ascii="Times New Roman"/>
          <w:b w:val="false"/>
          <w:i w:val="false"/>
          <w:color w:val="000000"/>
          <w:sz w:val="28"/>
        </w:rPr>
        <w:t>
      қарыз алушыны идентификаттау бойынша құжаттар қамтылады:</w:t>
      </w:r>
    </w:p>
    <w:bookmarkEnd w:id="300"/>
    <w:bookmarkStart w:name="z306" w:id="301"/>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bookmarkEnd w:id="301"/>
    <w:bookmarkStart w:name="z307" w:id="302"/>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bookmarkEnd w:id="302"/>
    <w:bookmarkStart w:name="z308" w:id="303"/>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bookmarkEnd w:id="303"/>
    <w:bookmarkStart w:name="z309" w:id="304"/>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bookmarkEnd w:id="304"/>
    <w:bookmarkStart w:name="z310" w:id="305"/>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bookmarkEnd w:id="305"/>
    <w:bookmarkStart w:name="z311" w:id="306"/>
    <w:p>
      <w:pPr>
        <w:spacing w:after="0"/>
        <w:ind w:left="0"/>
        <w:jc w:val="both"/>
      </w:pPr>
      <w:r>
        <w:rPr>
          <w:rFonts w:ascii="Times New Roman"/>
          <w:b w:val="false"/>
          <w:i w:val="false"/>
          <w:color w:val="000000"/>
          <w:sz w:val="28"/>
        </w:rPr>
        <w:t>
      Осы тармақтың мақсаттары үшін:</w:t>
      </w:r>
    </w:p>
    <w:bookmarkEnd w:id="306"/>
    <w:bookmarkStart w:name="z312" w:id="307"/>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bookmarkEnd w:id="307"/>
    <w:bookmarkStart w:name="z313" w:id="308"/>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bookmarkEnd w:id="308"/>
    <w:bookmarkStart w:name="z314" w:id="309"/>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bookmarkEnd w:id="309"/>
    <w:bookmarkStart w:name="z315" w:id="310"/>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bookmarkEnd w:id="310"/>
    <w:bookmarkStart w:name="z316" w:id="311"/>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bookmarkEnd w:id="311"/>
    <w:bookmarkStart w:name="z317" w:id="312"/>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bookmarkEnd w:id="312"/>
    <w:bookmarkStart w:name="z318" w:id="313"/>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bookmarkEnd w:id="313"/>
    <w:bookmarkStart w:name="z319" w:id="314"/>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bookmarkEnd w:id="314"/>
    <w:bookmarkStart w:name="z320" w:id="315"/>
    <w:p>
      <w:pPr>
        <w:spacing w:after="0"/>
        <w:ind w:left="0"/>
        <w:jc w:val="both"/>
      </w:pPr>
      <w:r>
        <w:rPr>
          <w:rFonts w:ascii="Times New Roman"/>
          <w:b w:val="false"/>
          <w:i w:val="false"/>
          <w:color w:val="000000"/>
          <w:sz w:val="28"/>
        </w:rPr>
        <w:t>
      бағалаушының жылжымайтын мүлікті бағалау туралы есебі;</w:t>
      </w:r>
    </w:p>
    <w:bookmarkEnd w:id="315"/>
    <w:bookmarkStart w:name="z321" w:id="316"/>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bookmarkEnd w:id="316"/>
    <w:bookmarkStart w:name="z322" w:id="317"/>
    <w:p>
      <w:pPr>
        <w:spacing w:after="0"/>
        <w:ind w:left="0"/>
        <w:jc w:val="both"/>
      </w:pPr>
      <w:r>
        <w:rPr>
          <w:rFonts w:ascii="Times New Roman"/>
          <w:b w:val="false"/>
          <w:i w:val="false"/>
          <w:color w:val="000000"/>
          <w:sz w:val="28"/>
        </w:rPr>
        <w:t>
      кепіл нысанына берілген құқығын растайтын құжаттар;</w:t>
      </w:r>
    </w:p>
    <w:bookmarkEnd w:id="317"/>
    <w:bookmarkStart w:name="z323" w:id="318"/>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bookmarkEnd w:id="318"/>
    <w:bookmarkStart w:name="z324" w:id="319"/>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bookmarkEnd w:id="319"/>
    <w:bookmarkStart w:name="z325" w:id="320"/>
    <w:p>
      <w:pPr>
        <w:spacing w:after="0"/>
        <w:ind w:left="0"/>
        <w:jc w:val="both"/>
      </w:pPr>
      <w:r>
        <w:rPr>
          <w:rFonts w:ascii="Times New Roman"/>
          <w:b w:val="false"/>
          <w:i w:val="false"/>
          <w:color w:val="000000"/>
          <w:sz w:val="28"/>
        </w:rPr>
        <w:t>
      11) басқарушылық ақпарат жүйесінің болуы және жұмыс істеуі.</w:t>
      </w:r>
    </w:p>
    <w:bookmarkEnd w:id="320"/>
    <w:bookmarkStart w:name="z326" w:id="321"/>
    <w:p>
      <w:pPr>
        <w:spacing w:after="0"/>
        <w:ind w:left="0"/>
        <w:jc w:val="both"/>
      </w:pPr>
      <w:r>
        <w:rPr>
          <w:rFonts w:ascii="Times New Roman"/>
          <w:b w:val="false"/>
          <w:i w:val="false"/>
          <w:color w:val="000000"/>
          <w:sz w:val="28"/>
        </w:rPr>
        <w:t>
      Банк мына:</w:t>
      </w:r>
    </w:p>
    <w:bookmarkEnd w:id="321"/>
    <w:bookmarkStart w:name="z327" w:id="322"/>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bookmarkEnd w:id="322"/>
    <w:bookmarkStart w:name="z328" w:id="323"/>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bookmarkEnd w:id="323"/>
    <w:bookmarkStart w:name="z329" w:id="324"/>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bookmarkEnd w:id="324"/>
    <w:bookmarkStart w:name="z330" w:id="325"/>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bookmarkEnd w:id="325"/>
    <w:bookmarkStart w:name="z331" w:id="326"/>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bookmarkEnd w:id="326"/>
    <w:bookmarkStart w:name="z332" w:id="327"/>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bookmarkEnd w:id="327"/>
    <w:bookmarkStart w:name="z333" w:id="328"/>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bookmarkEnd w:id="328"/>
    <w:bookmarkStart w:name="z334" w:id="329"/>
    <w:p>
      <w:pPr>
        <w:spacing w:after="0"/>
        <w:ind w:left="0"/>
        <w:jc w:val="both"/>
      </w:pPr>
      <w:r>
        <w:rPr>
          <w:rFonts w:ascii="Times New Roman"/>
          <w:b w:val="false"/>
          <w:i w:val="false"/>
          <w:color w:val="000000"/>
          <w:sz w:val="28"/>
        </w:rPr>
        <w:t>
      лимиттердің сақталуын мониторингтеу және бақылау туралы;</w:t>
      </w:r>
    </w:p>
    <w:bookmarkEnd w:id="329"/>
    <w:bookmarkStart w:name="z335" w:id="330"/>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bookmarkEnd w:id="330"/>
    <w:bookmarkStart w:name="z336" w:id="331"/>
    <w:p>
      <w:pPr>
        <w:spacing w:after="0"/>
        <w:ind w:left="0"/>
        <w:jc w:val="both"/>
      </w:pPr>
      <w:r>
        <w:rPr>
          <w:rFonts w:ascii="Times New Roman"/>
          <w:b w:val="false"/>
          <w:i w:val="false"/>
          <w:color w:val="000000"/>
          <w:sz w:val="28"/>
        </w:rPr>
        <w:t>
      мына мазмұндағы 42-1 және 42-2-тармақтармен толықтырылсын:</w:t>
      </w:r>
    </w:p>
    <w:bookmarkEnd w:id="331"/>
    <w:bookmarkStart w:name="z337" w:id="332"/>
    <w:p>
      <w:pPr>
        <w:spacing w:after="0"/>
        <w:ind w:left="0"/>
        <w:jc w:val="both"/>
      </w:pPr>
      <w:r>
        <w:rPr>
          <w:rFonts w:ascii="Times New Roman"/>
          <w:b w:val="false"/>
          <w:i w:val="false"/>
          <w:color w:val="000000"/>
          <w:sz w:val="28"/>
        </w:rPr>
        <w:t>
      "42-1. Жеке тұлғаның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мыналарды:</w:t>
      </w:r>
    </w:p>
    <w:bookmarkEnd w:id="332"/>
    <w:bookmarkStart w:name="z338" w:id="333"/>
    <w:p>
      <w:pPr>
        <w:spacing w:after="0"/>
        <w:ind w:left="0"/>
        <w:jc w:val="both"/>
      </w:pPr>
      <w:r>
        <w:rPr>
          <w:rFonts w:ascii="Times New Roman"/>
          <w:b w:val="false"/>
          <w:i w:val="false"/>
          <w:color w:val="000000"/>
          <w:sz w:val="28"/>
        </w:rPr>
        <w:t>
      қарыз алушы сенімді ақпарат дереккөздері бар тұрақты табыс көзін растау үшін ұсынған ақпаратты салыстыруды;</w:t>
      </w:r>
    </w:p>
    <w:bookmarkEnd w:id="333"/>
    <w:bookmarkStart w:name="z339" w:id="334"/>
    <w:p>
      <w:pPr>
        <w:spacing w:after="0"/>
        <w:ind w:left="0"/>
        <w:jc w:val="both"/>
      </w:pPr>
      <w:r>
        <w:rPr>
          <w:rFonts w:ascii="Times New Roman"/>
          <w:b w:val="false"/>
          <w:i w:val="false"/>
          <w:color w:val="000000"/>
          <w:sz w:val="28"/>
        </w:rPr>
        <w:t>
      жеке тұлға еңбек қатынастарында болмаған жағдайларда тұрақты табыс көзінің бар екендігіне жеткілікті дәлелдемелер беруді;</w:t>
      </w:r>
    </w:p>
    <w:bookmarkEnd w:id="334"/>
    <w:bookmarkStart w:name="z340" w:id="335"/>
    <w:p>
      <w:pPr>
        <w:spacing w:after="0"/>
        <w:ind w:left="0"/>
        <w:jc w:val="both"/>
      </w:pPr>
      <w:r>
        <w:rPr>
          <w:rFonts w:ascii="Times New Roman"/>
          <w:b w:val="false"/>
          <w:i w:val="false"/>
          <w:color w:val="000000"/>
          <w:sz w:val="28"/>
        </w:rPr>
        <w:t>
      басқа кірістердің түсуінің жүйелілік критерийлерін айқындау және түсімдердің ауытқуы байқалған кезде тұрақты табыс ретінде қарастырыла алатын соманы айқындау үшін басқа табыс алу көздерін растаудың неғұрлым ұзақ кезеңін қолдануды қамтамасыз етеді.</w:t>
      </w:r>
    </w:p>
    <w:bookmarkEnd w:id="335"/>
    <w:bookmarkStart w:name="z341" w:id="336"/>
    <w:p>
      <w:pPr>
        <w:spacing w:after="0"/>
        <w:ind w:left="0"/>
        <w:jc w:val="both"/>
      </w:pPr>
      <w:r>
        <w:rPr>
          <w:rFonts w:ascii="Times New Roman"/>
          <w:b w:val="false"/>
          <w:i w:val="false"/>
          <w:color w:val="000000"/>
          <w:sz w:val="28"/>
        </w:rPr>
        <w:t>
      42-2. Банктер туралы заңның 36-бабының 1-2-тармағында көзделген қарыз алушының өтініші бойынша шешімді банк қарыз алушылардың мынадай:</w:t>
      </w:r>
    </w:p>
    <w:bookmarkEnd w:id="336"/>
    <w:bookmarkStart w:name="z342" w:id="337"/>
    <w:p>
      <w:pPr>
        <w:spacing w:after="0"/>
        <w:ind w:left="0"/>
        <w:jc w:val="both"/>
      </w:pPr>
      <w:r>
        <w:rPr>
          <w:rFonts w:ascii="Times New Roman"/>
          <w:b w:val="false"/>
          <w:i w:val="false"/>
          <w:color w:val="000000"/>
          <w:sz w:val="28"/>
        </w:rPr>
        <w:t>
      1) ақылға қонымды мерзім ішінде төлемге қабілеттілікті қалпына келтірудің расталған көздері болған жағдайда олардың төлемге қабілеттіліктерінің төмендеуіне алып келген қысқа мерзімді және қайтымды мән-жайлардың салдарынан уақытша қаржылық қиындықтарға тап болған;</w:t>
      </w:r>
    </w:p>
    <w:bookmarkEnd w:id="337"/>
    <w:bookmarkStart w:name="z343" w:id="338"/>
    <w:p>
      <w:pPr>
        <w:spacing w:after="0"/>
        <w:ind w:left="0"/>
        <w:jc w:val="both"/>
      </w:pPr>
      <w:r>
        <w:rPr>
          <w:rFonts w:ascii="Times New Roman"/>
          <w:b w:val="false"/>
          <w:i w:val="false"/>
          <w:color w:val="000000"/>
          <w:sz w:val="28"/>
        </w:rPr>
        <w:t>
      2) осы Қағидалардың 42-тармағының 2) тармақшасының талаптарына сәйкес жіктелген жоғары деңгейдегі тәуекелі бар;</w:t>
      </w:r>
    </w:p>
    <w:bookmarkEnd w:id="338"/>
    <w:bookmarkStart w:name="z344" w:id="339"/>
    <w:p>
      <w:pPr>
        <w:spacing w:after="0"/>
        <w:ind w:left="0"/>
        <w:jc w:val="both"/>
      </w:pPr>
      <w:r>
        <w:rPr>
          <w:rFonts w:ascii="Times New Roman"/>
          <w:b w:val="false"/>
          <w:i w:val="false"/>
          <w:color w:val="000000"/>
          <w:sz w:val="28"/>
        </w:rPr>
        <w:t>
      3) болашақта төлемге қабілеттілікті ішінара немесе толығымен қалпына келтіру перспективалары болған жағдайда төлемге қабілеттіліктің орнықты төмендеуіне алып келген орташа мерзімді немесе ұзақ мерзімді қайтымсыз мән-жайлардың салдарынан өмірде қиын жағдайға тап болған;</w:t>
      </w:r>
    </w:p>
    <w:bookmarkEnd w:id="339"/>
    <w:bookmarkStart w:name="z345" w:id="340"/>
    <w:p>
      <w:pPr>
        <w:spacing w:after="0"/>
        <w:ind w:left="0"/>
        <w:jc w:val="both"/>
      </w:pPr>
      <w:r>
        <w:rPr>
          <w:rFonts w:ascii="Times New Roman"/>
          <w:b w:val="false"/>
          <w:i w:val="false"/>
          <w:color w:val="000000"/>
          <w:sz w:val="28"/>
        </w:rPr>
        <w:t>
      4) борыш жүктемесі ұзақ мерзімді сипатқа ие болатын, қайтымсыз мән-жайлардың салдарынан болған және қарыз алушының төлемге қабілеттілігін қалпына келтірудің объективті перспективалары жоқ, оның орнықты төмендеуімен бірге жүретін төлемге қабілетсіздіктің маңызды деңгейіндегі санаттары үшін берешекті реттеу шараларын қамтитын жеке тұлғалардың берешектерін реттеу бойынша кредиттік шешімдерді қабылдаудың ішкі тәртібіне сәйкес қабылдайды.".</w:t>
      </w:r>
    </w:p>
    <w:bookmarkEnd w:id="340"/>
    <w:bookmarkStart w:name="z346" w:id="341"/>
    <w:p>
      <w:pPr>
        <w:spacing w:after="0"/>
        <w:ind w:left="0"/>
        <w:jc w:val="both"/>
      </w:pPr>
      <w:r>
        <w:rPr>
          <w:rFonts w:ascii="Times New Roman"/>
          <w:b w:val="false"/>
          <w:i w:val="false"/>
          <w:color w:val="000000"/>
          <w:sz w:val="28"/>
        </w:rPr>
        <w:t>
      мынадай мазмұндағы 16-тараумен толықтырылсын:</w:t>
      </w:r>
    </w:p>
    <w:bookmarkEnd w:id="341"/>
    <w:bookmarkStart w:name="z347" w:id="342"/>
    <w:p>
      <w:pPr>
        <w:spacing w:after="0"/>
        <w:ind w:left="0"/>
        <w:jc w:val="both"/>
      </w:pPr>
      <w:r>
        <w:rPr>
          <w:rFonts w:ascii="Times New Roman"/>
          <w:b w:val="false"/>
          <w:i w:val="false"/>
          <w:color w:val="000000"/>
          <w:sz w:val="28"/>
        </w:rPr>
        <w:t>
      "16-тарау. Жеке тұлғалардың құқықтары мен мүдделерін сақтау</w:t>
      </w:r>
    </w:p>
    <w:bookmarkEnd w:id="342"/>
    <w:bookmarkStart w:name="z348" w:id="343"/>
    <w:p>
      <w:pPr>
        <w:spacing w:after="0"/>
        <w:ind w:left="0"/>
        <w:jc w:val="both"/>
      </w:pPr>
      <w:r>
        <w:rPr>
          <w:rFonts w:ascii="Times New Roman"/>
          <w:b w:val="false"/>
          <w:i w:val="false"/>
          <w:color w:val="000000"/>
          <w:sz w:val="28"/>
        </w:rPr>
        <w:t>
      127. Клиенттердің құқықтары мен мүдделерін сақтау мақсатында банк бірінші қорғаныс желісін құрайтын банктің құрылымдық бөлімшелерінің қандай да бір қызметіне қарамастан қызметіне мыналар:</w:t>
      </w:r>
    </w:p>
    <w:bookmarkEnd w:id="343"/>
    <w:bookmarkStart w:name="z349" w:id="344"/>
    <w:p>
      <w:pPr>
        <w:spacing w:after="0"/>
        <w:ind w:left="0"/>
        <w:jc w:val="both"/>
      </w:pPr>
      <w:r>
        <w:rPr>
          <w:rFonts w:ascii="Times New Roman"/>
          <w:b w:val="false"/>
          <w:i w:val="false"/>
          <w:color w:val="000000"/>
          <w:sz w:val="28"/>
        </w:rPr>
        <w:t>
      1) банктің ішкі құжаттарында белгіленген тәртіппен қаржы өнімдерін бақылау сатып алу жүргізу арқылы Қазақстан Республикасының банк заңнамасына сәйкес, банк қызметкерлерінің және уәкілетті агенттерінің банк саясатын және оның клиенттерінің құқықтары мен мүдделерін сақтау рәсімдерін сақтауларына мониторингті жүзеге асыру;</w:t>
      </w:r>
    </w:p>
    <w:bookmarkEnd w:id="344"/>
    <w:bookmarkStart w:name="z350" w:id="345"/>
    <w:p>
      <w:pPr>
        <w:spacing w:after="0"/>
        <w:ind w:left="0"/>
        <w:jc w:val="both"/>
      </w:pPr>
      <w:r>
        <w:rPr>
          <w:rFonts w:ascii="Times New Roman"/>
          <w:b w:val="false"/>
          <w:i w:val="false"/>
          <w:color w:val="000000"/>
          <w:sz w:val="28"/>
        </w:rPr>
        <w:t>
      2) жеке тұлғалардың берешегін реттеу бойынша кредиттік шешімдерді қабылдаудың ішкі тәртібін келісу;</w:t>
      </w:r>
    </w:p>
    <w:bookmarkEnd w:id="345"/>
    <w:bookmarkStart w:name="z351" w:id="346"/>
    <w:p>
      <w:pPr>
        <w:spacing w:after="0"/>
        <w:ind w:left="0"/>
        <w:jc w:val="both"/>
      </w:pPr>
      <w:r>
        <w:rPr>
          <w:rFonts w:ascii="Times New Roman"/>
          <w:b w:val="false"/>
          <w:i w:val="false"/>
          <w:color w:val="000000"/>
          <w:sz w:val="28"/>
        </w:rPr>
        <w:t>
      3) қаржы өнімдерін келісу кезінде тұтынушылар үшін тәуекелдерді талдау;</w:t>
      </w:r>
    </w:p>
    <w:bookmarkEnd w:id="346"/>
    <w:bookmarkStart w:name="z352" w:id="347"/>
    <w:p>
      <w:pPr>
        <w:spacing w:after="0"/>
        <w:ind w:left="0"/>
        <w:jc w:val="both"/>
      </w:pPr>
      <w:r>
        <w:rPr>
          <w:rFonts w:ascii="Times New Roman"/>
          <w:b w:val="false"/>
          <w:i w:val="false"/>
          <w:color w:val="000000"/>
          <w:sz w:val="28"/>
        </w:rPr>
        <w:t>
      4) банктің қаржы өнімдерін ілгерілету және жарнамалау практикаларын талдау;</w:t>
      </w:r>
    </w:p>
    <w:bookmarkEnd w:id="347"/>
    <w:bookmarkStart w:name="z353" w:id="348"/>
    <w:p>
      <w:pPr>
        <w:spacing w:after="0"/>
        <w:ind w:left="0"/>
        <w:jc w:val="both"/>
      </w:pPr>
      <w:r>
        <w:rPr>
          <w:rFonts w:ascii="Times New Roman"/>
          <w:b w:val="false"/>
          <w:i w:val="false"/>
          <w:color w:val="000000"/>
          <w:sz w:val="28"/>
        </w:rPr>
        <w:t>
      5) жолданымдарды, оның ішінде банктік қарыз шартына өзгерістер енгізу туралы өтініштерді қарау процестерінің, жолданымдарды беру арналарының, оның ішінде интернет-ресурстағы және мобильді қосымшадағы арналардың тиімділігін талдау;</w:t>
      </w:r>
    </w:p>
    <w:bookmarkEnd w:id="348"/>
    <w:bookmarkStart w:name="z354" w:id="349"/>
    <w:p>
      <w:pPr>
        <w:spacing w:after="0"/>
        <w:ind w:left="0"/>
        <w:jc w:val="both"/>
      </w:pPr>
      <w:r>
        <w:rPr>
          <w:rFonts w:ascii="Times New Roman"/>
          <w:b w:val="false"/>
          <w:i w:val="false"/>
          <w:color w:val="000000"/>
          <w:sz w:val="28"/>
        </w:rPr>
        <w:t>
      6) мына мақсаттарда:</w:t>
      </w:r>
    </w:p>
    <w:bookmarkEnd w:id="349"/>
    <w:bookmarkStart w:name="z355" w:id="350"/>
    <w:p>
      <w:pPr>
        <w:spacing w:after="0"/>
        <w:ind w:left="0"/>
        <w:jc w:val="both"/>
      </w:pPr>
      <w:r>
        <w:rPr>
          <w:rFonts w:ascii="Times New Roman"/>
          <w:b w:val="false"/>
          <w:i w:val="false"/>
          <w:color w:val="000000"/>
          <w:sz w:val="28"/>
        </w:rPr>
        <w:t>
      клиенттер үшін басты тәуекелдерді бағалау;</w:t>
      </w:r>
    </w:p>
    <w:bookmarkEnd w:id="350"/>
    <w:bookmarkStart w:name="z356" w:id="351"/>
    <w:p>
      <w:pPr>
        <w:spacing w:after="0"/>
        <w:ind w:left="0"/>
        <w:jc w:val="both"/>
      </w:pPr>
      <w:r>
        <w:rPr>
          <w:rFonts w:ascii="Times New Roman"/>
          <w:b w:val="false"/>
          <w:i w:val="false"/>
          <w:color w:val="000000"/>
          <w:sz w:val="28"/>
        </w:rPr>
        <w:t>
      қызмет көрсетудің және қаржы өнімдерінің сапасын бағалау;</w:t>
      </w:r>
    </w:p>
    <w:bookmarkEnd w:id="351"/>
    <w:bookmarkStart w:name="z357" w:id="352"/>
    <w:p>
      <w:pPr>
        <w:spacing w:after="0"/>
        <w:ind w:left="0"/>
        <w:jc w:val="both"/>
      </w:pPr>
      <w:r>
        <w:rPr>
          <w:rFonts w:ascii="Times New Roman"/>
          <w:b w:val="false"/>
          <w:i w:val="false"/>
          <w:color w:val="000000"/>
          <w:sz w:val="28"/>
        </w:rPr>
        <w:t>
      қаржы өнімдерін ұсыну процестерінде жүйелік қиындықтарды анықтау;</w:t>
      </w:r>
    </w:p>
    <w:bookmarkEnd w:id="352"/>
    <w:bookmarkStart w:name="z358" w:id="353"/>
    <w:p>
      <w:pPr>
        <w:spacing w:after="0"/>
        <w:ind w:left="0"/>
        <w:jc w:val="both"/>
      </w:pPr>
      <w:r>
        <w:rPr>
          <w:rFonts w:ascii="Times New Roman"/>
          <w:b w:val="false"/>
          <w:i w:val="false"/>
          <w:color w:val="000000"/>
          <w:sz w:val="28"/>
        </w:rPr>
        <w:t>
      қаржылық қызметтерді көрсетудің сапасы мен арналарын, жолданымдарды қарау процестерін, оның ішінде банктік қарыз шартының талаптарына өзгерістер енгізу туралы өтініштерді қарау процестерін арттыру жөніндегі ұсыныстарды пысықтау мақсатында банктік қаржы өнімдері бойынша жолданымдарға сапалық және сандық тұрғыдан талдау жасау;</w:t>
      </w:r>
    </w:p>
    <w:bookmarkEnd w:id="353"/>
    <w:bookmarkStart w:name="z359" w:id="354"/>
    <w:p>
      <w:pPr>
        <w:spacing w:after="0"/>
        <w:ind w:left="0"/>
        <w:jc w:val="both"/>
      </w:pPr>
      <w:r>
        <w:rPr>
          <w:rFonts w:ascii="Times New Roman"/>
          <w:b w:val="false"/>
          <w:i w:val="false"/>
          <w:color w:val="000000"/>
          <w:sz w:val="28"/>
        </w:rPr>
        <w:t>
      7) банктің жыл сайынғы операциялық жоспарларды орындауын мониторингтеу және банктің жеке тұлғалардың проблемалық қарыздарының деңгейін төмендету бойынша қабылданған шараларының тиімділігін бағалау;</w:t>
      </w:r>
    </w:p>
    <w:bookmarkEnd w:id="354"/>
    <w:bookmarkStart w:name="z360" w:id="355"/>
    <w:p>
      <w:pPr>
        <w:spacing w:after="0"/>
        <w:ind w:left="0"/>
        <w:jc w:val="both"/>
      </w:pPr>
      <w:r>
        <w:rPr>
          <w:rFonts w:ascii="Times New Roman"/>
          <w:b w:val="false"/>
          <w:i w:val="false"/>
          <w:color w:val="000000"/>
          <w:sz w:val="28"/>
        </w:rPr>
        <w:t>
      8) мүдделі бөлімшелерге мыналармен:</w:t>
      </w:r>
    </w:p>
    <w:bookmarkEnd w:id="355"/>
    <w:bookmarkStart w:name="z361" w:id="356"/>
    <w:p>
      <w:pPr>
        <w:spacing w:after="0"/>
        <w:ind w:left="0"/>
        <w:jc w:val="both"/>
      </w:pPr>
      <w:r>
        <w:rPr>
          <w:rFonts w:ascii="Times New Roman"/>
          <w:b w:val="false"/>
          <w:i w:val="false"/>
          <w:color w:val="000000"/>
          <w:sz w:val="28"/>
        </w:rPr>
        <w:t>
      қаржы өнімдерін әзірлеу, ілгерілету, жарнамалау кезінде анықталған кемшіліктермен;</w:t>
      </w:r>
    </w:p>
    <w:bookmarkEnd w:id="356"/>
    <w:bookmarkStart w:name="z362" w:id="357"/>
    <w:p>
      <w:pPr>
        <w:spacing w:after="0"/>
        <w:ind w:left="0"/>
        <w:jc w:val="both"/>
      </w:pPr>
      <w:r>
        <w:rPr>
          <w:rFonts w:ascii="Times New Roman"/>
          <w:b w:val="false"/>
          <w:i w:val="false"/>
          <w:color w:val="000000"/>
          <w:sz w:val="28"/>
        </w:rPr>
        <w:t>
      клиенттерге қызмет көрсету рәсімдерін бұзу және ақпаратты жария етумен;</w:t>
      </w:r>
    </w:p>
    <w:bookmarkEnd w:id="357"/>
    <w:bookmarkStart w:name="z363" w:id="358"/>
    <w:p>
      <w:pPr>
        <w:spacing w:after="0"/>
        <w:ind w:left="0"/>
        <w:jc w:val="both"/>
      </w:pPr>
      <w:r>
        <w:rPr>
          <w:rFonts w:ascii="Times New Roman"/>
          <w:b w:val="false"/>
          <w:i w:val="false"/>
          <w:color w:val="000000"/>
          <w:sz w:val="28"/>
        </w:rPr>
        <w:t>
      кредит беру процесіндегі кемшіліктерімен;</w:t>
      </w:r>
    </w:p>
    <w:bookmarkEnd w:id="358"/>
    <w:bookmarkStart w:name="z364" w:id="359"/>
    <w:p>
      <w:pPr>
        <w:spacing w:after="0"/>
        <w:ind w:left="0"/>
        <w:jc w:val="both"/>
      </w:pPr>
      <w:r>
        <w:rPr>
          <w:rFonts w:ascii="Times New Roman"/>
          <w:b w:val="false"/>
          <w:i w:val="false"/>
          <w:color w:val="000000"/>
          <w:sz w:val="28"/>
        </w:rPr>
        <w:t>
      проблемалық активтерді басқару процестеріндегі кемшіліктермен;</w:t>
      </w:r>
    </w:p>
    <w:bookmarkEnd w:id="359"/>
    <w:bookmarkStart w:name="z365" w:id="360"/>
    <w:p>
      <w:pPr>
        <w:spacing w:after="0"/>
        <w:ind w:left="0"/>
        <w:jc w:val="both"/>
      </w:pPr>
      <w:r>
        <w:rPr>
          <w:rFonts w:ascii="Times New Roman"/>
          <w:b w:val="false"/>
          <w:i w:val="false"/>
          <w:color w:val="000000"/>
          <w:sz w:val="28"/>
        </w:rPr>
        <w:t>
      жолданымдарды, оның ішінде банктік қарыз шартына өзгерістер енгізу туралы өтініштерді қарау және зиянды өтеу процестеріндегі кемшіліктермен шектелмейтін шараларды қолдану үшін хабар беру;</w:t>
      </w:r>
    </w:p>
    <w:bookmarkEnd w:id="360"/>
    <w:bookmarkStart w:name="z366" w:id="361"/>
    <w:p>
      <w:pPr>
        <w:spacing w:after="0"/>
        <w:ind w:left="0"/>
        <w:jc w:val="both"/>
      </w:pPr>
      <w:r>
        <w:rPr>
          <w:rFonts w:ascii="Times New Roman"/>
          <w:b w:val="false"/>
          <w:i w:val="false"/>
          <w:color w:val="000000"/>
          <w:sz w:val="28"/>
        </w:rPr>
        <w:t>
      9) банк омбудсманы шешімдерінің орындалуын мониторингтеу;</w:t>
      </w:r>
    </w:p>
    <w:bookmarkEnd w:id="361"/>
    <w:bookmarkStart w:name="z367" w:id="362"/>
    <w:p>
      <w:pPr>
        <w:spacing w:after="0"/>
        <w:ind w:left="0"/>
        <w:jc w:val="both"/>
      </w:pPr>
      <w:r>
        <w:rPr>
          <w:rFonts w:ascii="Times New Roman"/>
          <w:b w:val="false"/>
          <w:i w:val="false"/>
          <w:color w:val="000000"/>
          <w:sz w:val="28"/>
        </w:rPr>
        <w:t>
      10) директорлар кеңесіне банк клиенттерінің құқықтары мен мүдделерін сақтау мәселелері бойынша басқарушылық есептілікті ұсыну;</w:t>
      </w:r>
    </w:p>
    <w:bookmarkEnd w:id="362"/>
    <w:bookmarkStart w:name="z368" w:id="363"/>
    <w:p>
      <w:pPr>
        <w:spacing w:after="0"/>
        <w:ind w:left="0"/>
        <w:jc w:val="both"/>
      </w:pPr>
      <w:r>
        <w:rPr>
          <w:rFonts w:ascii="Times New Roman"/>
          <w:b w:val="false"/>
          <w:i w:val="false"/>
          <w:color w:val="000000"/>
          <w:sz w:val="28"/>
        </w:rPr>
        <w:t>
      11) уәкілетті органмен банк клиенттерінің құқықтары мен мүдделерін сақтау мәселелері бойынша жедел іс-қимыл жасауды қамтамасыз ету кіретін бөлімшенің болуын қамтамасыз етеді.</w:t>
      </w:r>
    </w:p>
    <w:bookmarkEnd w:id="363"/>
    <w:bookmarkStart w:name="z369" w:id="364"/>
    <w:p>
      <w:pPr>
        <w:spacing w:after="0"/>
        <w:ind w:left="0"/>
        <w:jc w:val="both"/>
      </w:pPr>
      <w:r>
        <w:rPr>
          <w:rFonts w:ascii="Times New Roman"/>
          <w:b w:val="false"/>
          <w:i w:val="false"/>
          <w:color w:val="000000"/>
          <w:sz w:val="28"/>
        </w:rPr>
        <w:t>
      128. Банк клиенттерінің құқықтары мен мүдделерін сақтау саясаты мен рәсімдері мыналармен шектелмей:</w:t>
      </w:r>
    </w:p>
    <w:bookmarkEnd w:id="364"/>
    <w:bookmarkStart w:name="z370" w:id="365"/>
    <w:p>
      <w:pPr>
        <w:spacing w:after="0"/>
        <w:ind w:left="0"/>
        <w:jc w:val="both"/>
      </w:pPr>
      <w:r>
        <w:rPr>
          <w:rFonts w:ascii="Times New Roman"/>
          <w:b w:val="false"/>
          <w:i w:val="false"/>
          <w:color w:val="000000"/>
          <w:sz w:val="28"/>
        </w:rPr>
        <w:t>
      1) қаржы өнімдерін ұсыну барысында банк қызметкерлерінің және уәкілетті агенттердің іс-қимыл жасау нормаларын;</w:t>
      </w:r>
    </w:p>
    <w:bookmarkEnd w:id="365"/>
    <w:bookmarkStart w:name="z371" w:id="366"/>
    <w:p>
      <w:pPr>
        <w:spacing w:after="0"/>
        <w:ind w:left="0"/>
        <w:jc w:val="both"/>
      </w:pPr>
      <w:r>
        <w:rPr>
          <w:rFonts w:ascii="Times New Roman"/>
          <w:b w:val="false"/>
          <w:i w:val="false"/>
          <w:color w:val="000000"/>
          <w:sz w:val="28"/>
        </w:rPr>
        <w:t>
      2) қаржы өнімдерін ұсыну рәсімдері және өзара іс-қимылдың барлық кезеңдерінде жария етілуге тиіс ақпарат тізбесін;</w:t>
      </w:r>
    </w:p>
    <w:bookmarkEnd w:id="366"/>
    <w:bookmarkStart w:name="z372" w:id="367"/>
    <w:p>
      <w:pPr>
        <w:spacing w:after="0"/>
        <w:ind w:left="0"/>
        <w:jc w:val="both"/>
      </w:pPr>
      <w:r>
        <w:rPr>
          <w:rFonts w:ascii="Times New Roman"/>
          <w:b w:val="false"/>
          <w:i w:val="false"/>
          <w:color w:val="000000"/>
          <w:sz w:val="28"/>
        </w:rPr>
        <w:t>
      3) банктің уәкілетті агенттерінің тізбесі және банктің уәкілетті агенті арқылы қаржы өнімдерін ұсыну рәсімдерін;</w:t>
      </w:r>
    </w:p>
    <w:bookmarkEnd w:id="367"/>
    <w:bookmarkStart w:name="z373" w:id="368"/>
    <w:p>
      <w:pPr>
        <w:spacing w:after="0"/>
        <w:ind w:left="0"/>
        <w:jc w:val="both"/>
      </w:pPr>
      <w:r>
        <w:rPr>
          <w:rFonts w:ascii="Times New Roman"/>
          <w:b w:val="false"/>
          <w:i w:val="false"/>
          <w:color w:val="000000"/>
          <w:sz w:val="28"/>
        </w:rPr>
        <w:t>
      4) клиенттермен тікелей өзара іс-қимыл жасайтын қызметкерлер мен уәкілетті агенттердің біліктілігіне қойылатын талаптарды;</w:t>
      </w:r>
    </w:p>
    <w:bookmarkEnd w:id="368"/>
    <w:bookmarkStart w:name="z374" w:id="369"/>
    <w:p>
      <w:pPr>
        <w:spacing w:after="0"/>
        <w:ind w:left="0"/>
        <w:jc w:val="both"/>
      </w:pPr>
      <w:r>
        <w:rPr>
          <w:rFonts w:ascii="Times New Roman"/>
          <w:b w:val="false"/>
          <w:i w:val="false"/>
          <w:color w:val="000000"/>
          <w:sz w:val="28"/>
        </w:rPr>
        <w:t>
      5) жосықсыз практикаларды идентификаттау және олардың алдын алу рәсімдерін;</w:t>
      </w:r>
    </w:p>
    <w:bookmarkEnd w:id="369"/>
    <w:bookmarkStart w:name="z375" w:id="370"/>
    <w:p>
      <w:pPr>
        <w:spacing w:after="0"/>
        <w:ind w:left="0"/>
        <w:jc w:val="both"/>
      </w:pPr>
      <w:r>
        <w:rPr>
          <w:rFonts w:ascii="Times New Roman"/>
          <w:b w:val="false"/>
          <w:i w:val="false"/>
          <w:color w:val="000000"/>
          <w:sz w:val="28"/>
        </w:rPr>
        <w:t>
      6) жолданымдар бойынша шешім қабылдау және клиенттерге келтірілген зиянды өтеу процесіне қатысатын банктің лауазымды адамдарының, бөлімшелері мен қызметкерлерінің құрылымы, міндеттері, функциялары мен өкілеттіктерін;</w:t>
      </w:r>
    </w:p>
    <w:bookmarkEnd w:id="370"/>
    <w:bookmarkStart w:name="z376" w:id="371"/>
    <w:p>
      <w:pPr>
        <w:spacing w:after="0"/>
        <w:ind w:left="0"/>
        <w:jc w:val="both"/>
      </w:pPr>
      <w:r>
        <w:rPr>
          <w:rFonts w:ascii="Times New Roman"/>
          <w:b w:val="false"/>
          <w:i w:val="false"/>
          <w:color w:val="000000"/>
          <w:sz w:val="28"/>
        </w:rPr>
        <w:t>
      7) әрбір қарау сатысында мерзімдерді көрсете отырып, жолданымдар бойынша, оның ішінде банктік қарыз шартының талаптарын өзгерту туралы өтініштер бойынша қарау және шешім қабылдау рәсімдерін қамтиды.".</w:t>
      </w:r>
    </w:p>
    <w:bookmarkEnd w:id="371"/>
    <w:bookmarkStart w:name="z377" w:id="372"/>
    <w:p>
      <w:pPr>
        <w:spacing w:after="0"/>
        <w:ind w:left="0"/>
        <w:jc w:val="both"/>
      </w:pPr>
      <w:r>
        <w:rPr>
          <w:rFonts w:ascii="Times New Roman"/>
          <w:b w:val="false"/>
          <w:i w:val="false"/>
          <w:color w:val="000000"/>
          <w:sz w:val="28"/>
        </w:rPr>
        <w:t>
      2. Қаржылық қызметтерді дамыту және іс-қимылды қадағалау департаменті Қазақстан Республикасының заңнамасында белгіленген тәртіппен:</w:t>
      </w:r>
    </w:p>
    <w:bookmarkEnd w:id="372"/>
    <w:bookmarkStart w:name="z378" w:id="37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73"/>
    <w:bookmarkStart w:name="z379" w:id="37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74"/>
    <w:bookmarkStart w:name="z380" w:id="37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75"/>
    <w:bookmarkStart w:name="z381" w:id="37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76"/>
    <w:bookmarkStart w:name="z382" w:id="377"/>
    <w:p>
      <w:pPr>
        <w:spacing w:after="0"/>
        <w:ind w:left="0"/>
        <w:jc w:val="both"/>
      </w:pPr>
      <w:r>
        <w:rPr>
          <w:rFonts w:ascii="Times New Roman"/>
          <w:b w:val="false"/>
          <w:i w:val="false"/>
          <w:color w:val="000000"/>
          <w:sz w:val="28"/>
        </w:rPr>
        <w:t>
      4. Осы қаулы алғашқы ресми жарияланғаннан күнінен кейін күнтізбелік он күн өткен соң қолданысқа енгізіледі.</w:t>
      </w:r>
    </w:p>
    <w:bookmarkEnd w:id="3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