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f7c2" w14:textId="9abf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Биржадағы сауда-саттыққа жосықсыз қатысушылардың тізілімін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2025 жылғы 25 шiлдедегi № 9 бұйрығы. Қазақстан Республикасының Әділет министрлігінде 2025 жылғы 29 шiлдеде № 36532 болып тіркелді</w:t>
      </w:r>
    </w:p>
    <w:p>
      <w:pPr>
        <w:spacing w:after="0"/>
        <w:ind w:left="0"/>
        <w:jc w:val="both"/>
      </w:pPr>
      <w:bookmarkStart w:name="z4" w:id="0"/>
      <w:r>
        <w:rPr>
          <w:rFonts w:ascii="Times New Roman"/>
          <w:b w:val="false"/>
          <w:i w:val="false"/>
          <w:color w:val="000000"/>
          <w:sz w:val="28"/>
        </w:rPr>
        <w:t xml:space="preserve">
      "Тауар биржалары туралы" Қазақстан Республикасы Заңының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Биржадағы сауда-саттыққа жосықсыз қатысушылардың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Биржалық бақылау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оны Агенттіктің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 агенттігі</w:t>
            </w:r>
          </w:p>
          <w:p>
            <w:pPr>
              <w:spacing w:after="0"/>
              <w:ind w:left="0"/>
              <w:jc w:val="left"/>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Самбетов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xml:space="preserve">
      Сауда және интеграция министрлігі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25 шілдедегі</w:t>
            </w:r>
            <w:r>
              <w:br/>
            </w:r>
            <w:r>
              <w:rPr>
                <w:rFonts w:ascii="Times New Roman"/>
                <w:b w:val="false"/>
                <w:i w:val="false"/>
                <w:color w:val="000000"/>
                <w:sz w:val="20"/>
              </w:rPr>
              <w:t>№ 9</w:t>
            </w:r>
            <w:r>
              <w:br/>
            </w:r>
            <w:r>
              <w:rPr>
                <w:rFonts w:ascii="Times New Roman"/>
                <w:b w:val="false"/>
                <w:i w:val="false"/>
                <w:color w:val="000000"/>
                <w:sz w:val="20"/>
              </w:rPr>
              <w:t>Бұйрығымен бекітілді</w:t>
            </w:r>
          </w:p>
        </w:tc>
      </w:tr>
    </w:tbl>
    <w:bookmarkStart w:name="z16" w:id="10"/>
    <w:p>
      <w:pPr>
        <w:spacing w:after="0"/>
        <w:ind w:left="0"/>
        <w:jc w:val="left"/>
      </w:pPr>
      <w:r>
        <w:rPr>
          <w:rFonts w:ascii="Times New Roman"/>
          <w:b/>
          <w:i w:val="false"/>
          <w:color w:val="000000"/>
        </w:rPr>
        <w:t xml:space="preserve"> Биржадағы сауда-саттыққа жосықсыз қатысушылардың тізілімін қалыптастыру және жүргізу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Биржадағы сауда-саттыққа жосықсыз қатысушылардың тізілімін қалыптастыру және жүргізу қағидалары (бұдан әрі – Қағидалар) "Тауар биржалары туралы" Қазақстан Республикасы Заңының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биржадағы сауда-саттыққа жосықсыз қатысушылардың тізілімін қалыптастыру және жүргізу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20" w:id="14"/>
    <w:p>
      <w:pPr>
        <w:spacing w:after="0"/>
        <w:ind w:left="0"/>
        <w:jc w:val="both"/>
      </w:pPr>
      <w:r>
        <w:rPr>
          <w:rFonts w:ascii="Times New Roman"/>
          <w:b w:val="false"/>
          <w:i w:val="false"/>
          <w:color w:val="000000"/>
          <w:sz w:val="28"/>
        </w:rPr>
        <w:t>
      1) биржалық сауда – тауар биржасында Қазақстан Республикасының тауар биржалары туралы заңнамасына сәйкес электрондық нысанда биржалық сауда-саттық өткізу, мәмілелерді тіркеу және ресімдеу арқылы жүзеге асырылатын биржалық тауарларды өткізу жөніндегі кәсіпкерлік қызмет;</w:t>
      </w:r>
    </w:p>
    <w:bookmarkEnd w:id="14"/>
    <w:bookmarkStart w:name="z21" w:id="15"/>
    <w:p>
      <w:pPr>
        <w:spacing w:after="0"/>
        <w:ind w:left="0"/>
        <w:jc w:val="both"/>
      </w:pPr>
      <w:r>
        <w:rPr>
          <w:rFonts w:ascii="Times New Roman"/>
          <w:b w:val="false"/>
          <w:i w:val="false"/>
          <w:color w:val="000000"/>
          <w:sz w:val="28"/>
        </w:rPr>
        <w:t>
      2) сатушы – тауар биржасында биржалық тауарды белгіленген биржалық сауда қағидалары бойынша сатуды жүзеге асыратын клиент, биржалық дилер немесе маркет-мейкер;</w:t>
      </w:r>
    </w:p>
    <w:bookmarkEnd w:id="15"/>
    <w:bookmarkStart w:name="z22" w:id="16"/>
    <w:p>
      <w:pPr>
        <w:spacing w:after="0"/>
        <w:ind w:left="0"/>
        <w:jc w:val="both"/>
      </w:pPr>
      <w:r>
        <w:rPr>
          <w:rFonts w:ascii="Times New Roman"/>
          <w:b w:val="false"/>
          <w:i w:val="false"/>
          <w:color w:val="000000"/>
          <w:sz w:val="28"/>
        </w:rPr>
        <w:t>
      3) сатып алушы – тауар биржасында биржалық тауарды белгіленген биржалық сауда қағидалары бойынша сатып алуды жүзеге асыратын клиент, биржалық дилер немесе маркет-мейкер.</w:t>
      </w:r>
    </w:p>
    <w:bookmarkEnd w:id="16"/>
    <w:bookmarkStart w:name="z23" w:id="17"/>
    <w:p>
      <w:pPr>
        <w:spacing w:after="0"/>
        <w:ind w:left="0"/>
        <w:jc w:val="both"/>
      </w:pPr>
      <w:r>
        <w:rPr>
          <w:rFonts w:ascii="Times New Roman"/>
          <w:b w:val="false"/>
          <w:i w:val="false"/>
          <w:color w:val="000000"/>
          <w:sz w:val="28"/>
        </w:rPr>
        <w:t>
      3. Биржадағы сауда-саттыққа жосықсыз қатысушылардың тізіліміндегі мәліметтер монополияға қарсы органның ресми интернет-ресурсында орналастырылады және мүдделі тұлғалардың өтеусіз негізінде танысуы үшін қолжетімді.</w:t>
      </w:r>
    </w:p>
    <w:bookmarkEnd w:id="17"/>
    <w:bookmarkStart w:name="z24" w:id="18"/>
    <w:p>
      <w:pPr>
        <w:spacing w:after="0"/>
        <w:ind w:left="0"/>
        <w:jc w:val="left"/>
      </w:pPr>
      <w:r>
        <w:rPr>
          <w:rFonts w:ascii="Times New Roman"/>
          <w:b/>
          <w:i w:val="false"/>
          <w:color w:val="000000"/>
        </w:rPr>
        <w:t xml:space="preserve"> 2-тарау. Биржадағы сауда-саттыққа жосықсыз қатысушылардың тізілімін қалыптастыру және жүргізу тәртібі</w:t>
      </w:r>
    </w:p>
    <w:bookmarkEnd w:id="18"/>
    <w:bookmarkStart w:name="z25" w:id="19"/>
    <w:p>
      <w:pPr>
        <w:spacing w:after="0"/>
        <w:ind w:left="0"/>
        <w:jc w:val="both"/>
      </w:pPr>
      <w:r>
        <w:rPr>
          <w:rFonts w:ascii="Times New Roman"/>
          <w:b w:val="false"/>
          <w:i w:val="false"/>
          <w:color w:val="000000"/>
          <w:sz w:val="28"/>
        </w:rPr>
        <w:t>
      4. Биржадағы сауда-саттыққа жосықсыз қатысушылардың тізілімі қазақ және орыс тілдерінде электрондық түрде қалыптастырылады және жүргізіледі және мынадай:</w:t>
      </w:r>
    </w:p>
    <w:bookmarkEnd w:id="19"/>
    <w:bookmarkStart w:name="z26" w:id="20"/>
    <w:p>
      <w:pPr>
        <w:spacing w:after="0"/>
        <w:ind w:left="0"/>
        <w:jc w:val="both"/>
      </w:pPr>
      <w:r>
        <w:rPr>
          <w:rFonts w:ascii="Times New Roman"/>
          <w:b w:val="false"/>
          <w:i w:val="false"/>
          <w:color w:val="000000"/>
          <w:sz w:val="28"/>
        </w:rPr>
        <w:t>
      1) қойылатын талаптар және (немесе) баға ұсынысына әсер ететін құжаттар бойынша анық емес ақпарат берген сатып алушылар;</w:t>
      </w:r>
    </w:p>
    <w:bookmarkEnd w:id="20"/>
    <w:bookmarkStart w:name="z27" w:id="21"/>
    <w:p>
      <w:pPr>
        <w:spacing w:after="0"/>
        <w:ind w:left="0"/>
        <w:jc w:val="both"/>
      </w:pPr>
      <w:r>
        <w:rPr>
          <w:rFonts w:ascii="Times New Roman"/>
          <w:b w:val="false"/>
          <w:i w:val="false"/>
          <w:color w:val="000000"/>
          <w:sz w:val="28"/>
        </w:rPr>
        <w:t>
      2) жасалған биржалық мәмілелер бойынша шарттарға қол қою жөніндегі өз міндеттемелерін орындамаған сатушылар мен сатып алушылар;</w:t>
      </w:r>
    </w:p>
    <w:bookmarkEnd w:id="21"/>
    <w:bookmarkStart w:name="z28" w:id="22"/>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тиісті түрде орындамаған сатушылар мен сатып алушылар тізбесін білдіреді.</w:t>
      </w:r>
    </w:p>
    <w:bookmarkEnd w:id="22"/>
    <w:bookmarkStart w:name="z29" w:id="23"/>
    <w:p>
      <w:pPr>
        <w:spacing w:after="0"/>
        <w:ind w:left="0"/>
        <w:jc w:val="both"/>
      </w:pPr>
      <w:r>
        <w:rPr>
          <w:rFonts w:ascii="Times New Roman"/>
          <w:b w:val="false"/>
          <w:i w:val="false"/>
          <w:color w:val="000000"/>
          <w:sz w:val="28"/>
        </w:rPr>
        <w:t xml:space="preserve">
      5. Биржадағы сауда-саттыққа жосықсыз қатысушылардың тізілімін қалыптастыру тауар биржалары және (немесе) тауар биржаларының клирингтік орталықтары ұсынған биржадағы сауда-саттыққа жосықсыз қатысушылар туралы мәліметтердің негізінде, монополияға қарсы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Қағидалардың 4-тармағында көзделген құжаттамалық расталған мәліметтерді берген кезде жүзеге асырылады.</w:t>
      </w:r>
    </w:p>
    <w:bookmarkEnd w:id="23"/>
    <w:bookmarkStart w:name="z30" w:id="24"/>
    <w:p>
      <w:pPr>
        <w:spacing w:after="0"/>
        <w:ind w:left="0"/>
        <w:jc w:val="both"/>
      </w:pPr>
      <w:r>
        <w:rPr>
          <w:rFonts w:ascii="Times New Roman"/>
          <w:b w:val="false"/>
          <w:i w:val="false"/>
          <w:color w:val="000000"/>
          <w:sz w:val="28"/>
        </w:rPr>
        <w:t>
      6. Монополияға қарсы орган биржадағы сауда-саттыққа жосықсыз қатысушылар туралы мәліметтер ұсынылған күннен бастап 30 (отыз) жұмыс күні ішінде оларды қарайды, дәйектілігін тексеруді жүзеге асырады, болжанатын жосықсыз қатысушыдан жазбаша түсіндіру сұратады және талдау нәтижелері бойынша биржадағы сауда-саттыққа жосықсыз қатысушылардың тізіліміне мәліметтерді енгізу туралы дәлелді шешім қабылдайды.</w:t>
      </w:r>
    </w:p>
    <w:bookmarkEnd w:id="24"/>
    <w:bookmarkStart w:name="z31" w:id="25"/>
    <w:p>
      <w:pPr>
        <w:spacing w:after="0"/>
        <w:ind w:left="0"/>
        <w:jc w:val="both"/>
      </w:pPr>
      <w:r>
        <w:rPr>
          <w:rFonts w:ascii="Times New Roman"/>
          <w:b w:val="false"/>
          <w:i w:val="false"/>
          <w:color w:val="000000"/>
          <w:sz w:val="28"/>
        </w:rPr>
        <w:t>
      7. Монополияға қарсы органға биржадағы сауда-саттыққа жосықсыз қатысушылардың тізіліміне енгізу үшін толық емес және (немесе) дәйексіз (қате) мәліметтер ұсынылған жағдайда, монополияға қарсы орган 7 (жеті) жұмыс күні ішінде электрондық почта арқылы тауар биржасына және (немесе) тауар биржасының клирингтік орталығына 5 (бес) жұмыс күні ішінде осы Қағидалардың 9-тармағына сәйкес биржадағы сауда-саттыққа жосықсыз қатысушы туралы мәліметтерді қайта ұсыну қажет екендігі туралы хабарлама жібереді.</w:t>
      </w:r>
    </w:p>
    <w:bookmarkEnd w:id="25"/>
    <w:bookmarkStart w:name="z32" w:id="26"/>
    <w:p>
      <w:pPr>
        <w:spacing w:after="0"/>
        <w:ind w:left="0"/>
        <w:jc w:val="both"/>
      </w:pPr>
      <w:r>
        <w:rPr>
          <w:rFonts w:ascii="Times New Roman"/>
          <w:b w:val="false"/>
          <w:i w:val="false"/>
          <w:color w:val="000000"/>
          <w:sz w:val="28"/>
        </w:rPr>
        <w:t>
      Тауар биржасынан және (немесе) тауар биржасының клирингтік орталығынан биржадағы сауда-саттыққа жосықсыз қатысушылардың тізіліміне енгізу туралы қажетті мәліметтер ұсынылмаған жағдайда, хабарлама бұл туралы кейіннен тауар биржасын және (немесе) тауар биржасының клирингтік орталығын 3 (үш) жұмыс күні ішінде хабардар ете отырып, қараусыз қалдырылуға жатады.</w:t>
      </w:r>
    </w:p>
    <w:bookmarkEnd w:id="26"/>
    <w:bookmarkStart w:name="z33" w:id="27"/>
    <w:p>
      <w:pPr>
        <w:spacing w:after="0"/>
        <w:ind w:left="0"/>
        <w:jc w:val="both"/>
      </w:pPr>
      <w:r>
        <w:rPr>
          <w:rFonts w:ascii="Times New Roman"/>
          <w:b w:val="false"/>
          <w:i w:val="false"/>
          <w:color w:val="000000"/>
          <w:sz w:val="28"/>
        </w:rPr>
        <w:t xml:space="preserve">
      8. Биржадағы сауда-саттыққа жосықсыз қатысушылардың тізілімін жүргізу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End w:id="27"/>
    <w:bookmarkStart w:name="z34" w:id="28"/>
    <w:p>
      <w:pPr>
        <w:spacing w:after="0"/>
        <w:ind w:left="0"/>
        <w:jc w:val="both"/>
      </w:pPr>
      <w:r>
        <w:rPr>
          <w:rFonts w:ascii="Times New Roman"/>
          <w:b w:val="false"/>
          <w:i w:val="false"/>
          <w:color w:val="000000"/>
          <w:sz w:val="28"/>
        </w:rPr>
        <w:t>
      Тізілімге енгізуден бұрын монополияға қарсы орган биржадағы сауда-саттыққа қатысушыны негіздерді көрсете отырып болжанатын енгізу туралы хабардар етеді және жазбаша қарсылықтар беру үшін кемінде 5 (бес) жұмыс күні мерзімін ұсынады.</w:t>
      </w:r>
    </w:p>
    <w:bookmarkEnd w:id="28"/>
    <w:bookmarkStart w:name="z35" w:id="29"/>
    <w:p>
      <w:pPr>
        <w:spacing w:after="0"/>
        <w:ind w:left="0"/>
        <w:jc w:val="both"/>
      </w:pPr>
      <w:r>
        <w:rPr>
          <w:rFonts w:ascii="Times New Roman"/>
          <w:b w:val="false"/>
          <w:i w:val="false"/>
          <w:color w:val="000000"/>
          <w:sz w:val="28"/>
        </w:rPr>
        <w:t>
      Белгіленген мерзімде жауап ұсынбай биржадағы сауда-саттыққа қатысушыдан қарсылықтардың жоқ екенін білдіреді.</w:t>
      </w:r>
    </w:p>
    <w:bookmarkEnd w:id="29"/>
    <w:bookmarkStart w:name="z36" w:id="30"/>
    <w:p>
      <w:pPr>
        <w:spacing w:after="0"/>
        <w:ind w:left="0"/>
        <w:jc w:val="both"/>
      </w:pPr>
      <w:r>
        <w:rPr>
          <w:rFonts w:ascii="Times New Roman"/>
          <w:b w:val="false"/>
          <w:i w:val="false"/>
          <w:color w:val="000000"/>
          <w:sz w:val="28"/>
        </w:rPr>
        <w:t>
      Сауда-саттыққа жосықсыз қатысушылардың тізіліміне мәліметтер енгізу кезінде:</w:t>
      </w:r>
    </w:p>
    <w:bookmarkEnd w:id="30"/>
    <w:bookmarkStart w:name="z37" w:id="31"/>
    <w:p>
      <w:pPr>
        <w:spacing w:after="0"/>
        <w:ind w:left="0"/>
        <w:jc w:val="both"/>
      </w:pPr>
      <w:r>
        <w:rPr>
          <w:rFonts w:ascii="Times New Roman"/>
          <w:b w:val="false"/>
          <w:i w:val="false"/>
          <w:color w:val="000000"/>
          <w:sz w:val="28"/>
        </w:rPr>
        <w:t>
      1) биржадағы сауда-саттыққа жосықсыз қатысушылар туралы мәліметтер ұсынған тауар биржасының және (немесе) тауар биржасы клирингтік орталығының атауы;</w:t>
      </w:r>
    </w:p>
    <w:bookmarkEnd w:id="31"/>
    <w:bookmarkStart w:name="z38" w:id="32"/>
    <w:p>
      <w:pPr>
        <w:spacing w:after="0"/>
        <w:ind w:left="0"/>
        <w:jc w:val="both"/>
      </w:pPr>
      <w:r>
        <w:rPr>
          <w:rFonts w:ascii="Times New Roman"/>
          <w:b w:val="false"/>
          <w:i w:val="false"/>
          <w:color w:val="000000"/>
          <w:sz w:val="28"/>
        </w:rPr>
        <w:t>
      2) жүргізілген биржадағы сауда-саттық туралы мәліметтер:</w:t>
      </w:r>
    </w:p>
    <w:bookmarkEnd w:id="32"/>
    <w:bookmarkStart w:name="z39" w:id="33"/>
    <w:p>
      <w:pPr>
        <w:spacing w:after="0"/>
        <w:ind w:left="0"/>
        <w:jc w:val="both"/>
      </w:pPr>
      <w:r>
        <w:rPr>
          <w:rFonts w:ascii="Times New Roman"/>
          <w:b w:val="false"/>
          <w:i w:val="false"/>
          <w:color w:val="000000"/>
          <w:sz w:val="28"/>
        </w:rPr>
        <w:t>
      биржалық тауардың атауы;</w:t>
      </w:r>
    </w:p>
    <w:bookmarkEnd w:id="33"/>
    <w:bookmarkStart w:name="z40" w:id="34"/>
    <w:p>
      <w:pPr>
        <w:spacing w:after="0"/>
        <w:ind w:left="0"/>
        <w:jc w:val="both"/>
      </w:pPr>
      <w:r>
        <w:rPr>
          <w:rFonts w:ascii="Times New Roman"/>
          <w:b w:val="false"/>
          <w:i w:val="false"/>
          <w:color w:val="000000"/>
          <w:sz w:val="28"/>
        </w:rPr>
        <w:t>
      сауда-саттықты өткізу күні;</w:t>
      </w:r>
    </w:p>
    <w:bookmarkEnd w:id="34"/>
    <w:bookmarkStart w:name="z41" w:id="35"/>
    <w:p>
      <w:pPr>
        <w:spacing w:after="0"/>
        <w:ind w:left="0"/>
        <w:jc w:val="both"/>
      </w:pPr>
      <w:r>
        <w:rPr>
          <w:rFonts w:ascii="Times New Roman"/>
          <w:b w:val="false"/>
          <w:i w:val="false"/>
          <w:color w:val="000000"/>
          <w:sz w:val="28"/>
        </w:rPr>
        <w:t>
      мәміленің нөмірі;</w:t>
      </w:r>
    </w:p>
    <w:bookmarkEnd w:id="35"/>
    <w:bookmarkStart w:name="z42" w:id="36"/>
    <w:p>
      <w:pPr>
        <w:spacing w:after="0"/>
        <w:ind w:left="0"/>
        <w:jc w:val="both"/>
      </w:pPr>
      <w:r>
        <w:rPr>
          <w:rFonts w:ascii="Times New Roman"/>
          <w:b w:val="false"/>
          <w:i w:val="false"/>
          <w:color w:val="000000"/>
          <w:sz w:val="28"/>
        </w:rPr>
        <w:t>
      3) сатушы және (немесе) сатып алушы туралы мәліметтер:</w:t>
      </w:r>
    </w:p>
    <w:bookmarkEnd w:id="36"/>
    <w:bookmarkStart w:name="z43" w:id="37"/>
    <w:p>
      <w:pPr>
        <w:spacing w:after="0"/>
        <w:ind w:left="0"/>
        <w:jc w:val="both"/>
      </w:pPr>
      <w:r>
        <w:rPr>
          <w:rFonts w:ascii="Times New Roman"/>
          <w:b w:val="false"/>
          <w:i w:val="false"/>
          <w:color w:val="000000"/>
          <w:sz w:val="28"/>
        </w:rPr>
        <w:t>
      сатушының және (немесе) сатып алушының атауы, орналасқан жері, телефон нөмірі, электрондық почта мекенжайы;</w:t>
      </w:r>
    </w:p>
    <w:bookmarkEnd w:id="37"/>
    <w:bookmarkStart w:name="z44" w:id="38"/>
    <w:p>
      <w:pPr>
        <w:spacing w:after="0"/>
        <w:ind w:left="0"/>
        <w:jc w:val="both"/>
      </w:pPr>
      <w:r>
        <w:rPr>
          <w:rFonts w:ascii="Times New Roman"/>
          <w:b w:val="false"/>
          <w:i w:val="false"/>
          <w:color w:val="000000"/>
          <w:sz w:val="28"/>
        </w:rPr>
        <w:t>
      резидент елі;</w:t>
      </w:r>
    </w:p>
    <w:bookmarkEnd w:id="38"/>
    <w:bookmarkStart w:name="z45" w:id="39"/>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bookmarkEnd w:id="39"/>
    <w:bookmarkStart w:name="z46" w:id="40"/>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 (тіркеу куәлігінің нөмірі, бизнес сәйкестендіру нөмірі (БСН), жеке сәйкестендіру нөмірі (ЖСН) болған кезде);</w:t>
      </w:r>
    </w:p>
    <w:bookmarkEnd w:id="40"/>
    <w:bookmarkStart w:name="z47" w:id="41"/>
    <w:p>
      <w:pPr>
        <w:spacing w:after="0"/>
        <w:ind w:left="0"/>
        <w:jc w:val="both"/>
      </w:pPr>
      <w:r>
        <w:rPr>
          <w:rFonts w:ascii="Times New Roman"/>
          <w:b w:val="false"/>
          <w:i w:val="false"/>
          <w:color w:val="000000"/>
          <w:sz w:val="28"/>
        </w:rPr>
        <w:t xml:space="preserve">
      4) жасалған биржалық мәміле бойынша шарттың нөмірі; </w:t>
      </w:r>
    </w:p>
    <w:bookmarkEnd w:id="41"/>
    <w:bookmarkStart w:name="z48" w:id="42"/>
    <w:p>
      <w:pPr>
        <w:spacing w:after="0"/>
        <w:ind w:left="0"/>
        <w:jc w:val="both"/>
      </w:pPr>
      <w:r>
        <w:rPr>
          <w:rFonts w:ascii="Times New Roman"/>
          <w:b w:val="false"/>
          <w:i w:val="false"/>
          <w:color w:val="000000"/>
          <w:sz w:val="28"/>
        </w:rPr>
        <w:t>
      5) биржалық сауда-саттыққа қатысушыны жосықсыз қатысушы деп танудың негізі көрсетіледі.</w:t>
      </w:r>
    </w:p>
    <w:bookmarkEnd w:id="42"/>
    <w:bookmarkStart w:name="z49" w:id="43"/>
    <w:p>
      <w:pPr>
        <w:spacing w:after="0"/>
        <w:ind w:left="0"/>
        <w:jc w:val="both"/>
      </w:pPr>
      <w:r>
        <w:rPr>
          <w:rFonts w:ascii="Times New Roman"/>
          <w:b w:val="false"/>
          <w:i w:val="false"/>
          <w:color w:val="000000"/>
          <w:sz w:val="28"/>
        </w:rPr>
        <w:t xml:space="preserve">
      9. Биржадағы сауда-саттыққа жосықсыз қатысушылардың тізіліміне енгізу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қабылданатын монополияға қарсы орган шешімінің негізінде жүзеге асырылады.</w:t>
      </w:r>
    </w:p>
    <w:bookmarkEnd w:id="43"/>
    <w:bookmarkStart w:name="z50" w:id="44"/>
    <w:p>
      <w:pPr>
        <w:spacing w:after="0"/>
        <w:ind w:left="0"/>
        <w:jc w:val="both"/>
      </w:pPr>
      <w:r>
        <w:rPr>
          <w:rFonts w:ascii="Times New Roman"/>
          <w:b w:val="false"/>
          <w:i w:val="false"/>
          <w:color w:val="000000"/>
          <w:sz w:val="28"/>
        </w:rPr>
        <w:t xml:space="preserve">
      Биржадағы сауда-саттыққа жосықсыз қатысушылардың тізілімінен мәліметтерді алып тастау туралы ақпарат 3 (үш) жұмыс күні ішінде монополияға қарсы органның интернет-ресурсында орналастырылып, тауар биржаларына және тауар биржаларының клирингтік орталықтарына жұмыста пайдалану үшін жіберіледі. </w:t>
      </w:r>
    </w:p>
    <w:bookmarkEnd w:id="44"/>
    <w:bookmarkStart w:name="z51" w:id="45"/>
    <w:p>
      <w:pPr>
        <w:spacing w:after="0"/>
        <w:ind w:left="0"/>
        <w:jc w:val="both"/>
      </w:pPr>
      <w:r>
        <w:rPr>
          <w:rFonts w:ascii="Times New Roman"/>
          <w:b w:val="false"/>
          <w:i w:val="false"/>
          <w:color w:val="000000"/>
          <w:sz w:val="28"/>
        </w:rPr>
        <w:t xml:space="preserve">
      Қабылданған шешім туралы монополияға қарсы орган сондай-ақ биржадағы сауда-саттыққа қатысушыны 1 (бір) жұмыс күні ішінде хабардар етеді. </w:t>
      </w:r>
    </w:p>
    <w:bookmarkEnd w:id="45"/>
    <w:bookmarkStart w:name="z52" w:id="46"/>
    <w:p>
      <w:pPr>
        <w:spacing w:after="0"/>
        <w:ind w:left="0"/>
        <w:jc w:val="both"/>
      </w:pPr>
      <w:r>
        <w:rPr>
          <w:rFonts w:ascii="Times New Roman"/>
          <w:b w:val="false"/>
          <w:i w:val="false"/>
          <w:color w:val="000000"/>
          <w:sz w:val="28"/>
        </w:rPr>
        <w:t xml:space="preserve">
      10. Тізілімде болу мерзімі монополияға қарсы орган оларды биржадағы сауда-саттыққа жосықсыз қатысушылар деп тану туралы шешім қабылдаған күннен бастап 2 (екі ) жылды құрайды. </w:t>
      </w:r>
    </w:p>
    <w:bookmarkEnd w:id="46"/>
    <w:bookmarkStart w:name="z53" w:id="47"/>
    <w:p>
      <w:pPr>
        <w:spacing w:after="0"/>
        <w:ind w:left="0"/>
        <w:jc w:val="both"/>
      </w:pPr>
      <w:r>
        <w:rPr>
          <w:rFonts w:ascii="Times New Roman"/>
          <w:b w:val="false"/>
          <w:i w:val="false"/>
          <w:color w:val="000000"/>
          <w:sz w:val="28"/>
        </w:rPr>
        <w:t>
      Биржадағы сауда-саттыққа қатысушы биржадағы сауда-саттыққа жосықсыз қатысушылардың тізіліміне енгізу туралы монополияға қарсы органның шешіміне Қазақстан Республикасының Әкімшілік рәсімдік-процестік кодексінде белгіленген тәртіппен шағымдануға құқылы.</w:t>
      </w:r>
    </w:p>
    <w:bookmarkEnd w:id="47"/>
    <w:bookmarkStart w:name="z54" w:id="48"/>
    <w:p>
      <w:pPr>
        <w:spacing w:after="0"/>
        <w:ind w:left="0"/>
        <w:jc w:val="both"/>
      </w:pPr>
      <w:r>
        <w:rPr>
          <w:rFonts w:ascii="Times New Roman"/>
          <w:b w:val="false"/>
          <w:i w:val="false"/>
          <w:color w:val="000000"/>
          <w:sz w:val="28"/>
        </w:rPr>
        <w:t>
      11. Биржадағы сауда-саттыққа жосықсыз қатысушылар тізіліміне енгізілген сатушылар немесе сатып алушылар биржадағы сауда-саттыққа қатысуға жіберілмейді.</w:t>
      </w:r>
    </w:p>
    <w:bookmarkEnd w:id="48"/>
    <w:bookmarkStart w:name="z55" w:id="49"/>
    <w:p>
      <w:pPr>
        <w:spacing w:after="0"/>
        <w:ind w:left="0"/>
        <w:jc w:val="both"/>
      </w:pPr>
      <w:r>
        <w:rPr>
          <w:rFonts w:ascii="Times New Roman"/>
          <w:b w:val="false"/>
          <w:i w:val="false"/>
          <w:color w:val="000000"/>
          <w:sz w:val="28"/>
        </w:rPr>
        <w:t>
      Биржадағы сауда-саттыққа жосықсыз қатысушылар тізілімінде қамтылған мәліметтер осы Қағидалардың 11-тармағында белгіленген мерзім аяқталған күннен бастап жұмыс күнінен кешіктірілмей, сондай-ақ монополияға қарсы органның қатысушыны биржадағы сауда-саттыққа жосықсыз қатысушы деп тану туралы шешімінің күші жойылған жағдайда аталған тізілімнен алып тасталады.</w:t>
      </w:r>
    </w:p>
    <w:bookmarkEnd w:id="49"/>
    <w:bookmarkStart w:name="z56" w:id="50"/>
    <w:p>
      <w:pPr>
        <w:spacing w:after="0"/>
        <w:ind w:left="0"/>
        <w:jc w:val="both"/>
      </w:pPr>
      <w:r>
        <w:rPr>
          <w:rFonts w:ascii="Times New Roman"/>
          <w:b w:val="false"/>
          <w:i w:val="false"/>
          <w:color w:val="000000"/>
          <w:sz w:val="28"/>
        </w:rPr>
        <w:t>
      Биржадағы сауда-саттыққа жосықсыз қатысушылардың тізілімінен мәліметтерді алып тастау туралы ақпарат 1 (бір) жұмыс күні ішінде монополияға қарсы органның интернет-ресурсында орналастырылып, тауар биржаларына және тауар биржаларының клирингтік орталықтарына жұмыста пайдалану үшін, сондай-ақ биржадағы сауда-саттыққа аталған қатысушыларға жіберіледі.</w:t>
      </w:r>
    </w:p>
    <w:bookmarkEnd w:id="50"/>
    <w:bookmarkStart w:name="z57" w:id="51"/>
    <w:p>
      <w:pPr>
        <w:spacing w:after="0"/>
        <w:ind w:left="0"/>
        <w:jc w:val="both"/>
      </w:pPr>
      <w:r>
        <w:rPr>
          <w:rFonts w:ascii="Times New Roman"/>
          <w:b w:val="false"/>
          <w:i w:val="false"/>
          <w:color w:val="000000"/>
          <w:sz w:val="28"/>
        </w:rPr>
        <w:t>
      12. Биржадағы сауда-саттыққа қатысушыларды тізілімге енгізу туралы шешім монополияға қарсы орган басшының не оның міндетін атқарушы адамның бұйрығымен ресімделеді.</w:t>
      </w:r>
    </w:p>
    <w:bookmarkEnd w:id="51"/>
    <w:bookmarkStart w:name="z58" w:id="52"/>
    <w:p>
      <w:pPr>
        <w:spacing w:after="0"/>
        <w:ind w:left="0"/>
        <w:jc w:val="both"/>
      </w:pPr>
      <w:r>
        <w:rPr>
          <w:rFonts w:ascii="Times New Roman"/>
          <w:b w:val="false"/>
          <w:i w:val="false"/>
          <w:color w:val="000000"/>
          <w:sz w:val="28"/>
        </w:rPr>
        <w:t xml:space="preserve">
      13. Биржадағы сауда-саттыққа жосықсыз қатысушылардың тізіліміне "Биржалық тауарлардың тізбесін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10587 болып тіркелген) сәйкес биржалық тауарларды тауар биржалары арқылы өткізу міндеттемесі бар тұлғалар енгізілмейді.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Биржадағы сауда-саттыққа</w:t>
            </w:r>
            <w:r>
              <w:br/>
            </w:r>
            <w:r>
              <w:rPr>
                <w:rFonts w:ascii="Times New Roman"/>
                <w:b w:val="false"/>
                <w:i w:val="false"/>
                <w:color w:val="000000"/>
                <w:sz w:val="20"/>
              </w:rPr>
              <w:t>жосықсыз қатысушылардың</w:t>
            </w:r>
            <w:r>
              <w:br/>
            </w:r>
            <w:r>
              <w:rPr>
                <w:rFonts w:ascii="Times New Roman"/>
                <w:b w:val="false"/>
                <w:i w:val="false"/>
                <w:color w:val="000000"/>
                <w:sz w:val="20"/>
              </w:rPr>
              <w:t>тізілімін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0" w:id="53"/>
    <w:p>
      <w:pPr>
        <w:spacing w:after="0"/>
        <w:ind w:left="0"/>
        <w:jc w:val="left"/>
      </w:pPr>
      <w:r>
        <w:rPr>
          <w:rFonts w:ascii="Times New Roman"/>
          <w:b/>
          <w:i w:val="false"/>
          <w:color w:val="000000"/>
        </w:rPr>
        <w:t xml:space="preserve"> Биржадағы сауда-саттыққа жосықсыз қатысушылар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сауда-саттыққа жосықсыз қатысушылар туралы мәліметтер ұсынған тауар биржасының және (немесе) тауар биржасы клирингтік орталығының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биржадағы сауда-саттық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және (немесе) сатып алушы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интернет-ресурсында хабарландыруды орналастыру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және (немесе) сатып алушының атауы, орналасқан жері, телефон нөмірі, электрондық почта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үшін – бизнес сәйкестендіру нөмірі (БСН) (заңды тұлға үшін), жеке сәйкестендіру нөмірі (ЖСН) (жеке тұлға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үшін – кәсіпкерлік қызметті жүзеге асыратын заңды тұлғалардың (жеке тұлғалардың) тіркеу деректері тіркеу деректері (тіркеу куәлігінің нөмірі, бизнес сәйкестендіру нөмірі (БСН), жеке сәйкестендіру нөмірі (ЖСН) болған кезде);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биржалық мәміле бойынша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сауда-саттыққа қатысушыны биржадағы сауда-саттыққа жосықсыз қатысушы деп танудың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Биржадағы сауда-саттыққа</w:t>
            </w:r>
            <w:r>
              <w:br/>
            </w:r>
            <w:r>
              <w:rPr>
                <w:rFonts w:ascii="Times New Roman"/>
                <w:b w:val="false"/>
                <w:i w:val="false"/>
                <w:color w:val="000000"/>
                <w:sz w:val="20"/>
              </w:rPr>
              <w:t>жосықсыз қатысушылардың</w:t>
            </w:r>
            <w:r>
              <w:br/>
            </w:r>
            <w:r>
              <w:rPr>
                <w:rFonts w:ascii="Times New Roman"/>
                <w:b w:val="false"/>
                <w:i w:val="false"/>
                <w:color w:val="000000"/>
                <w:sz w:val="20"/>
              </w:rPr>
              <w:t>тізілімін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3" w:id="55"/>
    <w:p>
      <w:pPr>
        <w:spacing w:after="0"/>
        <w:ind w:left="0"/>
        <w:jc w:val="left"/>
      </w:pPr>
      <w:r>
        <w:rPr>
          <w:rFonts w:ascii="Times New Roman"/>
          <w:b/>
          <w:i w:val="false"/>
          <w:color w:val="000000"/>
        </w:rPr>
        <w:t xml:space="preserve"> Биржадағы сауда-саттыққа жосықсыз қатысушылардың тізілімі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сауда-саттыққа жосықсыз қатысушылар туралы мәліметтер ұсынған тауар биржасының және (немесе) тауар биржасы клирингтік орталығының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биржадағы сауда-саттық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және (немесе) сатып алушы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және (немесе) сатып алушының атауы, орналасқан жері, телефон нөмірі, электрондық почта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үшін – бизнес сәйкестендіру нөмірі (БСН) (заңды тұлға үшін), жеке сәйкестендіру нөмірі (ЖСН) (жеке тұлға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үшін – кәсіпкерлік қызметті жүзеге асыратын заңды тұлғалардың (жеке тұлғалардың) тіркеу деректері тіркеу деректері (тіркеу куәлігінің нөмірі, бизнес сәйкестендіру нөмірі (БСН), жеке сәйкестендіру нөмірі (ЖСН)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6"/>
    <w:p>
      <w:pPr>
        <w:spacing w:after="0"/>
        <w:ind w:left="0"/>
        <w:jc w:val="both"/>
      </w:pPr>
      <w:r>
        <w:rPr>
          <w:rFonts w:ascii="Times New Roman"/>
          <w:b w:val="false"/>
          <w:i w:val="false"/>
          <w:color w:val="000000"/>
          <w:sz w:val="28"/>
        </w:rPr>
        <w:t>
      кестенің жалғасы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биржалық мәміле бойынша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сауда-саттыққа қатысушыны биржадағы сауда-саттыққа жосықсыз қатысушы деп танудың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сауда-саттыққа жосықсыз қатысушылардың тізіліміне енгізу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Биржадағы сауда-саттыққа</w:t>
            </w:r>
            <w:r>
              <w:br/>
            </w:r>
            <w:r>
              <w:rPr>
                <w:rFonts w:ascii="Times New Roman"/>
                <w:b w:val="false"/>
                <w:i w:val="false"/>
                <w:color w:val="000000"/>
                <w:sz w:val="20"/>
              </w:rPr>
              <w:t>жосықсыз қатысушылардың</w:t>
            </w:r>
            <w:r>
              <w:br/>
            </w:r>
            <w:r>
              <w:rPr>
                <w:rFonts w:ascii="Times New Roman"/>
                <w:b w:val="false"/>
                <w:i w:val="false"/>
                <w:color w:val="000000"/>
                <w:sz w:val="20"/>
              </w:rPr>
              <w:t>тізілімін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6" w:id="57"/>
    <w:p>
      <w:pPr>
        <w:spacing w:after="0"/>
        <w:ind w:left="0"/>
        <w:jc w:val="left"/>
      </w:pPr>
      <w:r>
        <w:rPr>
          <w:rFonts w:ascii="Times New Roman"/>
          <w:b/>
          <w:i w:val="false"/>
          <w:color w:val="000000"/>
        </w:rPr>
        <w:t xml:space="preserve"> Биржадағы сауда-саттыққа жосықсыз қатысушылардың тізіліміне енгізу туралы</w:t>
      </w:r>
    </w:p>
    <w:bookmarkEnd w:id="57"/>
    <w:bookmarkStart w:name="z67" w:id="58"/>
    <w:p>
      <w:pPr>
        <w:spacing w:after="0"/>
        <w:ind w:left="0"/>
        <w:jc w:val="both"/>
      </w:pPr>
      <w:r>
        <w:rPr>
          <w:rFonts w:ascii="Times New Roman"/>
          <w:b w:val="false"/>
          <w:i w:val="false"/>
          <w:color w:val="000000"/>
          <w:sz w:val="28"/>
        </w:rPr>
        <w:t xml:space="preserve">
      "Тауар биржалары туралы" Қазақстан Республикасы Заңының </w:t>
      </w:r>
      <w:r>
        <w:rPr>
          <w:rFonts w:ascii="Times New Roman"/>
          <w:b w:val="false"/>
          <w:i w:val="false"/>
          <w:color w:val="000000"/>
          <w:sz w:val="28"/>
        </w:rPr>
        <w:t>18-1-бабын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1. Биржадағы сауда-саттыққа жосықсыз қатысушылардың тізіліміне мынадай мәліметтер енгізілсін:</w:t>
      </w:r>
    </w:p>
    <w:bookmarkEnd w:id="59"/>
    <w:bookmarkStart w:name="z69"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сауда-саттыққа жосықсыз қатысушылар туралы мәліметтер ұсынған тауар биржасының және (немесе) тауар биржасы клирингтік орталығының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биржадағы сауда-саттық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және (немесе) сатып алушы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және (немесе) сатып алушының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үшін – бизнес сәйкестендіру нөмірі (БСН) (заңды тұлға үшін), жеке сәйкестендіру нөмірі (ЖСН) (жеке тұлға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үшін – кәсіпкерлік қызметті жүзеге асыратын заңды тұлғалардың (жеке тұлғалардың)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биржалық мәміле бойынша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сауда-саттыққа қатысушыны биржадағы сауда-саттыққа жосықсыз қатысушы деп танудың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сауда-саттыққа жосықсыз қатысушылардың тізіліміне енгізу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61"/>
    <w:p>
      <w:pPr>
        <w:spacing w:after="0"/>
        <w:ind w:left="0"/>
        <w:jc w:val="both"/>
      </w:pPr>
      <w:r>
        <w:rPr>
          <w:rFonts w:ascii="Times New Roman"/>
          <w:b w:val="false"/>
          <w:i w:val="false"/>
          <w:color w:val="000000"/>
          <w:sz w:val="28"/>
        </w:rPr>
        <w:t>
      2. Тізілімде болу мерзімі бұйрыққа қол қойылған күннен бастап 2 (екі) жыл болып белгіленсін.</w:t>
      </w:r>
    </w:p>
    <w:bookmarkEnd w:id="61"/>
    <w:bookmarkStart w:name="z72" w:id="62"/>
    <w:p>
      <w:pPr>
        <w:spacing w:after="0"/>
        <w:ind w:left="0"/>
        <w:jc w:val="both"/>
      </w:pPr>
      <w:r>
        <w:rPr>
          <w:rFonts w:ascii="Times New Roman"/>
          <w:b w:val="false"/>
          <w:i w:val="false"/>
          <w:color w:val="000000"/>
          <w:sz w:val="28"/>
        </w:rPr>
        <w:t>
      3. Бұйрық қол қойылған күнінен бастап күшіне енеді.</w:t>
      </w:r>
    </w:p>
    <w:bookmarkEnd w:id="62"/>
    <w:bookmarkStart w:name="z73" w:id="63"/>
    <w:p>
      <w:pPr>
        <w:spacing w:after="0"/>
        <w:ind w:left="0"/>
        <w:jc w:val="both"/>
      </w:pPr>
      <w:r>
        <w:rPr>
          <w:rFonts w:ascii="Times New Roman"/>
          <w:b w:val="false"/>
          <w:i w:val="false"/>
          <w:color w:val="000000"/>
          <w:sz w:val="28"/>
        </w:rPr>
        <w:t>
      Уәкілетті адам Т.А.Ә.</w:t>
      </w:r>
    </w:p>
    <w:bookmarkEnd w:id="63"/>
    <w:bookmarkStart w:name="z74" w:id="64"/>
    <w:p>
      <w:pPr>
        <w:spacing w:after="0"/>
        <w:ind w:left="0"/>
        <w:jc w:val="both"/>
      </w:pPr>
      <w:r>
        <w:rPr>
          <w:rFonts w:ascii="Times New Roman"/>
          <w:b w:val="false"/>
          <w:i w:val="false"/>
          <w:color w:val="000000"/>
          <w:sz w:val="28"/>
        </w:rPr>
        <w:t>
      Пайдаланылатын аббревиатуралар:</w:t>
      </w:r>
    </w:p>
    <w:bookmarkEnd w:id="64"/>
    <w:bookmarkStart w:name="z75" w:id="65"/>
    <w:p>
      <w:pPr>
        <w:spacing w:after="0"/>
        <w:ind w:left="0"/>
        <w:jc w:val="both"/>
      </w:pPr>
      <w:r>
        <w:rPr>
          <w:rFonts w:ascii="Times New Roman"/>
          <w:b w:val="false"/>
          <w:i w:val="false"/>
          <w:color w:val="000000"/>
          <w:sz w:val="28"/>
        </w:rPr>
        <w:t>
      БСН - бизнес-сәйкестендіру нөмірі;</w:t>
      </w:r>
    </w:p>
    <w:bookmarkEnd w:id="65"/>
    <w:bookmarkStart w:name="z76" w:id="66"/>
    <w:p>
      <w:pPr>
        <w:spacing w:after="0"/>
        <w:ind w:left="0"/>
        <w:jc w:val="both"/>
      </w:pPr>
      <w:r>
        <w:rPr>
          <w:rFonts w:ascii="Times New Roman"/>
          <w:b w:val="false"/>
          <w:i w:val="false"/>
          <w:color w:val="000000"/>
          <w:sz w:val="28"/>
        </w:rPr>
        <w:t>
      ЖСН - жеке сәйкестендіру нөмірі;</w:t>
      </w:r>
    </w:p>
    <w:bookmarkEnd w:id="66"/>
    <w:bookmarkStart w:name="z77" w:id="67"/>
    <w:p>
      <w:pPr>
        <w:spacing w:after="0"/>
        <w:ind w:left="0"/>
        <w:jc w:val="both"/>
      </w:pPr>
      <w:r>
        <w:rPr>
          <w:rFonts w:ascii="Times New Roman"/>
          <w:b w:val="false"/>
          <w:i w:val="false"/>
          <w:color w:val="000000"/>
          <w:sz w:val="28"/>
        </w:rPr>
        <w:t>
      Т.А.Ә. - тегі, аты, әкесінің аты (болған жағдайда).</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