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2489" w14:textId="6882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28 шiлдедегi № 227-НҚ бұйрығы. Қазақстан Республикасының Әділет министрлігінде 2025 жылғы 29 шiлдеде № 36523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 экспорты мен импортын лицензиялау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мен оларға сәйкестікті растайтын құжаттар тізбесінде:</w:t>
      </w:r>
    </w:p>
    <w:bookmarkEnd w:id="3"/>
    <w:bookmarkStart w:name="z6" w:id="4"/>
    <w:p>
      <w:pPr>
        <w:spacing w:after="0"/>
        <w:ind w:left="0"/>
        <w:jc w:val="both"/>
      </w:pPr>
      <w:r>
        <w:rPr>
          <w:rFonts w:ascii="Times New Roman"/>
          <w:b w:val="false"/>
          <w:i w:val="false"/>
          <w:color w:val="000000"/>
          <w:sz w:val="28"/>
        </w:rPr>
        <w:t>
      реттік нөмірі 77-жол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қазақстандық шығу тегін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куәлік немесе қазақстандық тауар өндірушілер тізілімінен үзінді-көшірме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және мойынтіректердің жекелеген түрлері экспортталған жағдайда</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1" w:id="9"/>
    <w:p>
      <w:pPr>
        <w:spacing w:after="0"/>
        <w:ind w:left="0"/>
        <w:jc w:val="both"/>
      </w:pPr>
      <w:r>
        <w:rPr>
          <w:rFonts w:ascii="Times New Roman"/>
          <w:b w:val="false"/>
          <w:i w:val="false"/>
          <w:color w:val="000000"/>
          <w:sz w:val="28"/>
        </w:rPr>
        <w:t>
      4. Реттік нөмірі 77-жол 2026 жылғы 1 қаңтардан бастап мынадай редакцияда қолданылады деп белгіленсін: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қазақстандық шығу тегін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мойынтіректердің жекелеген түрлері экспортталған жағдайда</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