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09007" w14:textId="19090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Экологиялық ағын көлемін айқындау әдістемесін бекіту туралы</w:t>
      </w:r>
    </w:p>
    <w:p>
      <w:pPr>
        <w:spacing w:after="0"/>
        <w:ind w:left="0"/>
        <w:jc w:val="both"/>
      </w:pPr>
      <w:r>
        <w:rPr>
          <w:rFonts w:ascii="Times New Roman"/>
          <w:b w:val="false"/>
          <w:i w:val="false"/>
          <w:color w:val="000000"/>
          <w:sz w:val="28"/>
        </w:rPr>
        <w:t>Қазақстан Республикасы Су ресурстары және ирригация министрінің 2025 жылғы 23 шiлдедегi № 179-НҚ бұйрығы. Қазақстан Республикасының Әділет министрлігінде 2025 жылғы 24 шiлдеде № 36501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 Су Кодексінің 23-бабы 1-тармағының </w:t>
      </w:r>
      <w:r>
        <w:rPr>
          <w:rFonts w:ascii="Times New Roman"/>
          <w:b w:val="false"/>
          <w:i w:val="false"/>
          <w:color w:val="000000"/>
          <w:sz w:val="28"/>
        </w:rPr>
        <w:t>24)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Экологиялық ағын көлемін айқындау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Су ресурстары және ирригация министрлігінің Су саясаты департаменті заңнамада белгіленген тәртіппен: </w:t>
      </w:r>
    </w:p>
    <w:bookmarkEnd w:id="2"/>
    <w:bookmarkStart w:name="z4" w:id="3"/>
    <w:p>
      <w:pPr>
        <w:spacing w:after="0"/>
        <w:ind w:left="0"/>
        <w:jc w:val="both"/>
      </w:pPr>
      <w:r>
        <w:rPr>
          <w:rFonts w:ascii="Times New Roman"/>
          <w:b w:val="false"/>
          <w:i w:val="false"/>
          <w:color w:val="000000"/>
          <w:sz w:val="28"/>
        </w:rPr>
        <w:t xml:space="preserve">
      1) Осы бұйрықтың Қазақстан Республикасының Әділет министрлігінде мемлекеттік тіркелуін; </w:t>
      </w:r>
    </w:p>
    <w:bookmarkEnd w:id="3"/>
    <w:bookmarkStart w:name="z5" w:id="4"/>
    <w:p>
      <w:pPr>
        <w:spacing w:after="0"/>
        <w:ind w:left="0"/>
        <w:jc w:val="both"/>
      </w:pPr>
      <w:r>
        <w:rPr>
          <w:rFonts w:ascii="Times New Roman"/>
          <w:b w:val="false"/>
          <w:i w:val="false"/>
          <w:color w:val="000000"/>
          <w:sz w:val="28"/>
        </w:rPr>
        <w:t xml:space="preserve">
      2) осы бұйрықты Қазақстан Республикасы Су ресурстары және ирригация министрлігінің интернет-ресурсында орналастыруды қамтамасыз етсін. </w:t>
      </w:r>
    </w:p>
    <w:bookmarkEnd w:id="4"/>
    <w:bookmarkStart w:name="z6" w:id="5"/>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 Су ресурстары және ирригация вице-министріне жүктелсін. </w:t>
      </w:r>
    </w:p>
    <w:bookmarkEnd w:id="5"/>
    <w:bookmarkStart w:name="z7" w:id="6"/>
    <w:p>
      <w:pPr>
        <w:spacing w:after="0"/>
        <w:ind w:left="0"/>
        <w:jc w:val="both"/>
      </w:pPr>
      <w:r>
        <w:rPr>
          <w:rFonts w:ascii="Times New Roman"/>
          <w:b w:val="false"/>
          <w:i w:val="false"/>
          <w:color w:val="000000"/>
          <w:sz w:val="28"/>
        </w:rPr>
        <w:t xml:space="preserve">
      4. Осы бұйрық 2027 жылғы 1 қаңтардан бастап қолданысқа енгізілетін Экологиялық ағынның көлемін айқындау әдістемесінің </w:t>
      </w:r>
      <w:r>
        <w:rPr>
          <w:rFonts w:ascii="Times New Roman"/>
          <w:b w:val="false"/>
          <w:i w:val="false"/>
          <w:color w:val="000000"/>
          <w:sz w:val="28"/>
        </w:rPr>
        <w:t>11-тармағын</w:t>
      </w:r>
      <w:r>
        <w:rPr>
          <w:rFonts w:ascii="Times New Roman"/>
          <w:b w:val="false"/>
          <w:i w:val="false"/>
          <w:color w:val="000000"/>
          <w:sz w:val="28"/>
        </w:rPr>
        <w:t xml:space="preserve"> қоспағанда алғашқы ресми жарияланған күнінен кейін қолданысқа енгізіледі.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Су ресурстары және</w:t>
            </w:r>
          </w:p>
          <w:p>
            <w:pPr>
              <w:spacing w:after="20"/>
              <w:ind w:left="20"/>
              <w:jc w:val="both"/>
            </w:pPr>
            <w:r>
              <w:rPr>
                <w:rFonts w:ascii="Times New Roman"/>
                <w:b w:val="false"/>
                <w:i/>
                <w:color w:val="000000"/>
                <w:sz w:val="20"/>
              </w:rPr>
              <w:t>ирригация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Нуржигитов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Экология және табиғи ресурстар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реформалар агенттігі Ұлттық</w:t>
      </w:r>
    </w:p>
    <w:p>
      <w:pPr>
        <w:spacing w:after="0"/>
        <w:ind w:left="0"/>
        <w:jc w:val="both"/>
      </w:pPr>
      <w:r>
        <w:rPr>
          <w:rFonts w:ascii="Times New Roman"/>
          <w:b w:val="false"/>
          <w:i w:val="false"/>
          <w:color w:val="000000"/>
          <w:sz w:val="28"/>
        </w:rPr>
        <w:t>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w:t>
            </w:r>
            <w:r>
              <w:br/>
            </w:r>
            <w:r>
              <w:rPr>
                <w:rFonts w:ascii="Times New Roman"/>
                <w:b w:val="false"/>
                <w:i w:val="false"/>
                <w:color w:val="000000"/>
                <w:sz w:val="20"/>
              </w:rPr>
              <w:t>2025 жылғы 23 шілдедегі</w:t>
            </w:r>
            <w:r>
              <w:br/>
            </w:r>
            <w:r>
              <w:rPr>
                <w:rFonts w:ascii="Times New Roman"/>
                <w:b w:val="false"/>
                <w:i w:val="false"/>
                <w:color w:val="000000"/>
                <w:sz w:val="20"/>
              </w:rPr>
              <w:t xml:space="preserve">№ 179-НҚ Бұйрығымен </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Экологиялық ағын көлемін айқындау әдістемесі</w:t>
      </w:r>
    </w:p>
    <w:bookmarkEnd w:id="7"/>
    <w:bookmarkStart w:name="z10" w:id="8"/>
    <w:p>
      <w:pPr>
        <w:spacing w:after="0"/>
        <w:ind w:left="0"/>
        <w:jc w:val="left"/>
      </w:pPr>
      <w:r>
        <w:rPr>
          <w:rFonts w:ascii="Times New Roman"/>
          <w:b/>
          <w:i w:val="false"/>
          <w:color w:val="000000"/>
        </w:rPr>
        <w:t xml:space="preserve"> 1 тарау. Жалпы ережелер</w:t>
      </w:r>
    </w:p>
    <w:bookmarkEnd w:id="8"/>
    <w:bookmarkStart w:name="z11" w:id="9"/>
    <w:p>
      <w:pPr>
        <w:spacing w:after="0"/>
        <w:ind w:left="0"/>
        <w:jc w:val="both"/>
      </w:pPr>
      <w:r>
        <w:rPr>
          <w:rFonts w:ascii="Times New Roman"/>
          <w:b w:val="false"/>
          <w:i w:val="false"/>
          <w:color w:val="000000"/>
          <w:sz w:val="28"/>
        </w:rPr>
        <w:t xml:space="preserve">
      1. Экологиялық ағын көлемін айқындау әдістемесі (бұдан әрі – Әдістеме) Қазақстан Республика Су Кодексінің (бұдан әрі – Кодекс) 23-бабы 1-тармағының </w:t>
      </w:r>
      <w:r>
        <w:rPr>
          <w:rFonts w:ascii="Times New Roman"/>
          <w:b w:val="false"/>
          <w:i w:val="false"/>
          <w:color w:val="000000"/>
          <w:sz w:val="28"/>
        </w:rPr>
        <w:t>24) тармақшасына</w:t>
      </w:r>
      <w:r>
        <w:rPr>
          <w:rFonts w:ascii="Times New Roman"/>
          <w:b w:val="false"/>
          <w:i w:val="false"/>
          <w:color w:val="000000"/>
          <w:sz w:val="28"/>
        </w:rPr>
        <w:t xml:space="preserve"> сәйкес әзірленді және су экожүйелерінің тұрақты қызмет етуін қамтамасыз етуге мүмкіндік беретін экологиялық ағынның көлемін (өзен ағысының сандық және уақыттық сипаттамаларын) айқындауға арналған. </w:t>
      </w:r>
    </w:p>
    <w:bookmarkEnd w:id="9"/>
    <w:bookmarkStart w:name="z12" w:id="10"/>
    <w:p>
      <w:pPr>
        <w:spacing w:after="0"/>
        <w:ind w:left="0"/>
        <w:jc w:val="both"/>
      </w:pPr>
      <w:r>
        <w:rPr>
          <w:rFonts w:ascii="Times New Roman"/>
          <w:b w:val="false"/>
          <w:i w:val="false"/>
          <w:color w:val="000000"/>
          <w:sz w:val="28"/>
        </w:rPr>
        <w:t xml:space="preserve">
      2. Осы Әдістеменің мақсаттары үшін мынадай терминдер қолданылады: </w:t>
      </w:r>
    </w:p>
    <w:bookmarkEnd w:id="10"/>
    <w:bookmarkStart w:name="z13" w:id="11"/>
    <w:p>
      <w:pPr>
        <w:spacing w:after="0"/>
        <w:ind w:left="0"/>
        <w:jc w:val="both"/>
      </w:pPr>
      <w:r>
        <w:rPr>
          <w:rFonts w:ascii="Times New Roman"/>
          <w:b w:val="false"/>
          <w:i w:val="false"/>
          <w:color w:val="000000"/>
          <w:sz w:val="28"/>
        </w:rPr>
        <w:t xml:space="preserve">
      1) экологиялық су ағыны – өзен, көл және теңіз экологиялық жүйесін сақтауға арналған және табиғатта қалдыруға жататын өзен ағынының міндетті үлесі; </w:t>
      </w:r>
    </w:p>
    <w:bookmarkEnd w:id="11"/>
    <w:bookmarkStart w:name="z14" w:id="12"/>
    <w:p>
      <w:pPr>
        <w:spacing w:after="0"/>
        <w:ind w:left="0"/>
        <w:jc w:val="both"/>
      </w:pPr>
      <w:r>
        <w:rPr>
          <w:rFonts w:ascii="Times New Roman"/>
          <w:b w:val="false"/>
          <w:i w:val="false"/>
          <w:color w:val="000000"/>
          <w:sz w:val="28"/>
        </w:rPr>
        <w:t xml:space="preserve">
      2) су экологиялық жүйесі – бұл жерүсті су объектілерінің, сондай-ақ осы объектілерде өмір сүретін немесе оларға тәуелді флора мен фаунаның жиынтығы; </w:t>
      </w:r>
    </w:p>
    <w:bookmarkEnd w:id="12"/>
    <w:bookmarkStart w:name="z15" w:id="13"/>
    <w:p>
      <w:pPr>
        <w:spacing w:after="0"/>
        <w:ind w:left="0"/>
        <w:jc w:val="both"/>
      </w:pPr>
      <w:r>
        <w:rPr>
          <w:rFonts w:ascii="Times New Roman"/>
          <w:b w:val="false"/>
          <w:i w:val="false"/>
          <w:color w:val="000000"/>
          <w:sz w:val="28"/>
        </w:rPr>
        <w:t xml:space="preserve">
      3) таулық өзендер – таулы аймақтарда ағатын, ағынның маусымдық өзгергіштігімен, жоғары ағу жылдамдығымен және айқын су тасқындарымен сипатталатын өзендер; </w:t>
      </w:r>
    </w:p>
    <w:bookmarkEnd w:id="13"/>
    <w:bookmarkStart w:name="z16" w:id="14"/>
    <w:p>
      <w:pPr>
        <w:spacing w:after="0"/>
        <w:ind w:left="0"/>
        <w:jc w:val="both"/>
      </w:pPr>
      <w:r>
        <w:rPr>
          <w:rFonts w:ascii="Times New Roman"/>
          <w:b w:val="false"/>
          <w:i w:val="false"/>
          <w:color w:val="000000"/>
          <w:sz w:val="28"/>
        </w:rPr>
        <w:t xml:space="preserve">
      4) жазықтық өзендер – жазық аймақтарда ағатын, тұрақты гидрологиялық режиммен ерекшеленетін, көбінесе су қоймаларымен реттелетін өзендер; </w:t>
      </w:r>
    </w:p>
    <w:bookmarkEnd w:id="14"/>
    <w:bookmarkStart w:name="z17" w:id="15"/>
    <w:p>
      <w:pPr>
        <w:spacing w:after="0"/>
        <w:ind w:left="0"/>
        <w:jc w:val="both"/>
      </w:pPr>
      <w:r>
        <w:rPr>
          <w:rFonts w:ascii="Times New Roman"/>
          <w:b w:val="false"/>
          <w:i w:val="false"/>
          <w:color w:val="000000"/>
          <w:sz w:val="28"/>
        </w:rPr>
        <w:t>
      5) трансшекаралық су объектілері – екі немесе одан да көп мемлекет арасындағы шекараларды кесіп өтетін немесе осындай шекараларда орналасқан жерүсті немесе жерасты су объектілері;</w:t>
      </w:r>
    </w:p>
    <w:bookmarkEnd w:id="15"/>
    <w:bookmarkStart w:name="z18" w:id="16"/>
    <w:p>
      <w:pPr>
        <w:spacing w:after="0"/>
        <w:ind w:left="0"/>
        <w:jc w:val="both"/>
      </w:pPr>
      <w:r>
        <w:rPr>
          <w:rFonts w:ascii="Times New Roman"/>
          <w:b w:val="false"/>
          <w:i w:val="false"/>
          <w:color w:val="000000"/>
          <w:sz w:val="28"/>
        </w:rPr>
        <w:t>
      6) өзен тәртібі – өзендердің жіктелуі, мұнда басты өзен нөлінші тәртіптегі өзен ретінде қарастырылады, оның салалары бірінші тәртіптегі өзендер, осы салалардың салалары екінші тәртіптегі өзендер және т.б.;</w:t>
      </w:r>
    </w:p>
    <w:bookmarkEnd w:id="16"/>
    <w:bookmarkStart w:name="z19" w:id="17"/>
    <w:p>
      <w:pPr>
        <w:spacing w:after="0"/>
        <w:ind w:left="0"/>
        <w:jc w:val="both"/>
      </w:pPr>
      <w:r>
        <w:rPr>
          <w:rFonts w:ascii="Times New Roman"/>
          <w:b w:val="false"/>
          <w:i w:val="false"/>
          <w:color w:val="000000"/>
          <w:sz w:val="28"/>
        </w:rPr>
        <w:t>
      7) сабалық кезең – өзендегі су жинау алабының су ағыны күрт азаюы салдарынан болатын ең төменгі ағын деңгейі;</w:t>
      </w:r>
    </w:p>
    <w:bookmarkEnd w:id="17"/>
    <w:bookmarkStart w:name="z20" w:id="18"/>
    <w:p>
      <w:pPr>
        <w:spacing w:after="0"/>
        <w:ind w:left="0"/>
        <w:jc w:val="both"/>
      </w:pPr>
      <w:r>
        <w:rPr>
          <w:rFonts w:ascii="Times New Roman"/>
          <w:b w:val="false"/>
          <w:i w:val="false"/>
          <w:color w:val="000000"/>
          <w:sz w:val="28"/>
        </w:rPr>
        <w:t xml:space="preserve">
      8) тасқын су – өзендегі су деңгейі мен шығынының қысқа мерзімді артуы; </w:t>
      </w:r>
    </w:p>
    <w:bookmarkEnd w:id="18"/>
    <w:bookmarkStart w:name="z21" w:id="19"/>
    <w:p>
      <w:pPr>
        <w:spacing w:after="0"/>
        <w:ind w:left="0"/>
        <w:jc w:val="both"/>
      </w:pPr>
      <w:r>
        <w:rPr>
          <w:rFonts w:ascii="Times New Roman"/>
          <w:b w:val="false"/>
          <w:i w:val="false"/>
          <w:color w:val="000000"/>
          <w:sz w:val="28"/>
        </w:rPr>
        <w:t xml:space="preserve">
      9) су тасу – өзеннің су режимінің фазасы, ол жылдағы ең жоғары сулылықпен, ұзақ және жоғары деңгейде көтерілуімен сипатталады, әдетте су арнадан жайылмаға шығуымен бірге жүреді; </w:t>
      </w:r>
    </w:p>
    <w:bookmarkEnd w:id="19"/>
    <w:bookmarkStart w:name="z22" w:id="20"/>
    <w:p>
      <w:pPr>
        <w:spacing w:after="0"/>
        <w:ind w:left="0"/>
        <w:jc w:val="both"/>
      </w:pPr>
      <w:r>
        <w:rPr>
          <w:rFonts w:ascii="Times New Roman"/>
          <w:b w:val="false"/>
          <w:i w:val="false"/>
          <w:color w:val="000000"/>
          <w:sz w:val="28"/>
        </w:rPr>
        <w:t xml:space="preserve">
      10) жайылма – сулылық жоғары кезеңдерде су басатын өзен аңғары түбінің бөлігі; </w:t>
      </w:r>
    </w:p>
    <w:bookmarkEnd w:id="20"/>
    <w:bookmarkStart w:name="z23" w:id="21"/>
    <w:p>
      <w:pPr>
        <w:spacing w:after="0"/>
        <w:ind w:left="0"/>
        <w:jc w:val="both"/>
      </w:pPr>
      <w:r>
        <w:rPr>
          <w:rFonts w:ascii="Times New Roman"/>
          <w:b w:val="false"/>
          <w:i w:val="false"/>
          <w:color w:val="000000"/>
          <w:sz w:val="28"/>
        </w:rPr>
        <w:t>
      11) дельта – өзен сағасының ерекше түрі, әдетте теңіздің немесе көлдің таяз бөліктерінде өзендер құятын жерде пайда болады.</w:t>
      </w:r>
    </w:p>
    <w:bookmarkEnd w:id="21"/>
    <w:bookmarkStart w:name="z24" w:id="22"/>
    <w:p>
      <w:pPr>
        <w:spacing w:after="0"/>
        <w:ind w:left="0"/>
        <w:jc w:val="both"/>
      </w:pPr>
      <w:r>
        <w:rPr>
          <w:rFonts w:ascii="Times New Roman"/>
          <w:b w:val="false"/>
          <w:i w:val="false"/>
          <w:color w:val="000000"/>
          <w:sz w:val="28"/>
        </w:rPr>
        <w:t>
      3. Әдістеме экологиялық ағынның көлемін анықтау бойынша жұмыстардың құрылымын, құрамын, мазмұнын, оларды есептеу жөніндегі іс-қимылдардың құрамын және реттілігін, сондай-ақ су экожүйелеріне әсерін айқындауды белгілейді.</w:t>
      </w:r>
    </w:p>
    <w:bookmarkEnd w:id="22"/>
    <w:bookmarkStart w:name="z25" w:id="23"/>
    <w:p>
      <w:pPr>
        <w:spacing w:after="0"/>
        <w:ind w:left="0"/>
        <w:jc w:val="both"/>
      </w:pPr>
      <w:r>
        <w:rPr>
          <w:rFonts w:ascii="Times New Roman"/>
          <w:b w:val="false"/>
          <w:i w:val="false"/>
          <w:color w:val="000000"/>
          <w:sz w:val="28"/>
        </w:rPr>
        <w:t xml:space="preserve">
      4. Экологиялық ағынды анықтау кезінде су режимін дамытудың барлық кезеңдері, соның ішінде көктемгі су тасқыны, жаңбыр су тасқыны, жазғы және қысқы межень ескеріледі. Бұл ретте өзен арнасы, жайылма, дельта және тұйық су айдындары үшін экологиялық ағын қажеттіліктері ескеріледі. </w:t>
      </w:r>
    </w:p>
    <w:bookmarkEnd w:id="23"/>
    <w:bookmarkStart w:name="z26" w:id="24"/>
    <w:p>
      <w:pPr>
        <w:spacing w:after="0"/>
        <w:ind w:left="0"/>
        <w:jc w:val="both"/>
      </w:pPr>
      <w:r>
        <w:rPr>
          <w:rFonts w:ascii="Times New Roman"/>
          <w:b w:val="false"/>
          <w:i w:val="false"/>
          <w:color w:val="000000"/>
          <w:sz w:val="28"/>
        </w:rPr>
        <w:t>
      5. Экологиялық ағын бүкіл өзен бассейні бойынша есептеледі. Есептеу төменнен жоғары қарай (сағадан бастауға дейін), (нақты бассейннің негізгі өзенінен) жоғары тәртіптегі өзендерге (салаларға) дейін гидрографиялық және (немесе) су шаруашылығы бойынша аудандастыруға сәйкес жүргізіледі. Негізгі өзен бойынша экологиялық ағын оның салаларындағы экологиялық ағыстың сандық көрсеткіштерінің қосындысына тең.</w:t>
      </w:r>
    </w:p>
    <w:bookmarkEnd w:id="24"/>
    <w:bookmarkStart w:name="z27" w:id="25"/>
    <w:p>
      <w:pPr>
        <w:spacing w:after="0"/>
        <w:ind w:left="0"/>
        <w:jc w:val="both"/>
      </w:pPr>
      <w:r>
        <w:rPr>
          <w:rFonts w:ascii="Times New Roman"/>
          <w:b w:val="false"/>
          <w:i w:val="false"/>
          <w:color w:val="000000"/>
          <w:sz w:val="28"/>
        </w:rPr>
        <w:t xml:space="preserve">
      6. Экологиялық ағын мыналар негізінде анықталады: </w:t>
      </w:r>
    </w:p>
    <w:bookmarkEnd w:id="25"/>
    <w:bookmarkStart w:name="z28" w:id="26"/>
    <w:p>
      <w:pPr>
        <w:spacing w:after="0"/>
        <w:ind w:left="0"/>
        <w:jc w:val="both"/>
      </w:pPr>
      <w:r>
        <w:rPr>
          <w:rFonts w:ascii="Times New Roman"/>
          <w:b w:val="false"/>
          <w:i w:val="false"/>
          <w:color w:val="000000"/>
          <w:sz w:val="28"/>
        </w:rPr>
        <w:t>
      1) өзеннің гидрологиялық режимінің уақытша динамикасы, оның ішінде су ағынының маусымдық ауытқулары (тасқын су және межень кезеңі);</w:t>
      </w:r>
    </w:p>
    <w:bookmarkEnd w:id="26"/>
    <w:bookmarkStart w:name="z29" w:id="27"/>
    <w:p>
      <w:pPr>
        <w:spacing w:after="0"/>
        <w:ind w:left="0"/>
        <w:jc w:val="both"/>
      </w:pPr>
      <w:r>
        <w:rPr>
          <w:rFonts w:ascii="Times New Roman"/>
          <w:b w:val="false"/>
          <w:i w:val="false"/>
          <w:color w:val="000000"/>
          <w:sz w:val="28"/>
        </w:rPr>
        <w:t>
      2) су объектілерінің гидрологиялық ерекшеліктері, олардың түрі мен тәртібі ескеріле отырып:</w:t>
      </w:r>
    </w:p>
    <w:bookmarkEnd w:id="27"/>
    <w:p>
      <w:pPr>
        <w:spacing w:after="0"/>
        <w:ind w:left="0"/>
        <w:jc w:val="both"/>
      </w:pPr>
      <w:r>
        <w:rPr>
          <w:rFonts w:ascii="Times New Roman"/>
          <w:b w:val="false"/>
          <w:i w:val="false"/>
          <w:color w:val="000000"/>
          <w:sz w:val="28"/>
        </w:rPr>
        <w:t>
      таулы өзендер (ағынның шыңдық және ең төменгі межень шығындары есепке алынады);</w:t>
      </w:r>
    </w:p>
    <w:p>
      <w:pPr>
        <w:spacing w:after="0"/>
        <w:ind w:left="0"/>
        <w:jc w:val="both"/>
      </w:pPr>
      <w:r>
        <w:rPr>
          <w:rFonts w:ascii="Times New Roman"/>
          <w:b w:val="false"/>
          <w:i w:val="false"/>
          <w:color w:val="000000"/>
          <w:sz w:val="28"/>
        </w:rPr>
        <w:t>
      жазықтық өзендер (су қоймалары болған жағдайда, олардың өзен ағынына төменгі ағыстағы әсері ескеріледі);</w:t>
      </w:r>
    </w:p>
    <w:p>
      <w:pPr>
        <w:spacing w:after="0"/>
        <w:ind w:left="0"/>
        <w:jc w:val="both"/>
      </w:pPr>
      <w:r>
        <w:rPr>
          <w:rFonts w:ascii="Times New Roman"/>
          <w:b w:val="false"/>
          <w:i w:val="false"/>
          <w:color w:val="000000"/>
          <w:sz w:val="28"/>
        </w:rPr>
        <w:t xml:space="preserve">
      трансшекаралық су объектілері (Кодекстің 5-бабы </w:t>
      </w:r>
      <w:r>
        <w:rPr>
          <w:rFonts w:ascii="Times New Roman"/>
          <w:b w:val="false"/>
          <w:i w:val="false"/>
          <w:color w:val="000000"/>
          <w:sz w:val="28"/>
        </w:rPr>
        <w:t>3-тармағына</w:t>
      </w:r>
      <w:r>
        <w:rPr>
          <w:rFonts w:ascii="Times New Roman"/>
          <w:b w:val="false"/>
          <w:i w:val="false"/>
          <w:color w:val="000000"/>
          <w:sz w:val="28"/>
        </w:rPr>
        <w:t xml:space="preserve"> сәйкес трансшекаралық су объектілерін қорғау және пайдалану саласындағы халықаралық шарттар ескеріледі);</w:t>
      </w:r>
    </w:p>
    <w:p>
      <w:pPr>
        <w:spacing w:after="0"/>
        <w:ind w:left="0"/>
        <w:jc w:val="both"/>
      </w:pPr>
      <w:r>
        <w:rPr>
          <w:rFonts w:ascii="Times New Roman"/>
          <w:b w:val="false"/>
          <w:i w:val="false"/>
          <w:color w:val="000000"/>
          <w:sz w:val="28"/>
        </w:rPr>
        <w:t>
      өзен түрінің тұстамалар бойынша өзгеруі (таулы өзен ретінде басталып, жазықтық өзенге ауысатын және (немесе) трансшекаралық болып қалыптасатын өзендер үшін экологиялық ағын әрбір учаске бойынша тиісті гидрологиялық сипаттамалар мен тәртіпті ескере отырып жеке есептеледі);</w:t>
      </w:r>
    </w:p>
    <w:bookmarkStart w:name="z30" w:id="28"/>
    <w:p>
      <w:pPr>
        <w:spacing w:after="0"/>
        <w:ind w:left="0"/>
        <w:jc w:val="both"/>
      </w:pPr>
      <w:r>
        <w:rPr>
          <w:rFonts w:ascii="Times New Roman"/>
          <w:b w:val="false"/>
          <w:i w:val="false"/>
          <w:color w:val="000000"/>
          <w:sz w:val="28"/>
        </w:rPr>
        <w:t xml:space="preserve">
      3) су экологиялық жүйесінің биологиялық қажеттіліктері және су биологиялық ресурстарының өмірлік циклдары. </w:t>
      </w:r>
    </w:p>
    <w:bookmarkEnd w:id="28"/>
    <w:bookmarkStart w:name="z31" w:id="29"/>
    <w:p>
      <w:pPr>
        <w:spacing w:after="0"/>
        <w:ind w:left="0"/>
        <w:jc w:val="both"/>
      </w:pPr>
      <w:r>
        <w:rPr>
          <w:rFonts w:ascii="Times New Roman"/>
          <w:b w:val="false"/>
          <w:i w:val="false"/>
          <w:color w:val="000000"/>
          <w:sz w:val="28"/>
        </w:rPr>
        <w:t>
      7. Экологиялық ағынның жылдық бөлінуін есептеу қадамы жыл ішіндегі су режимінің жекелеген фазаларының ұзақтығына (мысалы, қысқа су тасқыны бар өзендерде немесе жазғы-күзгі су тасқынының қысқа кезеңімен (бір айдан екі айға дейін) негізделе отырып айқындалады.экологиялық ағынның көлемі тәуліктік немесе апталық бөліністегі табиғи шығындардың нақты барысын көрсетеді). Экологиялық ағынның жылдық таралуын есептеудің минималды қадамы-бір айлық қадам.</w:t>
      </w:r>
    </w:p>
    <w:bookmarkEnd w:id="29"/>
    <w:bookmarkStart w:name="z32" w:id="30"/>
    <w:p>
      <w:pPr>
        <w:spacing w:after="0"/>
        <w:ind w:left="0"/>
        <w:jc w:val="both"/>
      </w:pPr>
      <w:r>
        <w:rPr>
          <w:rFonts w:ascii="Times New Roman"/>
          <w:b w:val="false"/>
          <w:i w:val="false"/>
          <w:color w:val="000000"/>
          <w:sz w:val="28"/>
        </w:rPr>
        <w:t>
      8. Мұздық қоректенуі бар өзендер бассейндері үшін экологиялық ағынды анықтау кезінде су жинаудағы антропогендік өзгерістер (басқа аумақтардан атмосфералық тасымалдар нәтижесінде олардың ластануы есебінен мұздықтар алаңының қысқаруы), сондай-ақ климаттың өзгеруі есебінен қоректену көздерінің режимінің ықтимал өзгерістері ескеріледі.</w:t>
      </w:r>
    </w:p>
    <w:bookmarkEnd w:id="30"/>
    <w:bookmarkStart w:name="z33" w:id="31"/>
    <w:p>
      <w:pPr>
        <w:spacing w:after="0"/>
        <w:ind w:left="0"/>
        <w:jc w:val="both"/>
      </w:pPr>
      <w:r>
        <w:rPr>
          <w:rFonts w:ascii="Times New Roman"/>
          <w:b w:val="false"/>
          <w:i w:val="false"/>
          <w:color w:val="000000"/>
          <w:sz w:val="28"/>
        </w:rPr>
        <w:t>
      9. Белгілі бір жылдың экологиялық ағынының көлемін түзету бойынша жедел шешімдер қабылдау Су шаруашылығы бассейнінде қалыптасатын ағымдағы су шаруашылығы жағдайын ескере отырып (өзендердің гидрометеорологиялық режимін ескере отырып, су тасқыны немесе су тасқынының өтуінің болжамды деректері, оның қалыптасу аймағындағы ағынның су және жыл ішіндегі бөлінуі болжамы негізінде) жүзеге асырылады.</w:t>
      </w:r>
    </w:p>
    <w:bookmarkEnd w:id="31"/>
    <w:bookmarkStart w:name="z34" w:id="32"/>
    <w:p>
      <w:pPr>
        <w:spacing w:after="0"/>
        <w:ind w:left="0"/>
        <w:jc w:val="left"/>
      </w:pPr>
      <w:r>
        <w:rPr>
          <w:rFonts w:ascii="Times New Roman"/>
          <w:b/>
          <w:i w:val="false"/>
          <w:color w:val="000000"/>
        </w:rPr>
        <w:t xml:space="preserve"> 2 тарау. Экологиялық ағынның көлемін анықтау</w:t>
      </w:r>
    </w:p>
    <w:bookmarkEnd w:id="32"/>
    <w:bookmarkStart w:name="z35" w:id="33"/>
    <w:p>
      <w:pPr>
        <w:spacing w:after="0"/>
        <w:ind w:left="0"/>
        <w:jc w:val="both"/>
      </w:pPr>
      <w:r>
        <w:rPr>
          <w:rFonts w:ascii="Times New Roman"/>
          <w:b w:val="false"/>
          <w:i w:val="false"/>
          <w:color w:val="000000"/>
          <w:sz w:val="28"/>
        </w:rPr>
        <w:t xml:space="preserve">
      10. Экологиялық ағынның көлемі Кодекстің 29-бабының </w:t>
      </w:r>
      <w:r>
        <w:rPr>
          <w:rFonts w:ascii="Times New Roman"/>
          <w:b w:val="false"/>
          <w:i w:val="false"/>
          <w:color w:val="000000"/>
          <w:sz w:val="28"/>
        </w:rPr>
        <w:t>2-тармағына</w:t>
      </w:r>
      <w:r>
        <w:rPr>
          <w:rFonts w:ascii="Times New Roman"/>
          <w:b w:val="false"/>
          <w:i w:val="false"/>
          <w:color w:val="000000"/>
          <w:sz w:val="28"/>
        </w:rPr>
        <w:t xml:space="preserve"> сәйкес айқындалады: </w:t>
      </w:r>
    </w:p>
    <w:bookmarkEnd w:id="33"/>
    <w:bookmarkStart w:name="z36" w:id="34"/>
    <w:p>
      <w:pPr>
        <w:spacing w:after="0"/>
        <w:ind w:left="0"/>
        <w:jc w:val="both"/>
      </w:pPr>
      <w:r>
        <w:rPr>
          <w:rFonts w:ascii="Times New Roman"/>
          <w:b w:val="false"/>
          <w:i w:val="false"/>
          <w:color w:val="000000"/>
          <w:sz w:val="28"/>
        </w:rPr>
        <w:t xml:space="preserve">
      1) су объектісінің су жинау бассейніндегі табиғи ағысын, оның гидрохимиялық және гидробиологиялық сипаттамаларын, су тасқыны, межень және жерасты ағысы бойынша көпжылдық деректерді және олардың экожүйеге әсерін қамтитын гидрологиялық, гидрохимиялық және гидроэкологиялық зерттеулер мен ізденістердің нәтижелері негізінде; </w:t>
      </w:r>
    </w:p>
    <w:bookmarkEnd w:id="34"/>
    <w:bookmarkStart w:name="z37" w:id="35"/>
    <w:p>
      <w:pPr>
        <w:spacing w:after="0"/>
        <w:ind w:left="0"/>
        <w:jc w:val="both"/>
      </w:pPr>
      <w:r>
        <w:rPr>
          <w:rFonts w:ascii="Times New Roman"/>
          <w:b w:val="false"/>
          <w:i w:val="false"/>
          <w:color w:val="000000"/>
          <w:sz w:val="28"/>
        </w:rPr>
        <w:t xml:space="preserve">
      2) су қоймаларының әсері, су жинау алаңындағы антропогендік әрекеттер (мысалы, орман кесу, жер қойнауын пайдалану, аумақтарды игеру), ағынды сулардың төгілуі секілді факторларды ескере отырып, шаруашылық қызметтің өзен ағысына әсерін талдау; </w:t>
      </w:r>
    </w:p>
    <w:bookmarkEnd w:id="35"/>
    <w:bookmarkStart w:name="z38" w:id="36"/>
    <w:p>
      <w:pPr>
        <w:spacing w:after="0"/>
        <w:ind w:left="0"/>
        <w:jc w:val="both"/>
      </w:pPr>
      <w:r>
        <w:rPr>
          <w:rFonts w:ascii="Times New Roman"/>
          <w:b w:val="false"/>
          <w:i w:val="false"/>
          <w:color w:val="000000"/>
          <w:sz w:val="28"/>
        </w:rPr>
        <w:t xml:space="preserve">
      3) мемлекеттік су кадастрының деректері; </w:t>
      </w:r>
    </w:p>
    <w:bookmarkEnd w:id="36"/>
    <w:bookmarkStart w:name="z39" w:id="37"/>
    <w:p>
      <w:pPr>
        <w:spacing w:after="0"/>
        <w:ind w:left="0"/>
        <w:jc w:val="both"/>
      </w:pPr>
      <w:r>
        <w:rPr>
          <w:rFonts w:ascii="Times New Roman"/>
          <w:b w:val="false"/>
          <w:i w:val="false"/>
          <w:color w:val="000000"/>
          <w:sz w:val="28"/>
        </w:rPr>
        <w:t>
      4) түрлі өзен түрлері үшін ағынның қамтамасыз етілу сценарийлерін модельдеу;</w:t>
      </w:r>
    </w:p>
    <w:bookmarkEnd w:id="37"/>
    <w:bookmarkStart w:name="z40" w:id="38"/>
    <w:p>
      <w:pPr>
        <w:spacing w:after="0"/>
        <w:ind w:left="0"/>
        <w:jc w:val="both"/>
      </w:pPr>
      <w:r>
        <w:rPr>
          <w:rFonts w:ascii="Times New Roman"/>
          <w:b w:val="false"/>
          <w:i w:val="false"/>
          <w:color w:val="000000"/>
          <w:sz w:val="28"/>
        </w:rPr>
        <w:t>
      5) мәліметтер жеткіліксіз жағдайда гидродинамикалық модельдерді қолдана отырып, ағынды бағалау үшін қазіргі заманғы гидрологиялық әдістер мен қашықтықтан зондтау деректерін (спутниктік жауын-шашын мен су бетінің өлшемдері) біріктіру;</w:t>
      </w:r>
    </w:p>
    <w:bookmarkEnd w:id="38"/>
    <w:bookmarkStart w:name="z41" w:id="39"/>
    <w:p>
      <w:pPr>
        <w:spacing w:after="0"/>
        <w:ind w:left="0"/>
        <w:jc w:val="both"/>
      </w:pPr>
      <w:r>
        <w:rPr>
          <w:rFonts w:ascii="Times New Roman"/>
          <w:b w:val="false"/>
          <w:i w:val="false"/>
          <w:color w:val="000000"/>
          <w:sz w:val="28"/>
        </w:rPr>
        <w:t xml:space="preserve">
      6) далалық зерттеулер жүргізу. </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11-тармақ осы бұйрықтың </w:t>
      </w:r>
      <w:r>
        <w:rPr>
          <w:rFonts w:ascii="Times New Roman"/>
          <w:b w:val="false"/>
          <w:i w:val="false"/>
          <w:color w:val="ff0000"/>
          <w:sz w:val="28"/>
        </w:rPr>
        <w:t>4-тармағына</w:t>
      </w:r>
      <w:r>
        <w:rPr>
          <w:rFonts w:ascii="Times New Roman"/>
          <w:b w:val="false"/>
          <w:i w:val="false"/>
          <w:color w:val="ff0000"/>
          <w:sz w:val="28"/>
        </w:rPr>
        <w:t xml:space="preserve"> сәйкес 01.01.2027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Экологиялық ағынның көлемін анықтау Әдістемеге сәйкес есептеу арқылы жүзеге асырылады.</w:t>
      </w:r>
    </w:p>
    <w:bookmarkStart w:name="z43" w:id="40"/>
    <w:p>
      <w:pPr>
        <w:spacing w:after="0"/>
        <w:ind w:left="0"/>
        <w:jc w:val="both"/>
      </w:pPr>
      <w:r>
        <w:rPr>
          <w:rFonts w:ascii="Times New Roman"/>
          <w:b w:val="false"/>
          <w:i w:val="false"/>
          <w:color w:val="000000"/>
          <w:sz w:val="28"/>
        </w:rPr>
        <w:t xml:space="preserve">
      Өзеннің әрбір бассейні бойынша экологиялық ағын көлемін есептеу нәтижелері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қорытынды есепте жинақталады. </w:t>
      </w:r>
    </w:p>
    <w:bookmarkEnd w:id="40"/>
    <w:bookmarkStart w:name="z44" w:id="41"/>
    <w:p>
      <w:pPr>
        <w:spacing w:after="0"/>
        <w:ind w:left="0"/>
        <w:jc w:val="left"/>
      </w:pPr>
      <w:r>
        <w:rPr>
          <w:rFonts w:ascii="Times New Roman"/>
          <w:b/>
          <w:i w:val="false"/>
          <w:color w:val="000000"/>
        </w:rPr>
        <w:t xml:space="preserve"> 1-параграф. Экологиялық ағын көлемін есептеу үшін бастапқы деректер</w:t>
      </w:r>
    </w:p>
    <w:bookmarkEnd w:id="41"/>
    <w:bookmarkStart w:name="z45" w:id="42"/>
    <w:p>
      <w:pPr>
        <w:spacing w:after="0"/>
        <w:ind w:left="0"/>
        <w:jc w:val="both"/>
      </w:pPr>
      <w:r>
        <w:rPr>
          <w:rFonts w:ascii="Times New Roman"/>
          <w:b w:val="false"/>
          <w:i w:val="false"/>
          <w:color w:val="000000"/>
          <w:sz w:val="28"/>
        </w:rPr>
        <w:t>
      12. Бастапқы деректердің құрамына келесі санаттар кіреді:</w:t>
      </w:r>
    </w:p>
    <w:bookmarkEnd w:id="42"/>
    <w:bookmarkStart w:name="z46" w:id="43"/>
    <w:p>
      <w:pPr>
        <w:spacing w:after="0"/>
        <w:ind w:left="0"/>
        <w:jc w:val="both"/>
      </w:pPr>
      <w:r>
        <w:rPr>
          <w:rFonts w:ascii="Times New Roman"/>
          <w:b w:val="false"/>
          <w:i w:val="false"/>
          <w:color w:val="000000"/>
          <w:sz w:val="28"/>
        </w:rPr>
        <w:t>
      1) бақылаудың барлық қолда бар кезеңі үшін гидрологиялық деректер:</w:t>
      </w:r>
    </w:p>
    <w:bookmarkEnd w:id="43"/>
    <w:p>
      <w:pPr>
        <w:spacing w:after="0"/>
        <w:ind w:left="0"/>
        <w:jc w:val="both"/>
      </w:pPr>
      <w:r>
        <w:rPr>
          <w:rFonts w:ascii="Times New Roman"/>
          <w:b w:val="false"/>
          <w:i w:val="false"/>
          <w:color w:val="000000"/>
          <w:sz w:val="28"/>
        </w:rPr>
        <w:t>
      су ағыны мен деңгейін бақылаудың көпжылдық қатарлары, оның ішінде маусымдар бойынша орташа су аз және көп су мәндері;</w:t>
      </w:r>
    </w:p>
    <w:p>
      <w:pPr>
        <w:spacing w:after="0"/>
        <w:ind w:left="0"/>
        <w:jc w:val="both"/>
      </w:pPr>
      <w:r>
        <w:rPr>
          <w:rFonts w:ascii="Times New Roman"/>
          <w:b w:val="false"/>
          <w:i w:val="false"/>
          <w:color w:val="000000"/>
          <w:sz w:val="28"/>
        </w:rPr>
        <w:t>
      межень, су тасқыны, су тасқыны, орташа айлық шығыстар және жылдық ағын туралы деректер, сондай-ақ су жинаудың кеңістіктік сипаттамалары (бассейн алаңы, көлбеу, көл, батпақтану);</w:t>
      </w:r>
    </w:p>
    <w:bookmarkStart w:name="z47" w:id="44"/>
    <w:p>
      <w:pPr>
        <w:spacing w:after="0"/>
        <w:ind w:left="0"/>
        <w:jc w:val="both"/>
      </w:pPr>
      <w:r>
        <w:rPr>
          <w:rFonts w:ascii="Times New Roman"/>
          <w:b w:val="false"/>
          <w:i w:val="false"/>
          <w:color w:val="000000"/>
          <w:sz w:val="28"/>
        </w:rPr>
        <w:t xml:space="preserve">
      2) "Жерүсті су объектілеріндегі және (немесе) олардың учаскелеріндегі су сапасын сыныптаудың бірыңғай жүйесін бекіту туралы" Қазақстан Республикасы Су ресурстары және ирригация министрінің 2025 жылғы 4 маусымдағы № 111-НҚ </w:t>
      </w:r>
      <w:r>
        <w:rPr>
          <w:rFonts w:ascii="Times New Roman"/>
          <w:b w:val="false"/>
          <w:i w:val="false"/>
          <w:color w:val="000000"/>
          <w:sz w:val="28"/>
        </w:rPr>
        <w:t>бұйрығымен</w:t>
      </w:r>
      <w:r>
        <w:rPr>
          <w:rFonts w:ascii="Times New Roman"/>
          <w:b w:val="false"/>
          <w:i w:val="false"/>
          <w:color w:val="000000"/>
          <w:sz w:val="28"/>
        </w:rPr>
        <w:t xml:space="preserve"> көзделген ластауыштардың барлық қолда бар тізбесі бойынша су сапасының көрсеткіштері;</w:t>
      </w:r>
    </w:p>
    <w:bookmarkEnd w:id="44"/>
    <w:bookmarkStart w:name="z48" w:id="45"/>
    <w:p>
      <w:pPr>
        <w:spacing w:after="0"/>
        <w:ind w:left="0"/>
        <w:jc w:val="both"/>
      </w:pPr>
      <w:r>
        <w:rPr>
          <w:rFonts w:ascii="Times New Roman"/>
          <w:b w:val="false"/>
          <w:i w:val="false"/>
          <w:color w:val="000000"/>
          <w:sz w:val="28"/>
        </w:rPr>
        <w:t>
      3) мыналарды қамтитын климаттық деректер:</w:t>
      </w:r>
    </w:p>
    <w:bookmarkEnd w:id="45"/>
    <w:p>
      <w:pPr>
        <w:spacing w:after="0"/>
        <w:ind w:left="0"/>
        <w:jc w:val="both"/>
      </w:pPr>
      <w:r>
        <w:rPr>
          <w:rFonts w:ascii="Times New Roman"/>
          <w:b w:val="false"/>
          <w:i w:val="false"/>
          <w:color w:val="000000"/>
          <w:sz w:val="28"/>
        </w:rPr>
        <w:t>
      ауа мен судың орташа айлық температурасы;</w:t>
      </w:r>
    </w:p>
    <w:p>
      <w:pPr>
        <w:spacing w:after="0"/>
        <w:ind w:left="0"/>
        <w:jc w:val="both"/>
      </w:pPr>
      <w:r>
        <w:rPr>
          <w:rFonts w:ascii="Times New Roman"/>
          <w:b w:val="false"/>
          <w:i w:val="false"/>
          <w:color w:val="000000"/>
          <w:sz w:val="28"/>
        </w:rPr>
        <w:t>
      булану, жауын-шашын және қар жамылғысы бойынша орташа айлық деректер; өлшеу/мұздату жиілігі, гидротермиялық режим;</w:t>
      </w:r>
    </w:p>
    <w:bookmarkStart w:name="z49" w:id="46"/>
    <w:p>
      <w:pPr>
        <w:spacing w:after="0"/>
        <w:ind w:left="0"/>
        <w:jc w:val="both"/>
      </w:pPr>
      <w:r>
        <w:rPr>
          <w:rFonts w:ascii="Times New Roman"/>
          <w:b w:val="false"/>
          <w:i w:val="false"/>
          <w:color w:val="000000"/>
          <w:sz w:val="28"/>
        </w:rPr>
        <w:t>
      4) су экологиялық жүйелерінің жай-күйі, уылдырық шашатын жерлер, қыстайтын шұңқырлар, көші-қон жолдары, балықтардың негізгі түрлерінің және гидробионттардың өзге де түрлерінің маусымдық даму фазалары туралы ақпаратты, су объектілері мен өзен бассейндері бойынша ихтиофауна туралы деректерді көрсететін гидроэкологиялық және биологиялық деректер;</w:t>
      </w:r>
    </w:p>
    <w:bookmarkEnd w:id="46"/>
    <w:bookmarkStart w:name="z50" w:id="47"/>
    <w:p>
      <w:pPr>
        <w:spacing w:after="0"/>
        <w:ind w:left="0"/>
        <w:jc w:val="both"/>
      </w:pPr>
      <w:r>
        <w:rPr>
          <w:rFonts w:ascii="Times New Roman"/>
          <w:b w:val="false"/>
          <w:i w:val="false"/>
          <w:color w:val="000000"/>
          <w:sz w:val="28"/>
        </w:rPr>
        <w:t>
      5) су шаруашылығы көрсеткіштері:</w:t>
      </w:r>
    </w:p>
    <w:bookmarkEnd w:id="47"/>
    <w:p>
      <w:pPr>
        <w:spacing w:after="0"/>
        <w:ind w:left="0"/>
        <w:jc w:val="both"/>
      </w:pPr>
      <w:r>
        <w:rPr>
          <w:rFonts w:ascii="Times New Roman"/>
          <w:b w:val="false"/>
          <w:i w:val="false"/>
          <w:color w:val="000000"/>
          <w:sz w:val="28"/>
        </w:rPr>
        <w:t>
      суды алу көлемін қоса алғанда, суды пайдалану және ағынды реттеу туралы деректер (су пайдалану түрлері және пайдаланушылар бойынша);</w:t>
      </w:r>
    </w:p>
    <w:p>
      <w:pPr>
        <w:spacing w:after="0"/>
        <w:ind w:left="0"/>
        <w:jc w:val="both"/>
      </w:pPr>
      <w:r>
        <w:rPr>
          <w:rFonts w:ascii="Times New Roman"/>
          <w:b w:val="false"/>
          <w:i w:val="false"/>
          <w:color w:val="000000"/>
          <w:sz w:val="28"/>
        </w:rPr>
        <w:t>
      суды пайдаланудың белгіленген лимиттері;</w:t>
      </w:r>
    </w:p>
    <w:p>
      <w:pPr>
        <w:spacing w:after="0"/>
        <w:ind w:left="0"/>
        <w:jc w:val="both"/>
      </w:pPr>
      <w:r>
        <w:rPr>
          <w:rFonts w:ascii="Times New Roman"/>
          <w:b w:val="false"/>
          <w:i w:val="false"/>
          <w:color w:val="000000"/>
          <w:sz w:val="28"/>
        </w:rPr>
        <w:t>
      өзен ағынының сапасы мен мөлшеріне әсер ететін ағынды сулардың төгінділері туралы мәліметтер.</w:t>
      </w:r>
    </w:p>
    <w:bookmarkStart w:name="z51" w:id="48"/>
    <w:p>
      <w:pPr>
        <w:spacing w:after="0"/>
        <w:ind w:left="0"/>
        <w:jc w:val="both"/>
      </w:pPr>
      <w:r>
        <w:rPr>
          <w:rFonts w:ascii="Times New Roman"/>
          <w:b w:val="false"/>
          <w:i w:val="false"/>
          <w:color w:val="000000"/>
          <w:sz w:val="28"/>
        </w:rPr>
        <w:t>
      13. Сенімді бақылаулар жеткіліксіз немесе жоқ болған кезде пайдалануға жол беріледі:</w:t>
      </w:r>
    </w:p>
    <w:bookmarkEnd w:id="48"/>
    <w:bookmarkStart w:name="z52" w:id="49"/>
    <w:p>
      <w:pPr>
        <w:spacing w:after="0"/>
        <w:ind w:left="0"/>
        <w:jc w:val="both"/>
      </w:pPr>
      <w:r>
        <w:rPr>
          <w:rFonts w:ascii="Times New Roman"/>
          <w:b w:val="false"/>
          <w:i w:val="false"/>
          <w:color w:val="000000"/>
          <w:sz w:val="28"/>
        </w:rPr>
        <w:t>
      1) ұқсас географиялық және климаттық жағдайлармен су объектілерінің типі бойынша тақылеттес деректер;</w:t>
      </w:r>
    </w:p>
    <w:bookmarkEnd w:id="49"/>
    <w:bookmarkStart w:name="z53" w:id="50"/>
    <w:p>
      <w:pPr>
        <w:spacing w:after="0"/>
        <w:ind w:left="0"/>
        <w:jc w:val="both"/>
      </w:pPr>
      <w:r>
        <w:rPr>
          <w:rFonts w:ascii="Times New Roman"/>
          <w:b w:val="false"/>
          <w:i w:val="false"/>
          <w:color w:val="000000"/>
          <w:sz w:val="28"/>
        </w:rPr>
        <w:t>
      2) гидрологиялық және биологиялық процестерді модельдеу нәтижелері;</w:t>
      </w:r>
    </w:p>
    <w:bookmarkEnd w:id="50"/>
    <w:bookmarkStart w:name="z54" w:id="51"/>
    <w:p>
      <w:pPr>
        <w:spacing w:after="0"/>
        <w:ind w:left="0"/>
        <w:jc w:val="both"/>
      </w:pPr>
      <w:r>
        <w:rPr>
          <w:rFonts w:ascii="Times New Roman"/>
          <w:b w:val="false"/>
          <w:i w:val="false"/>
          <w:color w:val="000000"/>
          <w:sz w:val="28"/>
        </w:rPr>
        <w:t>
      3) әдістеме мен жорамалдарды тіркей отырып, сараптамалық бағалау.</w:t>
      </w:r>
    </w:p>
    <w:bookmarkEnd w:id="51"/>
    <w:bookmarkStart w:name="z55" w:id="52"/>
    <w:p>
      <w:pPr>
        <w:spacing w:after="0"/>
        <w:ind w:left="0"/>
        <w:jc w:val="both"/>
      </w:pPr>
      <w:r>
        <w:rPr>
          <w:rFonts w:ascii="Times New Roman"/>
          <w:b w:val="false"/>
          <w:i w:val="false"/>
          <w:color w:val="000000"/>
          <w:sz w:val="28"/>
        </w:rPr>
        <w:t>
      14. Экологиялық ағын параметрлерін айқындауға пайдаланылатын барлық бастапқы деректер жүйеленіп, дереккөздерімен бірге ұсынылуға тиіс.</w:t>
      </w:r>
    </w:p>
    <w:bookmarkEnd w:id="52"/>
    <w:bookmarkStart w:name="z56" w:id="53"/>
    <w:p>
      <w:pPr>
        <w:spacing w:after="0"/>
        <w:ind w:left="0"/>
        <w:jc w:val="left"/>
      </w:pPr>
      <w:r>
        <w:rPr>
          <w:rFonts w:ascii="Times New Roman"/>
          <w:b/>
          <w:i w:val="false"/>
          <w:color w:val="000000"/>
        </w:rPr>
        <w:t xml:space="preserve"> 2-параграф. Экологиялық ағынның көлемін есептеу</w:t>
      </w:r>
    </w:p>
    <w:bookmarkEnd w:id="53"/>
    <w:bookmarkStart w:name="z57" w:id="54"/>
    <w:p>
      <w:pPr>
        <w:spacing w:after="0"/>
        <w:ind w:left="0"/>
        <w:jc w:val="both"/>
      </w:pPr>
      <w:r>
        <w:rPr>
          <w:rFonts w:ascii="Times New Roman"/>
          <w:b w:val="false"/>
          <w:i w:val="false"/>
          <w:color w:val="000000"/>
          <w:sz w:val="28"/>
        </w:rPr>
        <w:t>
      15. Экологиялық ағынның сандық көлемін есептеу гидрометеорологиялық бақылаулар деректерінің болуы, жеткіліксіздігі және болмауы кезінде орындалады.</w:t>
      </w:r>
    </w:p>
    <w:bookmarkEnd w:id="54"/>
    <w:bookmarkStart w:name="z58" w:id="55"/>
    <w:p>
      <w:pPr>
        <w:spacing w:after="0"/>
        <w:ind w:left="0"/>
        <w:jc w:val="both"/>
      </w:pPr>
      <w:r>
        <w:rPr>
          <w:rFonts w:ascii="Times New Roman"/>
          <w:b w:val="false"/>
          <w:i w:val="false"/>
          <w:color w:val="000000"/>
          <w:sz w:val="28"/>
        </w:rPr>
        <w:t>
      16. Экологиялық ағын көлемінің есептеулерін орындамас бұрын жылдық және айлық ағынның гидрологиялық қатарларын қалпына келтіру және оларды табиғи ағынға келтіру бойынша бірқатар дайындық инженерлік есептеулер жүргізіледі.</w:t>
      </w:r>
    </w:p>
    <w:bookmarkEnd w:id="55"/>
    <w:bookmarkStart w:name="z59" w:id="56"/>
    <w:p>
      <w:pPr>
        <w:spacing w:after="0"/>
        <w:ind w:left="0"/>
        <w:jc w:val="both"/>
      </w:pPr>
      <w:r>
        <w:rPr>
          <w:rFonts w:ascii="Times New Roman"/>
          <w:b w:val="false"/>
          <w:i w:val="false"/>
          <w:color w:val="000000"/>
          <w:sz w:val="28"/>
        </w:rPr>
        <w:t>
      17. Экологиялық ағын көлемін есептеу мынадай қағидаттық ережелерге негізделеді:</w:t>
      </w:r>
    </w:p>
    <w:bookmarkEnd w:id="56"/>
    <w:bookmarkStart w:name="z60" w:id="57"/>
    <w:p>
      <w:pPr>
        <w:spacing w:after="0"/>
        <w:ind w:left="0"/>
        <w:jc w:val="both"/>
      </w:pPr>
      <w:r>
        <w:rPr>
          <w:rFonts w:ascii="Times New Roman"/>
          <w:b w:val="false"/>
          <w:i w:val="false"/>
          <w:color w:val="000000"/>
          <w:sz w:val="28"/>
        </w:rPr>
        <w:t>
      1) есептеулер кейінгі сулылық (ағынмен қамтамасыз ету) жылдары үшін орындалады:</w:t>
      </w:r>
    </w:p>
    <w:bookmarkEnd w:id="57"/>
    <w:p>
      <w:pPr>
        <w:spacing w:after="0"/>
        <w:ind w:left="0"/>
        <w:jc w:val="both"/>
      </w:pPr>
      <w:r>
        <w:rPr>
          <w:rFonts w:ascii="Times New Roman"/>
          <w:b w:val="false"/>
          <w:i w:val="false"/>
          <w:color w:val="000000"/>
          <w:sz w:val="28"/>
        </w:rPr>
        <w:t>
      көп су жылы (ағынды сулармен қамтамасыз етудің 25%);</w:t>
      </w:r>
    </w:p>
    <w:p>
      <w:pPr>
        <w:spacing w:after="0"/>
        <w:ind w:left="0"/>
        <w:jc w:val="both"/>
      </w:pPr>
      <w:r>
        <w:rPr>
          <w:rFonts w:ascii="Times New Roman"/>
          <w:b w:val="false"/>
          <w:i w:val="false"/>
          <w:color w:val="000000"/>
          <w:sz w:val="28"/>
        </w:rPr>
        <w:t>
      орташа су жылы (50% ағынмен қамтамасыз ету);</w:t>
      </w:r>
    </w:p>
    <w:p>
      <w:pPr>
        <w:spacing w:after="0"/>
        <w:ind w:left="0"/>
        <w:jc w:val="both"/>
      </w:pPr>
      <w:r>
        <w:rPr>
          <w:rFonts w:ascii="Times New Roman"/>
          <w:b w:val="false"/>
          <w:i w:val="false"/>
          <w:color w:val="000000"/>
          <w:sz w:val="28"/>
        </w:rPr>
        <w:t>
      орташа кіші су жылы (ағынды сулармен қамтамасыз етудің 75%);</w:t>
      </w:r>
    </w:p>
    <w:p>
      <w:pPr>
        <w:spacing w:after="0"/>
        <w:ind w:left="0"/>
        <w:jc w:val="both"/>
      </w:pPr>
      <w:r>
        <w:rPr>
          <w:rFonts w:ascii="Times New Roman"/>
          <w:b w:val="false"/>
          <w:i w:val="false"/>
          <w:color w:val="000000"/>
          <w:sz w:val="28"/>
        </w:rPr>
        <w:t>
      су аз жыл (ағынмен қамтамасыз етудің 95%).</w:t>
      </w:r>
    </w:p>
    <w:bookmarkStart w:name="z61" w:id="58"/>
    <w:p>
      <w:pPr>
        <w:spacing w:after="0"/>
        <w:ind w:left="0"/>
        <w:jc w:val="both"/>
      </w:pPr>
      <w:r>
        <w:rPr>
          <w:rFonts w:ascii="Times New Roman"/>
          <w:b w:val="false"/>
          <w:i w:val="false"/>
          <w:color w:val="000000"/>
          <w:sz w:val="28"/>
        </w:rPr>
        <w:t>
      2) экологиялық ағын көп жылдық кезеңдегі есеп айырысу жармасында тіркелген ең төменгі шығыстардан төмен емес айқындалады;</w:t>
      </w:r>
    </w:p>
    <w:bookmarkEnd w:id="58"/>
    <w:bookmarkStart w:name="z62" w:id="59"/>
    <w:p>
      <w:pPr>
        <w:spacing w:after="0"/>
        <w:ind w:left="0"/>
        <w:jc w:val="both"/>
      </w:pPr>
      <w:r>
        <w:rPr>
          <w:rFonts w:ascii="Times New Roman"/>
          <w:b w:val="false"/>
          <w:i w:val="false"/>
          <w:color w:val="000000"/>
          <w:sz w:val="28"/>
        </w:rPr>
        <w:t>
      3) өзендердің гидрологиялық режимінің фазалары мен сипаттамалары үшін мыналар ескеріледі:</w:t>
      </w:r>
    </w:p>
    <w:bookmarkEnd w:id="59"/>
    <w:p>
      <w:pPr>
        <w:spacing w:after="0"/>
        <w:ind w:left="0"/>
        <w:jc w:val="both"/>
      </w:pPr>
      <w:r>
        <w:rPr>
          <w:rFonts w:ascii="Times New Roman"/>
          <w:b w:val="false"/>
          <w:i w:val="false"/>
          <w:color w:val="000000"/>
          <w:sz w:val="28"/>
        </w:rPr>
        <w:t>
      көктемгі-жазғы су тасқыны деңгейінің көтерілу және төмендеу қарқындылығы балықтың арнадан жайылмаға және керісінше уақтылы қозғалуына қажетті жағдайларды қамтамасыз етеді;</w:t>
      </w:r>
    </w:p>
    <w:p>
      <w:pPr>
        <w:spacing w:after="0"/>
        <w:ind w:left="0"/>
        <w:jc w:val="both"/>
      </w:pPr>
      <w:r>
        <w:rPr>
          <w:rFonts w:ascii="Times New Roman"/>
          <w:b w:val="false"/>
          <w:i w:val="false"/>
          <w:color w:val="000000"/>
          <w:sz w:val="28"/>
        </w:rPr>
        <w:t>
      тиісті су қабаты бар жайылманы су басу уақытының ұзақтығы балықтың көбеюінің барлық кезеңдеріне (уылдырық шашу, уылдырық шашу және шабақтарды жем-шөппен қоректендіру), суда жүзетін және су маңындағы фаунаның тіршілік ету жағдайларына, оған жем-шөп базасын молайтуға, Жайылма жайылмаларды ылғал зарядтауға жағдай жасайды;</w:t>
      </w:r>
    </w:p>
    <w:p>
      <w:pPr>
        <w:spacing w:after="0"/>
        <w:ind w:left="0"/>
        <w:jc w:val="both"/>
      </w:pPr>
      <w:r>
        <w:rPr>
          <w:rFonts w:ascii="Times New Roman"/>
          <w:b w:val="false"/>
          <w:i w:val="false"/>
          <w:color w:val="000000"/>
          <w:sz w:val="28"/>
        </w:rPr>
        <w:t>
      судың температуралық режимі шамалардың үлкен өзгеруіне жол бермей, табиғи жағдайларға жақын тербеліс диапазонында болады;</w:t>
      </w:r>
    </w:p>
    <w:p>
      <w:pPr>
        <w:spacing w:after="0"/>
        <w:ind w:left="0"/>
        <w:jc w:val="both"/>
      </w:pPr>
      <w:r>
        <w:rPr>
          <w:rFonts w:ascii="Times New Roman"/>
          <w:b w:val="false"/>
          <w:i w:val="false"/>
          <w:color w:val="000000"/>
          <w:sz w:val="28"/>
        </w:rPr>
        <w:t>
      жыл бойы газ режимі бірыңғай жіктеу жүйесіне сәйкес суды пайдаланудың тиісті санатының нормативтік шамасынан төмен емес деңгейде ұсталады.</w:t>
      </w:r>
    </w:p>
    <w:p>
      <w:pPr>
        <w:spacing w:after="0"/>
        <w:ind w:left="0"/>
        <w:jc w:val="both"/>
      </w:pPr>
      <w:r>
        <w:rPr>
          <w:rFonts w:ascii="Times New Roman"/>
          <w:b w:val="false"/>
          <w:i w:val="false"/>
          <w:color w:val="000000"/>
          <w:sz w:val="28"/>
        </w:rPr>
        <w:t>
      өзендердің уылдырық шашатын учаскелеріндегі жылдамдық режимі балық өсірудің барлық фазаларын (уылдырық шашу, уылдырық инкубациясы және қуыру) орындау үшін ағынмен кедергісіз қозғала алатын есептік су объектісінде тұратын балық түрлері үшін қолайлы жылдамдық жағдайларын қамтамасыз етеді.</w:t>
      </w:r>
    </w:p>
    <w:bookmarkStart w:name="z63" w:id="60"/>
    <w:p>
      <w:pPr>
        <w:spacing w:after="0"/>
        <w:ind w:left="0"/>
        <w:jc w:val="both"/>
      </w:pPr>
      <w:r>
        <w:rPr>
          <w:rFonts w:ascii="Times New Roman"/>
          <w:b w:val="false"/>
          <w:i w:val="false"/>
          <w:color w:val="000000"/>
          <w:sz w:val="28"/>
        </w:rPr>
        <w:t xml:space="preserve">
      18. Гидрометеорологиялық бақылаулар деректері болған кезде экологиялық ағын көлемін есептеу алгоритмі мынадай нұсқалардың бірімен орындалады: </w:t>
      </w:r>
    </w:p>
    <w:bookmarkEnd w:id="60"/>
    <w:bookmarkStart w:name="z64" w:id="61"/>
    <w:p>
      <w:pPr>
        <w:spacing w:after="0"/>
        <w:ind w:left="0"/>
        <w:jc w:val="both"/>
      </w:pPr>
      <w:r>
        <w:rPr>
          <w:rFonts w:ascii="Times New Roman"/>
          <w:b w:val="false"/>
          <w:i w:val="false"/>
          <w:color w:val="000000"/>
          <w:sz w:val="28"/>
        </w:rPr>
        <w:t>
      1) 1-нұсқа – осы Әдістеменің 19-тармағына сәйкес ағынмен қамтамасыз етудің барлық диапазонын пайдалана отырып, гидрометеорологиялық бақылаулар қатарлары негізінде есептеу;</w:t>
      </w:r>
    </w:p>
    <w:bookmarkEnd w:id="61"/>
    <w:bookmarkStart w:name="z65" w:id="62"/>
    <w:p>
      <w:pPr>
        <w:spacing w:after="0"/>
        <w:ind w:left="0"/>
        <w:jc w:val="both"/>
      </w:pPr>
      <w:r>
        <w:rPr>
          <w:rFonts w:ascii="Times New Roman"/>
          <w:b w:val="false"/>
          <w:i w:val="false"/>
          <w:color w:val="000000"/>
          <w:sz w:val="28"/>
        </w:rPr>
        <w:t>
      2) 2-нұсқа – шартты-табиғи гидрологиялық режим кезінде (</w:t>
      </w:r>
      <w:r>
        <w:rPr>
          <w:rFonts w:ascii="Times New Roman"/>
          <w:b w:val="false"/>
          <w:i w:val="false"/>
          <w:color w:val="000000"/>
          <w:sz w:val="28"/>
        </w:rPr>
        <w:t>a</w:t>
      </w:r>
      <w:r>
        <w:rPr>
          <w:rFonts w:ascii="Times New Roman"/>
          <w:b w:val="false"/>
          <w:i w:val="false"/>
          <w:color w:val="000000"/>
          <w:sz w:val="28"/>
        </w:rPr>
        <w:t xml:space="preserve"> қосымша есептік коэффициенттері болған кезде) есептік қамтамасыз етудің экологиялық ағынының көлемдерінің нормаға немесе өзен ағынының нормаға жақын мәніне тәуелділігі негізінде есептеу.</w:t>
      </w:r>
    </w:p>
    <w:bookmarkEnd w:id="62"/>
    <w:bookmarkStart w:name="z66" w:id="63"/>
    <w:p>
      <w:pPr>
        <w:spacing w:after="0"/>
        <w:ind w:left="0"/>
        <w:jc w:val="both"/>
      </w:pPr>
      <w:r>
        <w:rPr>
          <w:rFonts w:ascii="Times New Roman"/>
          <w:b w:val="false"/>
          <w:i w:val="false"/>
          <w:color w:val="000000"/>
          <w:sz w:val="28"/>
        </w:rPr>
        <w:t>
      19. 1-нұсқа бойынша экологиялық ағын көлемін есептеу алгоритмі мынадай схема бойынша орындалады:</w:t>
      </w:r>
    </w:p>
    <w:bookmarkEnd w:id="63"/>
    <w:bookmarkStart w:name="z67" w:id="64"/>
    <w:p>
      <w:pPr>
        <w:spacing w:after="0"/>
        <w:ind w:left="0"/>
        <w:jc w:val="both"/>
      </w:pPr>
      <w:r>
        <w:rPr>
          <w:rFonts w:ascii="Times New Roman"/>
          <w:b w:val="false"/>
          <w:i w:val="false"/>
          <w:color w:val="000000"/>
          <w:sz w:val="28"/>
        </w:rPr>
        <w:t>
      1) ағын тербелістерінің статистикалық диапазоны қамтамасыз етудің 1,0-ден 99,0%-ға дейінгі диапазоны шегінде шартты-табиғи гидрологиялық режим кезінде судың орташа жылдық шығыстары бірқатар байқаулар негізінде таңдалады;</w:t>
      </w:r>
    </w:p>
    <w:bookmarkEnd w:id="64"/>
    <w:bookmarkStart w:name="z68" w:id="65"/>
    <w:p>
      <w:pPr>
        <w:spacing w:after="0"/>
        <w:ind w:left="0"/>
        <w:jc w:val="both"/>
      </w:pPr>
      <w:r>
        <w:rPr>
          <w:rFonts w:ascii="Times New Roman"/>
          <w:b w:val="false"/>
          <w:i w:val="false"/>
          <w:color w:val="000000"/>
          <w:sz w:val="28"/>
        </w:rPr>
        <w:t>
      2) әртүрлі қамтамасыз етілген жылдар үшін табиғи жылдық ағынның мәндерін есептеу және есептік қамтамасыз ету үшін тиісті ағынның мәндерін іріктеу (орта және ірі өзендер үшін 95 және 50%) орындалады;</w:t>
      </w:r>
    </w:p>
    <w:bookmarkEnd w:id="65"/>
    <w:bookmarkStart w:name="z69" w:id="66"/>
    <w:p>
      <w:pPr>
        <w:spacing w:after="0"/>
        <w:ind w:left="0"/>
        <w:jc w:val="both"/>
      </w:pPr>
      <w:r>
        <w:rPr>
          <w:rFonts w:ascii="Times New Roman"/>
          <w:b w:val="false"/>
          <w:i w:val="false"/>
          <w:color w:val="000000"/>
          <w:sz w:val="28"/>
        </w:rPr>
        <w:t>
      3) экологиялық ағынның төменгі шегі орташа жылдық мәнмен және табиғи ағынның 99% қамтамасыз етілуінің тиісті гидрографымен (өзендік экологиялық жүйедегі су ресурстарының ғасырлық қорларымен) сипатталады;</w:t>
      </w:r>
    </w:p>
    <w:bookmarkEnd w:id="66"/>
    <w:bookmarkStart w:name="z70" w:id="67"/>
    <w:p>
      <w:pPr>
        <w:spacing w:after="0"/>
        <w:ind w:left="0"/>
        <w:jc w:val="both"/>
      </w:pPr>
      <w:r>
        <w:rPr>
          <w:rFonts w:ascii="Times New Roman"/>
          <w:b w:val="false"/>
          <w:i w:val="false"/>
          <w:color w:val="000000"/>
          <w:sz w:val="28"/>
        </w:rPr>
        <w:t>
      4) экологиялық ағынның жоғарғы шегі қамтамасыз етудің 50% табиғи ағынның гидрографымен сипатталады;</w:t>
      </w:r>
    </w:p>
    <w:bookmarkEnd w:id="67"/>
    <w:bookmarkStart w:name="z71" w:id="68"/>
    <w:p>
      <w:pPr>
        <w:spacing w:after="0"/>
        <w:ind w:left="0"/>
        <w:jc w:val="both"/>
      </w:pPr>
      <w:r>
        <w:rPr>
          <w:rFonts w:ascii="Times New Roman"/>
          <w:b w:val="false"/>
          <w:i w:val="false"/>
          <w:color w:val="000000"/>
          <w:sz w:val="28"/>
        </w:rPr>
        <w:t>
      5) әртүрлі қамтамасыз етілген жылдар үшін экологиялық ағынның орташа жылдық мәні Әдістеменің 2-қосымшасына сәйкес белгіленеді;</w:t>
      </w:r>
    </w:p>
    <w:bookmarkEnd w:id="68"/>
    <w:bookmarkStart w:name="z72" w:id="69"/>
    <w:p>
      <w:pPr>
        <w:spacing w:after="0"/>
        <w:ind w:left="0"/>
        <w:jc w:val="both"/>
      </w:pPr>
      <w:r>
        <w:rPr>
          <w:rFonts w:ascii="Times New Roman"/>
          <w:b w:val="false"/>
          <w:i w:val="false"/>
          <w:color w:val="000000"/>
          <w:sz w:val="28"/>
        </w:rPr>
        <w:t xml:space="preserve">
      6) экологиялық ағынның жылдық бөлінуі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жылдардың сулылығына (қамтамасыз етілуіне) байланысты (мысалы, қамтамасыз етудің 25% жылы үшін экологиялық ағын қамтамасыз етудің орташа жылдық мөлшерінің 50% құрайды) есептік тұстамада шартты-табиғи гидрологиялық режимнің жылдық бөлінуімен ұқсастығы бойынша белгіленеді. Алынған мәндердің негізінде белгілі бір қамтамасыз ету жылының экологиялық ағынын есептеу кезінде қолданылатын орташа жылдық ағын коэффициенттерін (үлестік баламада) есептеу жүргізіледі.</w:t>
      </w:r>
    </w:p>
    <w:bookmarkEnd w:id="69"/>
    <w:bookmarkStart w:name="z73" w:id="70"/>
    <w:p>
      <w:pPr>
        <w:spacing w:after="0"/>
        <w:ind w:left="0"/>
        <w:jc w:val="both"/>
      </w:pPr>
      <w:r>
        <w:rPr>
          <w:rFonts w:ascii="Times New Roman"/>
          <w:b w:val="false"/>
          <w:i w:val="false"/>
          <w:color w:val="000000"/>
          <w:sz w:val="28"/>
        </w:rPr>
        <w:t>
      20. 2-нұсқа бойынша экологиялық ағын көлемін есептеу алгоритмі мынадай схема бойынша орындалады:</w:t>
      </w:r>
    </w:p>
    <w:bookmarkEnd w:id="70"/>
    <w:bookmarkStart w:name="z74" w:id="71"/>
    <w:p>
      <w:pPr>
        <w:spacing w:after="0"/>
        <w:ind w:left="0"/>
        <w:jc w:val="both"/>
      </w:pPr>
      <w:r>
        <w:rPr>
          <w:rFonts w:ascii="Times New Roman"/>
          <w:b w:val="false"/>
          <w:i w:val="false"/>
          <w:color w:val="000000"/>
          <w:sz w:val="28"/>
        </w:rPr>
        <w:t>
      1) экологиялық ағын көлемін есептеу ыңғайлылығы үшін есептік қамтамасыз етудің экологиялық ағынының көлемдерінің шартты-табиғи гидрологиялық режим кезінде өзен ағынының нормасына немесе нормаға жақын мәніне тәуелділігі қаралады.</w:t>
      </w:r>
    </w:p>
    <w:bookmarkEnd w:id="71"/>
    <w:bookmarkStart w:name="z75" w:id="72"/>
    <w:p>
      <w:pPr>
        <w:spacing w:after="0"/>
        <w:ind w:left="0"/>
        <w:jc w:val="both"/>
      </w:pPr>
      <w:r>
        <w:rPr>
          <w:rFonts w:ascii="Times New Roman"/>
          <w:b w:val="false"/>
          <w:i w:val="false"/>
          <w:color w:val="000000"/>
          <w:sz w:val="28"/>
        </w:rPr>
        <w:t>
      2) жылдық экологиялық ағынның көлемі формула бойынша есептеледі:</w:t>
      </w:r>
    </w:p>
    <w:bookmarkEnd w:id="72"/>
    <w:p>
      <w:pPr>
        <w:spacing w:after="0"/>
        <w:ind w:left="0"/>
        <w:jc w:val="both"/>
      </w:pPr>
      <w:r>
        <w:rPr>
          <w:rFonts w:ascii="Times New Roman"/>
          <w:b w:val="false"/>
          <w:i w:val="false"/>
          <w:color w:val="000000"/>
          <w:sz w:val="28"/>
        </w:rPr>
        <w:t>
      W Р%экологиялық =</w:t>
      </w:r>
      <w:r>
        <w:rPr>
          <w:rFonts w:ascii="Times New Roman"/>
          <w:b w:val="false"/>
          <w:i w:val="false"/>
          <w:color w:val="000000"/>
          <w:sz w:val="28"/>
        </w:rPr>
        <w:t>a</w:t>
      </w:r>
      <w:r>
        <w:rPr>
          <w:rFonts w:ascii="Times New Roman"/>
          <w:b w:val="false"/>
          <w:i w:val="false"/>
          <w:color w:val="000000"/>
          <w:sz w:val="28"/>
        </w:rPr>
        <w:t>×W50%табиғи, (1)</w:t>
      </w:r>
    </w:p>
    <w:bookmarkStart w:name="z76" w:id="73"/>
    <w:p>
      <w:pPr>
        <w:spacing w:after="0"/>
        <w:ind w:left="0"/>
        <w:jc w:val="both"/>
      </w:pPr>
      <w:r>
        <w:rPr>
          <w:rFonts w:ascii="Times New Roman"/>
          <w:b w:val="false"/>
          <w:i w:val="false"/>
          <w:color w:val="000000"/>
          <w:sz w:val="28"/>
        </w:rPr>
        <w:t>
      мұнда,</w:t>
      </w:r>
    </w:p>
    <w:bookmarkEnd w:id="73"/>
    <w:bookmarkStart w:name="z77" w:id="74"/>
    <w:p>
      <w:pPr>
        <w:spacing w:after="0"/>
        <w:ind w:left="0"/>
        <w:jc w:val="both"/>
      </w:pPr>
      <w:r>
        <w:rPr>
          <w:rFonts w:ascii="Times New Roman"/>
          <w:b w:val="false"/>
          <w:i w:val="false"/>
          <w:color w:val="000000"/>
          <w:sz w:val="28"/>
        </w:rPr>
        <w:t>
      Wэкологиялық – ағынның қамтамасыз етілуіне байланысты су экологиялық жүйесінің қажетті қажеттілігі ретінде айқындалатын жылдық экологиялық ағын көлемінің есептік мәндері, км3 / жыл;</w:t>
      </w:r>
    </w:p>
    <w:bookmarkEnd w:id="74"/>
    <w:p>
      <w:pPr>
        <w:spacing w:after="0"/>
        <w:ind w:left="0"/>
        <w:jc w:val="both"/>
      </w:pPr>
      <w:r>
        <w:rPr>
          <w:rFonts w:ascii="Times New Roman"/>
          <w:b w:val="false"/>
          <w:i w:val="false"/>
          <w:color w:val="000000"/>
          <w:sz w:val="28"/>
        </w:rPr>
        <w:t>
      Р% – ағынмен қамтамасыз етілуі: суы көп жыл үшін – 25 %, су деңгейі бойынша орташа жыл үшін (ағын нормасына жақын) – 50%, орташа аз су жылы үшін – 75 %, төмен су жылы үшін – 95 %;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51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есептелген қамтамасыз етумен табиғи ағын нормасынан экологиялық ағынға өтудің эмпирикалық бұрыштық коэффициенті (бұдан әрі – коэффициент);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Wтабиғи50% – табиғи гидрологиялық режим жылының орташа сулылығы үшін жылдық ағын көлемі (ағын нормасына жақын, Р = 50%);</w:t>
      </w:r>
    </w:p>
    <w:bookmarkStart w:name="z78" w:id="75"/>
    <w:p>
      <w:pPr>
        <w:spacing w:after="0"/>
        <w:ind w:left="0"/>
        <w:jc w:val="both"/>
      </w:pPr>
      <w:r>
        <w:rPr>
          <w:rFonts w:ascii="Times New Roman"/>
          <w:b w:val="false"/>
          <w:i w:val="false"/>
          <w:color w:val="000000"/>
          <w:sz w:val="28"/>
        </w:rPr>
        <w:t>
      3) табиғи ағын нормасынан экологиялық ағынға өтудің эмпирикалық бұрыштық коэффициенті әрбір су объектісі үшін бірегей болып табылады және 1-нұсқа бойынша экологиялық ағын көлемін есептеу нәтижелері төмендегідей есептеледі:</w:t>
      </w:r>
    </w:p>
    <w:bookmarkEnd w:id="7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273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527300" cy="106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9" w:id="76"/>
    <w:p>
      <w:pPr>
        <w:spacing w:after="0"/>
        <w:ind w:left="0"/>
        <w:jc w:val="both"/>
      </w:pPr>
      <w:r>
        <w:rPr>
          <w:rFonts w:ascii="Times New Roman"/>
          <w:b w:val="false"/>
          <w:i w:val="false"/>
          <w:color w:val="000000"/>
          <w:sz w:val="28"/>
        </w:rPr>
        <w:t>
      4) экологиялық ағын көлемін есептеудің ыңғайлылығы үшін есептік қамтамасыз етудің жылдық экологиялық ағынының нормаға немесе ағын нормасына жақын тәуелділігінің номограммалары салынады. Нормадан әртүрлі қамтамасыз етудің жылдық ағынының мәндеріне өту коэффициенттері белгіленген есептік тәуелділік бойынша немесе номограммалар бойынша айқындалады;</w:t>
      </w:r>
    </w:p>
    <w:bookmarkEnd w:id="76"/>
    <w:bookmarkStart w:name="z80" w:id="77"/>
    <w:p>
      <w:pPr>
        <w:spacing w:after="0"/>
        <w:ind w:left="0"/>
        <w:jc w:val="both"/>
      </w:pPr>
      <w:r>
        <w:rPr>
          <w:rFonts w:ascii="Times New Roman"/>
          <w:b w:val="false"/>
          <w:i w:val="false"/>
          <w:color w:val="000000"/>
          <w:sz w:val="28"/>
        </w:rPr>
        <w:t>
      21. Гидрометеорологиялық бақылаулар деректері жеткіліксіз болған жағдайда жылдық және айлық ағын қатарларын қалпына келтіруді және оларды табиғи ағынға келтіруді қоса алғанда, ағын суды қалпына келтіру жүргізіледі. Бұл ретте экологиялық ағын көлемін есептеу Әдістеменің 19 және 20-тармақтарына сәйкес орындалады.</w:t>
      </w:r>
    </w:p>
    <w:bookmarkEnd w:id="77"/>
    <w:bookmarkStart w:name="z81" w:id="78"/>
    <w:p>
      <w:pPr>
        <w:spacing w:after="0"/>
        <w:ind w:left="0"/>
        <w:jc w:val="both"/>
      </w:pPr>
      <w:r>
        <w:rPr>
          <w:rFonts w:ascii="Times New Roman"/>
          <w:b w:val="false"/>
          <w:i w:val="false"/>
          <w:color w:val="000000"/>
          <w:sz w:val="28"/>
        </w:rPr>
        <w:t xml:space="preserve">
      22. Гидрометеорологиялық бақылаулар деректері болмаған кезде экологиялық ағын көлемін есептеу ұқсас өзендер бойынша </w:t>
      </w:r>
      <w:r>
        <w:rPr>
          <w:rFonts w:ascii="Times New Roman"/>
          <w:b w:val="false"/>
          <w:i w:val="false"/>
          <w:color w:val="000000"/>
          <w:sz w:val="28"/>
        </w:rPr>
        <w:t>a</w:t>
      </w:r>
      <w:r>
        <w:rPr>
          <w:rFonts w:ascii="Times New Roman"/>
          <w:b w:val="false"/>
          <w:i w:val="false"/>
          <w:color w:val="000000"/>
          <w:sz w:val="28"/>
        </w:rPr>
        <w:t xml:space="preserve"> коэффициенттері негізінде орындалады. </w:t>
      </w:r>
    </w:p>
    <w:bookmarkEnd w:id="78"/>
    <w:p>
      <w:pPr>
        <w:spacing w:after="0"/>
        <w:ind w:left="0"/>
        <w:jc w:val="both"/>
      </w:pPr>
      <w:r>
        <w:rPr>
          <w:rFonts w:ascii="Times New Roman"/>
          <w:b w:val="false"/>
          <w:i w:val="false"/>
          <w:color w:val="000000"/>
          <w:sz w:val="28"/>
        </w:rPr>
        <w:t xml:space="preserve">
      Алдымен шартты-табиғи гидрологиялық режим жағдайындағы өзен ағынының нормаға сәйкес немесе нормаға жақын мәндерінің параметрлері айқындалады. Алынған мәндер негізінде гидрометеорологиялық бақылаулар жоқ өзен ағатын жоғары ретті өзеннің </w:t>
      </w:r>
      <w:r>
        <w:rPr>
          <w:rFonts w:ascii="Times New Roman"/>
          <w:b w:val="false"/>
          <w:i w:val="false"/>
          <w:color w:val="000000"/>
          <w:sz w:val="28"/>
        </w:rPr>
        <w:t>a</w:t>
      </w:r>
      <w:r>
        <w:rPr>
          <w:rFonts w:ascii="Times New Roman"/>
          <w:b w:val="false"/>
          <w:i w:val="false"/>
          <w:color w:val="000000"/>
          <w:sz w:val="28"/>
        </w:rPr>
        <w:t xml:space="preserve"> коэффициенттері анықталады. Гидрометеорологиялық бақылаулар жоқ өзеннің экологиялық ағынының көлемін одан әрі есептеу Әдістеменің 20-тармағына сәйкес орындалады.</w:t>
      </w:r>
    </w:p>
    <w:p>
      <w:pPr>
        <w:spacing w:after="0"/>
        <w:ind w:left="0"/>
        <w:jc w:val="both"/>
      </w:pPr>
      <w:r>
        <w:rPr>
          <w:rFonts w:ascii="Times New Roman"/>
          <w:b w:val="false"/>
          <w:i w:val="false"/>
          <w:color w:val="000000"/>
          <w:sz w:val="28"/>
        </w:rPr>
        <w:t xml:space="preserve">
      Өзеннің </w:t>
      </w:r>
      <w:r>
        <w:rPr>
          <w:rFonts w:ascii="Times New Roman"/>
          <w:b w:val="false"/>
          <w:i w:val="false"/>
          <w:color w:val="000000"/>
          <w:sz w:val="28"/>
        </w:rPr>
        <w:t>a</w:t>
      </w:r>
      <w:r>
        <w:rPr>
          <w:rFonts w:ascii="Times New Roman"/>
          <w:b w:val="false"/>
          <w:i w:val="false"/>
          <w:color w:val="000000"/>
          <w:sz w:val="28"/>
        </w:rPr>
        <w:t xml:space="preserve"> коэффициенттерін айқындау мүмкін болмаған жағдайларда, зерттелмеген су объектісі үшін ғылыми негізделген экологиялық ағын көлемдерін анықтау мақсатында қосымша ғылыми-зерттеу жұмыстары мен іздестірулер жүргізілуі тиіс.</w:t>
      </w:r>
    </w:p>
    <w:bookmarkStart w:name="z82" w:id="79"/>
    <w:p>
      <w:pPr>
        <w:spacing w:after="0"/>
        <w:ind w:left="0"/>
        <w:jc w:val="both"/>
      </w:pPr>
      <w:r>
        <w:rPr>
          <w:rFonts w:ascii="Times New Roman"/>
          <w:b w:val="false"/>
          <w:i w:val="false"/>
          <w:color w:val="000000"/>
          <w:sz w:val="28"/>
        </w:rPr>
        <w:t>
      23. Су объектісінің су жинау бассейніндегі гидрологиялық, шаруашылық және экологиялық жағдай өзгерген немесе оның жай-күйі туралы жаңа деректер алынған кезде (мысалы, су тасқыны немесе аралық ағынның өзгеруі, жаңа су қоймаларымен реттеу, антропогендік әсер ету) экологиялық ағынның көлеміне түзету жүргізіледі. Бұл ретте түзету ғылыми-зерттеу жұмыстарының негізінде бес жылда кемінде 1 рет жүргізіледі.</w:t>
      </w:r>
    </w:p>
    <w:bookmarkEnd w:id="79"/>
    <w:bookmarkStart w:name="z83" w:id="80"/>
    <w:p>
      <w:pPr>
        <w:spacing w:after="0"/>
        <w:ind w:left="0"/>
        <w:jc w:val="left"/>
      </w:pPr>
      <w:r>
        <w:rPr>
          <w:rFonts w:ascii="Times New Roman"/>
          <w:b/>
          <w:i w:val="false"/>
          <w:color w:val="000000"/>
        </w:rPr>
        <w:t xml:space="preserve"> 3-тарау. Су экологиялық жүйелеріне әсерін анықтау</w:t>
      </w:r>
    </w:p>
    <w:bookmarkEnd w:id="80"/>
    <w:bookmarkStart w:name="z84" w:id="81"/>
    <w:p>
      <w:pPr>
        <w:spacing w:after="0"/>
        <w:ind w:left="0"/>
        <w:jc w:val="both"/>
      </w:pPr>
      <w:r>
        <w:rPr>
          <w:rFonts w:ascii="Times New Roman"/>
          <w:b w:val="false"/>
          <w:i w:val="false"/>
          <w:color w:val="000000"/>
          <w:sz w:val="28"/>
        </w:rPr>
        <w:t>
      24. Экологиялық ағын көлемін есептеу кезінде уылдырық шашу және балықты инкубациялау кезеңінде су деңгейінің күрт ауытқуын болдырмау, ерекше қорғау режимдері бар учаскелерді кепілдендірілген сумен жабдықтау, сондай-ақ маусымдық ағын шыңдарын табиғи ағын гидрографымен синхрондау көзделеді.</w:t>
      </w:r>
    </w:p>
    <w:bookmarkEnd w:id="81"/>
    <w:bookmarkStart w:name="z85" w:id="82"/>
    <w:p>
      <w:pPr>
        <w:spacing w:after="0"/>
        <w:ind w:left="0"/>
        <w:jc w:val="both"/>
      </w:pPr>
      <w:r>
        <w:rPr>
          <w:rFonts w:ascii="Times New Roman"/>
          <w:b w:val="false"/>
          <w:i w:val="false"/>
          <w:color w:val="000000"/>
          <w:sz w:val="28"/>
        </w:rPr>
        <w:t>
      25. Маусымдық тыйым салулар мен табиғатты қорғау шектеулерін есепке алу осы Әдістеменің 19 және 20-тармақтарына сәйкес орындалған экологиялық ағын көлемін есептеу нәтижелеріне арнайы түзету коэффициенттерін енгізу негізінде мына формула бойынша жүзеге асырылады:</w:t>
      </w:r>
    </w:p>
    <w:bookmarkEnd w:id="82"/>
    <w:p>
      <w:pPr>
        <w:spacing w:after="0"/>
        <w:ind w:left="0"/>
        <w:jc w:val="both"/>
      </w:pPr>
      <w:r>
        <w:rPr>
          <w:rFonts w:ascii="Times New Roman"/>
          <w:b w:val="false"/>
          <w:i w:val="false"/>
          <w:color w:val="000000"/>
          <w:sz w:val="28"/>
        </w:rPr>
        <w:t>
      Wэкол.уылдырық шашу =Wтабиғи ×Kмаусымдық, (3)</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Wэкол.уылдырық шашу – уылдырық шашу кезеңінде экологиялық ағынның қажетті көлемі;</w:t>
      </w:r>
    </w:p>
    <w:p>
      <w:pPr>
        <w:spacing w:after="0"/>
        <w:ind w:left="0"/>
        <w:jc w:val="both"/>
      </w:pPr>
      <w:r>
        <w:rPr>
          <w:rFonts w:ascii="Times New Roman"/>
          <w:b w:val="false"/>
          <w:i w:val="false"/>
          <w:color w:val="000000"/>
          <w:sz w:val="28"/>
        </w:rPr>
        <w:t xml:space="preserve">
      W экологиялық – ағынның қамтамасыз етілуіне байланысты экологиялық жүйенің сумен қажетті көлемі ретінде айқындалатын жылдық экологиялық ағын көлемінің есептік мәндері, км3/ жыл; </w:t>
      </w:r>
    </w:p>
    <w:p>
      <w:pPr>
        <w:spacing w:after="0"/>
        <w:ind w:left="0"/>
        <w:jc w:val="both"/>
      </w:pPr>
      <w:r>
        <w:rPr>
          <w:rFonts w:ascii="Times New Roman"/>
          <w:b w:val="false"/>
          <w:i w:val="false"/>
          <w:color w:val="000000"/>
          <w:sz w:val="28"/>
        </w:rPr>
        <w:t>
      Kмаусымдық – уылдырық шашу кезеңіндегі өзеннің гидрологиялық режимін сипаттайтын маусымдық белсенділікке түзетуші коэффициент.</w:t>
      </w:r>
    </w:p>
    <w:bookmarkStart w:name="z86" w:id="83"/>
    <w:p>
      <w:pPr>
        <w:spacing w:after="0"/>
        <w:ind w:left="0"/>
        <w:jc w:val="both"/>
      </w:pPr>
      <w:r>
        <w:rPr>
          <w:rFonts w:ascii="Times New Roman"/>
          <w:b w:val="false"/>
          <w:i w:val="false"/>
          <w:color w:val="000000"/>
          <w:sz w:val="28"/>
        </w:rPr>
        <w:t xml:space="preserve">
      26. Уылдырық шашуға дейін (көші-қонды белсендіру), уылдырық шашу шыңы (қарқынды су алмасу) және уылдырықты инкубациялау (жағдайларды тұрақтандыру) кезеңдеріне сәйкес ұсынылатын түзету коэффициенттері (K₁, K₂, K₃) әрбір бассейн және балық ресурстарының негізгі түрлері бойынша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белгіленеді.</w:t>
      </w:r>
    </w:p>
    <w:bookmarkEnd w:id="83"/>
    <w:bookmarkStart w:name="z87" w:id="84"/>
    <w:p>
      <w:pPr>
        <w:spacing w:after="0"/>
        <w:ind w:left="0"/>
        <w:jc w:val="both"/>
      </w:pPr>
      <w:r>
        <w:rPr>
          <w:rFonts w:ascii="Times New Roman"/>
          <w:b w:val="false"/>
          <w:i w:val="false"/>
          <w:color w:val="000000"/>
          <w:sz w:val="28"/>
        </w:rPr>
        <w:t>
      27. Әдістеменің 19 және 20-тармақтарына сәйкес есептелген экологиялық ағынның базалық гидрографын түзету мынадай ережелерді ескере отырып жүргізіледі:</w:t>
      </w:r>
    </w:p>
    <w:bookmarkEnd w:id="84"/>
    <w:bookmarkStart w:name="z88" w:id="85"/>
    <w:p>
      <w:pPr>
        <w:spacing w:after="0"/>
        <w:ind w:left="0"/>
        <w:jc w:val="both"/>
      </w:pPr>
      <w:r>
        <w:rPr>
          <w:rFonts w:ascii="Times New Roman"/>
          <w:b w:val="false"/>
          <w:i w:val="false"/>
          <w:color w:val="000000"/>
          <w:sz w:val="28"/>
        </w:rPr>
        <w:t>
      1) түзетулер сулылығы 75%-дан кем (қамтамасыз етілген) суы аз жылдар үшін енгізіледі;</w:t>
      </w:r>
    </w:p>
    <w:bookmarkEnd w:id="85"/>
    <w:bookmarkStart w:name="z89" w:id="86"/>
    <w:p>
      <w:pPr>
        <w:spacing w:after="0"/>
        <w:ind w:left="0"/>
        <w:jc w:val="both"/>
      </w:pPr>
      <w:r>
        <w:rPr>
          <w:rFonts w:ascii="Times New Roman"/>
          <w:b w:val="false"/>
          <w:i w:val="false"/>
          <w:color w:val="000000"/>
          <w:sz w:val="28"/>
        </w:rPr>
        <w:t xml:space="preserve">
      2) коэффициенттерді қолдану кезеңінің басталуы ретінде өзеннің нақты бассейнінде балықтардың негізгі түрлерінің уылдырық шашу биологиялық фазасының басталуын қамтамасыз ететін судың оңтайлы температурасына қол жеткізілген күн есептеледі, бұл көрсеткіш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айқындалады.</w:t>
      </w:r>
    </w:p>
    <w:bookmarkEnd w:id="86"/>
    <w:bookmarkStart w:name="z90" w:id="87"/>
    <w:p>
      <w:pPr>
        <w:spacing w:after="0"/>
        <w:ind w:left="0"/>
        <w:jc w:val="both"/>
      </w:pPr>
      <w:r>
        <w:rPr>
          <w:rFonts w:ascii="Times New Roman"/>
          <w:b w:val="false"/>
          <w:i w:val="false"/>
          <w:color w:val="000000"/>
          <w:sz w:val="28"/>
        </w:rPr>
        <w:t>
      3) егер нақты су объектісі бойынша судың орташа тәуліктік шығыстарына бірқатар байқаулар болған жағдайда, Әдістеменің 26-тармағында айқындалған уылдырық шашу кезеңінің кезеңдеріне сәйкес келетін K1, K2, K3, түзету коэффициенттері қолданылады;</w:t>
      </w:r>
    </w:p>
    <w:bookmarkEnd w:id="87"/>
    <w:bookmarkStart w:name="z91" w:id="88"/>
    <w:p>
      <w:pPr>
        <w:spacing w:after="0"/>
        <w:ind w:left="0"/>
        <w:jc w:val="both"/>
      </w:pPr>
      <w:r>
        <w:rPr>
          <w:rFonts w:ascii="Times New Roman"/>
          <w:b w:val="false"/>
          <w:i w:val="false"/>
          <w:color w:val="000000"/>
          <w:sz w:val="28"/>
        </w:rPr>
        <w:t>
      4) осы нақты су объектісі бойынша судың орташа тәуліктік шығыстарын бірқатар байқаулар болмаған жағдайда көрсетілген үш коэффициенттің орташа мәнін көрсететін орташа түзету коэффициенті (Кмаусымдық) енгізіледі. Бұл коэффициент осы су объектісіндегі негізгі балық түрлерінің уылдырық шашуының биологиялық фазасы өтетін осы ай(лар)дың экологиялық ағынының мәніне енгізіледі;</w:t>
      </w:r>
    </w:p>
    <w:bookmarkEnd w:id="88"/>
    <w:bookmarkStart w:name="z92" w:id="89"/>
    <w:p>
      <w:pPr>
        <w:spacing w:after="0"/>
        <w:ind w:left="0"/>
        <w:jc w:val="both"/>
      </w:pPr>
      <w:r>
        <w:rPr>
          <w:rFonts w:ascii="Times New Roman"/>
          <w:b w:val="false"/>
          <w:i w:val="false"/>
          <w:color w:val="000000"/>
          <w:sz w:val="28"/>
        </w:rPr>
        <w:t>
      5) уылдырық шашу кезеңінің басталу күні жыл сайын судың температурасына байланысты кезеңнің жалпы ұзақтығын қысқартпай, қандай да бір бағытта 15 күнге дейін нақтыланады.</w:t>
      </w:r>
    </w:p>
    <w:bookmarkEnd w:id="89"/>
    <w:bookmarkStart w:name="z93" w:id="90"/>
    <w:p>
      <w:pPr>
        <w:spacing w:after="0"/>
        <w:ind w:left="0"/>
        <w:jc w:val="both"/>
      </w:pPr>
      <w:r>
        <w:rPr>
          <w:rFonts w:ascii="Times New Roman"/>
          <w:b w:val="false"/>
          <w:i w:val="false"/>
          <w:color w:val="000000"/>
          <w:sz w:val="28"/>
        </w:rPr>
        <w:t>
      28. Гидравликалық модельдер болса, ағынды таралуын есептеуге осы өзен алабындағы негізгі балық түрлерінің уылдырық шашу қажеттілігін қамтамасыз ету мақсатында (белгілі бір жылдың сулылығын ескере отырып) жайылмадағы ағыс тереңдігі мен жылдамдығын ескеретін түзетулер енгізіледі.</w:t>
      </w:r>
    </w:p>
    <w:bookmarkEnd w:id="90"/>
    <w:bookmarkStart w:name="z94" w:id="91"/>
    <w:p>
      <w:pPr>
        <w:spacing w:after="0"/>
        <w:ind w:left="0"/>
        <w:jc w:val="both"/>
      </w:pPr>
      <w:r>
        <w:rPr>
          <w:rFonts w:ascii="Times New Roman"/>
          <w:b w:val="false"/>
          <w:i w:val="false"/>
          <w:color w:val="000000"/>
          <w:sz w:val="28"/>
        </w:rPr>
        <w:t>
      29. Қыста су биоресурстарын сақтау үшін оттегінің ашығуын болдырмау және балықты қыстауға болатын су ағындарының жекелеген учаскелерінің толық қатып қалуына жол бермеу үшін судың ең аз үздіксіз шығынын ұстап тұру.</w:t>
      </w:r>
    </w:p>
    <w:bookmarkEnd w:id="91"/>
    <w:bookmarkStart w:name="z95" w:id="92"/>
    <w:p>
      <w:pPr>
        <w:spacing w:after="0"/>
        <w:ind w:left="0"/>
        <w:jc w:val="both"/>
      </w:pPr>
      <w:r>
        <w:rPr>
          <w:rFonts w:ascii="Times New Roman"/>
          <w:b w:val="false"/>
          <w:i w:val="false"/>
          <w:color w:val="000000"/>
          <w:sz w:val="28"/>
        </w:rPr>
        <w:t>
      30. Егер су ағыны реттелмеген болса, онда экологиялық ағын табиғи межень ағыны арқылы қамтамасыз етіледі. Ал реттелетін су объектілерінде қараша-желтоқсан айларында көпжылдық бақылау бойынша тіркелген орташа айлық межень шығынының кемінде 30–50%-ы деңгейінде су берілуі ұсынылады — бұл балықтың қыста үсу қаупін азайту үшін қажет.</w:t>
      </w:r>
    </w:p>
    <w:bookmarkEnd w:id="92"/>
    <w:bookmarkStart w:name="z96" w:id="93"/>
    <w:p>
      <w:pPr>
        <w:spacing w:after="0"/>
        <w:ind w:left="0"/>
        <w:jc w:val="both"/>
      </w:pPr>
      <w:r>
        <w:rPr>
          <w:rFonts w:ascii="Times New Roman"/>
          <w:b w:val="false"/>
          <w:i w:val="false"/>
          <w:color w:val="000000"/>
          <w:sz w:val="28"/>
        </w:rPr>
        <w:t>
      31. Өзендердің атырауларында және ерекше қорғалатын табиғи аумақтарда орналасқан, сондай-ақ қыстайтын немесе уылдырық шашатын балық түрлерінің шоғырлану орындары бар су экологиялық жүйелері үшін ағыс бойынша жоғары орналасқан су қоймалары болған кезде, экологиялық ағын көлемін есептеуден басқа, деңгейдің тегіс көтерілуін, күрт ауытқулардың болмауын, жеткілікті оттегімен қанықтыруды, қол жеткізуді ескере отырып, табиғат қорғау ағындарының параметрлері айқындалады және жайылма желісіне қосылу).</w:t>
      </w:r>
    </w:p>
    <w:bookmarkEnd w:id="93"/>
    <w:bookmarkStart w:name="z97" w:id="94"/>
    <w:p>
      <w:pPr>
        <w:spacing w:after="0"/>
        <w:ind w:left="0"/>
        <w:jc w:val="left"/>
      </w:pPr>
      <w:r>
        <w:rPr>
          <w:rFonts w:ascii="Times New Roman"/>
          <w:b/>
          <w:i w:val="false"/>
          <w:color w:val="000000"/>
        </w:rPr>
        <w:t xml:space="preserve"> 4-тарау. Шағын өзендер үшін экологиялық ағын көлемін есептеу ерекшеліктері</w:t>
      </w:r>
    </w:p>
    <w:bookmarkEnd w:id="94"/>
    <w:bookmarkStart w:name="z98" w:id="95"/>
    <w:p>
      <w:pPr>
        <w:spacing w:after="0"/>
        <w:ind w:left="0"/>
        <w:jc w:val="both"/>
      </w:pPr>
      <w:r>
        <w:rPr>
          <w:rFonts w:ascii="Times New Roman"/>
          <w:b w:val="false"/>
          <w:i w:val="false"/>
          <w:color w:val="000000"/>
          <w:sz w:val="28"/>
        </w:rPr>
        <w:t>
      32. Шағын өзендер үшін экологиялық ағын көлемін есептеу кезінде олардың гидрологиялық режим ерекшеліктері ескеріледі, оның ішінде:</w:t>
      </w:r>
    </w:p>
    <w:bookmarkEnd w:id="95"/>
    <w:bookmarkStart w:name="z99" w:id="96"/>
    <w:p>
      <w:pPr>
        <w:spacing w:after="0"/>
        <w:ind w:left="0"/>
        <w:jc w:val="both"/>
      </w:pPr>
      <w:r>
        <w:rPr>
          <w:rFonts w:ascii="Times New Roman"/>
          <w:b w:val="false"/>
          <w:i w:val="false"/>
          <w:color w:val="000000"/>
          <w:sz w:val="28"/>
        </w:rPr>
        <w:t>
      1) жазғы кезеңде арнаның кебу ықтималдығы. Бұл ретте экологиялық ағын, егер ол су объектісінің табиғи ерекшелігі болып табылмаса, кептіруді болдырмайтындай етіп есептеледі;</w:t>
      </w:r>
    </w:p>
    <w:bookmarkEnd w:id="96"/>
    <w:bookmarkStart w:name="z100" w:id="97"/>
    <w:p>
      <w:pPr>
        <w:spacing w:after="0"/>
        <w:ind w:left="0"/>
        <w:jc w:val="both"/>
      </w:pPr>
      <w:r>
        <w:rPr>
          <w:rFonts w:ascii="Times New Roman"/>
          <w:b w:val="false"/>
          <w:i w:val="false"/>
          <w:color w:val="000000"/>
          <w:sz w:val="28"/>
        </w:rPr>
        <w:t>
      2) уылдырық шашу кезеңін және жайылманы су басуды қоса алғанда, ағынның маусымдық бөлінуінің табиғи режимге сәйкестігі;</w:t>
      </w:r>
    </w:p>
    <w:bookmarkEnd w:id="97"/>
    <w:bookmarkStart w:name="z101" w:id="98"/>
    <w:p>
      <w:pPr>
        <w:spacing w:after="0"/>
        <w:ind w:left="0"/>
        <w:jc w:val="both"/>
      </w:pPr>
      <w:r>
        <w:rPr>
          <w:rFonts w:ascii="Times New Roman"/>
          <w:b w:val="false"/>
          <w:i w:val="false"/>
          <w:color w:val="000000"/>
          <w:sz w:val="28"/>
        </w:rPr>
        <w:t>
      3) арнаның түбіне дейін қатып қалуын болдырмау және су биоресурстарын сақтау үшін жеткілікті қысқы межень кезеңінде судың ең төменгі деңгейін ұстап тұру;</w:t>
      </w:r>
    </w:p>
    <w:bookmarkEnd w:id="98"/>
    <w:bookmarkStart w:name="z102" w:id="99"/>
    <w:p>
      <w:pPr>
        <w:spacing w:after="0"/>
        <w:ind w:left="0"/>
        <w:jc w:val="both"/>
      </w:pPr>
      <w:r>
        <w:rPr>
          <w:rFonts w:ascii="Times New Roman"/>
          <w:b w:val="false"/>
          <w:i w:val="false"/>
          <w:color w:val="000000"/>
          <w:sz w:val="28"/>
        </w:rPr>
        <w:t>
      4) ағын тереңдігі 0,1 м кем емес кезде 0,20-0,60 м/с диапазонында су ағыны жылдамдығының ең төменгі мәндерін қамтамасыз ету.</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Экологиялық ағын көлемін</w:t>
            </w:r>
            <w:r>
              <w:br/>
            </w:r>
            <w:r>
              <w:rPr>
                <w:rFonts w:ascii="Times New Roman"/>
                <w:b w:val="false"/>
                <w:i w:val="false"/>
                <w:color w:val="000000"/>
                <w:sz w:val="20"/>
              </w:rPr>
              <w:t>айқындау әдістемесіне</w:t>
            </w:r>
            <w:r>
              <w:br/>
            </w:r>
            <w:r>
              <w:rPr>
                <w:rFonts w:ascii="Times New Roman"/>
                <w:b w:val="false"/>
                <w:i w:val="false"/>
                <w:color w:val="000000"/>
                <w:sz w:val="20"/>
              </w:rPr>
              <w:t>1-қосымша</w:t>
            </w:r>
          </w:p>
        </w:tc>
      </w:tr>
    </w:tbl>
    <w:bookmarkStart w:name="z104" w:id="100"/>
    <w:p>
      <w:pPr>
        <w:spacing w:after="0"/>
        <w:ind w:left="0"/>
        <w:jc w:val="left"/>
      </w:pPr>
      <w:r>
        <w:rPr>
          <w:rFonts w:ascii="Times New Roman"/>
          <w:b/>
          <w:i w:val="false"/>
          <w:color w:val="000000"/>
        </w:rPr>
        <w:t xml:space="preserve"> Экологиялық ағын көлемін есептеу нәтижелері бойынша қорытынды есеп</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шаруашылығы бассейні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Өзеннің атауы және коды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шаруашылығы ауданының/учаскесінің коды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Қамтамасыз ету, %</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Айлар</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млн.м3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бойынша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млн.м3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бойынша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млн.м3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бойынша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м3/с</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млн.м3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бойынша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Экологиялық ағын көлемін</w:t>
            </w:r>
            <w:r>
              <w:br/>
            </w:r>
            <w:r>
              <w:rPr>
                <w:rFonts w:ascii="Times New Roman"/>
                <w:b w:val="false"/>
                <w:i w:val="false"/>
                <w:color w:val="000000"/>
                <w:sz w:val="20"/>
              </w:rPr>
              <w:t>айқындау әдістемесіне</w:t>
            </w:r>
            <w:r>
              <w:br/>
            </w:r>
            <w:r>
              <w:rPr>
                <w:rFonts w:ascii="Times New Roman"/>
                <w:b w:val="false"/>
                <w:i w:val="false"/>
                <w:color w:val="000000"/>
                <w:sz w:val="20"/>
              </w:rPr>
              <w:t>2-қосымша</w:t>
            </w:r>
          </w:p>
        </w:tc>
      </w:tr>
    </w:tbl>
    <w:bookmarkStart w:name="z106" w:id="101"/>
    <w:p>
      <w:pPr>
        <w:spacing w:after="0"/>
        <w:ind w:left="0"/>
        <w:jc w:val="left"/>
      </w:pPr>
      <w:r>
        <w:rPr>
          <w:rFonts w:ascii="Times New Roman"/>
          <w:b/>
          <w:i w:val="false"/>
          <w:color w:val="000000"/>
        </w:rPr>
        <w:t xml:space="preserve"> Әртүрлі қамтамасыз етілу деңгейлеріне сәйкес экологиялық ағынның орташа жылдық сандық сипаттамалары</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Қамтамасыз етілу деңгейі (Р,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Шартты-табиғи ағынның орташа жылдық шамасына тең қабылданатын экологиялық ағынның орташа жылдық мәні 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Экологиялық ағын көлемін</w:t>
            </w:r>
            <w:r>
              <w:br/>
            </w:r>
            <w:r>
              <w:rPr>
                <w:rFonts w:ascii="Times New Roman"/>
                <w:b w:val="false"/>
                <w:i w:val="false"/>
                <w:color w:val="000000"/>
                <w:sz w:val="20"/>
              </w:rPr>
              <w:t>айқындау әдістемесіне</w:t>
            </w:r>
            <w:r>
              <w:br/>
            </w:r>
            <w:r>
              <w:rPr>
                <w:rFonts w:ascii="Times New Roman"/>
                <w:b w:val="false"/>
                <w:i w:val="false"/>
                <w:color w:val="000000"/>
                <w:sz w:val="20"/>
              </w:rPr>
              <w:t>3-қосымша</w:t>
            </w:r>
          </w:p>
        </w:tc>
      </w:tr>
    </w:tbl>
    <w:bookmarkStart w:name="z108" w:id="102"/>
    <w:p>
      <w:pPr>
        <w:spacing w:after="0"/>
        <w:ind w:left="0"/>
        <w:jc w:val="left"/>
      </w:pPr>
      <w:r>
        <w:rPr>
          <w:rFonts w:ascii="Times New Roman"/>
          <w:b/>
          <w:i w:val="false"/>
          <w:color w:val="000000"/>
        </w:rPr>
        <w:t xml:space="preserve"> Уылдырық шашу биофазаларына сәйкес Kмаусымдық түзету коэффициенттерінің мысалдары </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Биофазасы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K</w:t>
            </w:r>
            <w:r>
              <w:rPr>
                <w:rFonts w:ascii="Times New Roman"/>
                <w:b/>
                <w:i w:val="false"/>
                <w:color w:val="000000"/>
                <w:sz w:val="20"/>
              </w:rPr>
              <w:t>маусымдық</w:t>
            </w:r>
            <w:r>
              <w:rPr>
                <w:rFonts w:ascii="Times New Roman"/>
                <w:b/>
                <w:i w:val="false"/>
                <w:color w:val="000000"/>
                <w:sz w:val="20"/>
              </w:rPr>
              <w:t xml:space="preserve"> коэффициент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Көші-қон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 шашу шыңы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 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 инкубациясы/шабақ шығуы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Kмаусымдық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 1,18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Экологиялық ағын көлемін</w:t>
            </w:r>
            <w:r>
              <w:br/>
            </w:r>
            <w:r>
              <w:rPr>
                <w:rFonts w:ascii="Times New Roman"/>
                <w:b w:val="false"/>
                <w:i w:val="false"/>
                <w:color w:val="000000"/>
                <w:sz w:val="20"/>
              </w:rPr>
              <w:t>айқындау әдістемесіне</w:t>
            </w:r>
            <w:r>
              <w:br/>
            </w:r>
            <w:r>
              <w:rPr>
                <w:rFonts w:ascii="Times New Roman"/>
                <w:b w:val="false"/>
                <w:i w:val="false"/>
                <w:color w:val="000000"/>
                <w:sz w:val="20"/>
              </w:rPr>
              <w:t>4-қосымша</w:t>
            </w:r>
          </w:p>
        </w:tc>
      </w:tr>
    </w:tbl>
    <w:bookmarkStart w:name="z110" w:id="103"/>
    <w:p>
      <w:pPr>
        <w:spacing w:after="0"/>
        <w:ind w:left="0"/>
        <w:jc w:val="left"/>
      </w:pPr>
      <w:r>
        <w:rPr>
          <w:rFonts w:ascii="Times New Roman"/>
          <w:b/>
          <w:i w:val="false"/>
          <w:color w:val="000000"/>
        </w:rPr>
        <w:t xml:space="preserve"> Балықтың уылдырық шашуын қамтамасыз ету үшін экологиялық ағынға түзету коэффициенттері</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шаруашылығы бассейні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су айдындары мен учаскелер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Көктем-жазғы тыйым салу мерзімдері*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нысаналы балық түрлері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Уылдырық шашу фазасы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Экологиялық ағынның шамамен алынған коэффициенттері ** (K₁ / K₂ / K₃ / Kмаусымдық)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Жайық-Каспий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өзені, Шалқар көлі, Қиғаш өзені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15.05–15.06 / 01.05–31.05 / 25.05–15.08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 шортан, сазан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Уылдырық шашу, инкубация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 1.3 / 1.1/ 1.18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Арал-Сырдария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өзені, Шардара су қоймасы, Солтүстік Арал теңізі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20.04–10.06 / 01.04–20.05 / 01.05–10.06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Сазан, ақ амур, табан балық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Миграция, уылдырық шашу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 1.25 / 1.1 / 1.18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Балқаш-Алакөл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өзені, Балқаш көлі, Қапшағай су қоймасы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Сазан, қара балық, көксерке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Миграция, уылдырық шашу, инкубация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 1.3 / 1.1 / 1.16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 Бұқтырма су қоймасы, Жайсан көлі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10.05–10.06 / 16.04–30.05 / 15.04–30.05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 табан, көксерке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Миграция, уылдырық шашу, инкубация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 1.25 / 1.1 / 1.18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өзені және салалары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20.04–20.05 / 15.04–15.05 / 20.05–20.06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 шортан, сазан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Миграция, уылдырық шашу, инкубация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 1.2 / 1.1 / 1.15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Нұра-Сарысу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Сарысу өзендері және салалары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20.04–20.05 / 01.05–30.06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Сазан, көксерке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Миграция, уылдырық шашу, инкубация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 1.2 / 1.05 / 1.11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Тобыл-Торғай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Торғай өзендері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10.04–10.05 / 20.05–30.06 / 20.05–10.06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 қара балық, табан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Миграция, уылдырық шашу, инкубация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 1.2 / 1.05 / 1.11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Шу-Талас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Талас, Аса өзендері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01.03–01.07 / 15.04–31.05 / 15.04–30.06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Сазан, қара балық, көксерке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Миграция, уылдырық шашу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 1.25 / 1.1 / 1.16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