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121b" w14:textId="d7c1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шетелде орналасқан кемелері апатқа ұшыраған жағдайда теңіздегі наразылық туралы акті жасау" мемлекеттік қызметін көрсету қағидаларын бекіту туралы" Қазақстан Республикасы Сыртқы істер министрінің 2020 жылғы 27 мамырдағы № 11-1-4/167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2025 жылғы 21 шiлдедегi № 11-1/432 бұйрығы. Қазақстан Республикасының Әділет министрлігінде 2025 жылғы 24 шiлдеде № 36499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шетелде орналасқан кемелері апатқа ұшыраған жағдайда теңіздегі наразылық туралы акті жасау" мемлекеттік қызметін көрсету қағидаларын бекіту туралы" Қазақстан Республикасы Сыртқы істер министрінің 2020 жылғы 27 мамырдағы № 11-1-4/167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20752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Консулдық қызмет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Сыртқы істер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Сыртқы істер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