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6924" w14:textId="1c46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 орталықтарына қойылатын талаптарды, оларды мемлекеттік техникалық реттеу жүйесі деректерінің тізіліміне енгізу қағидаларын бекіту туралы" Қазақстан Республикасы Сауда және интеграция министрінің 2021 жылғы 31 мамырдағы № 377-НҚ және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міндеттерін атқарушысының 2015 жылғы 23 қаңтардағы № 50 бұйрықтарына өзгерістер енгізу, сондай-ақ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15 шiлдедегi № 210-НҚ бұйрығы. Қазақстан Республикасының Әділет министрлігінде 2025 жылғы 18 шiлдеде № 36472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"Оқу орталықтарына қойылатын талаптарды, оларды мемлекеттік техникалық реттеу жүйесі деректерінің тізіліміне енгізу қағидаларын бекіту туралы" Қазақстан Республикасы Сауда және интеграция министрінің 2021 жылғы 31 мамырдағы № 377-НҚ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22899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Оқу орталықтарына қойылатын </w:t>
      </w:r>
      <w:r>
        <w:rPr>
          <w:rFonts w:ascii="Times New Roman"/>
          <w:b w:val="false"/>
          <w:i w:val="false"/>
          <w:color w:val="000000"/>
          <w:sz w:val="28"/>
        </w:rPr>
        <w:t>талаптарда: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Оқу орталығы сәйкестікті растау бойынша сарапшы-аудиторларды даярлауды және олардың біліктілігін арттыруды жүзеге асыратын заңды тұлға болып табылады.</w:t>
      </w:r>
    </w:p>
    <w:bookmarkEnd w:id="3"/>
    <w:bookmarkStart w:name="z6" w:id="4"/>
    <w:p>
      <w:pPr>
        <w:spacing w:after="0"/>
        <w:ind w:left="0"/>
        <w:jc w:val="both"/>
      </w:pPr>
      <w:r>
        <w:rPr>
          <w:rFonts w:ascii="Times New Roman"/>
          <w:b w:val="false"/>
          <w:i w:val="false"/>
          <w:color w:val="000000"/>
          <w:sz w:val="28"/>
        </w:rPr>
        <w:t>
      3. Сәйкестікті растау бойынша сарапшы-аудиторларды даярлау және біліктіліктерін арттыру біліктілік курстары нысанында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келесі редакцияда жазылсын:</w:t>
      </w:r>
    </w:p>
    <w:bookmarkStart w:name="z8" w:id="5"/>
    <w:p>
      <w:pPr>
        <w:spacing w:after="0"/>
        <w:ind w:left="0"/>
        <w:jc w:val="both"/>
      </w:pPr>
      <w:r>
        <w:rPr>
          <w:rFonts w:ascii="Times New Roman"/>
          <w:b w:val="false"/>
          <w:i w:val="false"/>
          <w:color w:val="000000"/>
          <w:sz w:val="28"/>
        </w:rPr>
        <w:t>
      "3) сәйкестікті растау (өнімнің, көрсетілетін қызметтің, менеджмент жүйесінің, персоналдың) бойынша жұмыс жасайтын сарапшы-аудиторлардан тұратын, сәйкестікті растау саласындағы жұмыс өтілі кем дегенде 5 (бес) жылды құрайтын және ҚР СТ 1.45 "Техникалық реттеу саласындағы мамандарды даярлауды (қайта даярлауды) және біліктіліктерін арттыруды жүзеге асыратын ұйымдар. Жалпы талаптар" белгіленген тәртіпте тестілеуден өту арқылы 3 (үш) жылда бір рет өз құзыреттілігін растайтын, оқыту саласына байланысты оқу жоспарына сәйкес тыңдаушыларды даярлауды және біліктілігін арттыруды жүзеге асыратын оқытушылар құрамы болуы тиіс.".</w:t>
      </w:r>
    </w:p>
    <w:bookmarkEnd w:id="5"/>
    <w:bookmarkStart w:name="z9" w:id="6"/>
    <w:p>
      <w:pPr>
        <w:spacing w:after="0"/>
        <w:ind w:left="0"/>
        <w:jc w:val="both"/>
      </w:pPr>
      <w:r>
        <w:rPr>
          <w:rFonts w:ascii="Times New Roman"/>
          <w:b w:val="false"/>
          <w:i w:val="false"/>
          <w:color w:val="000000"/>
          <w:sz w:val="28"/>
        </w:rPr>
        <w:t xml:space="preserve">
      2.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міндеттерін атқарушысының 2015 жылғы 23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10381 болып тіркелген) келесі өзгерістер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7"/>
    <w:bookmarkStart w:name="z12" w:id="8"/>
    <w:p>
      <w:pPr>
        <w:spacing w:after="0"/>
        <w:ind w:left="0"/>
        <w:jc w:val="both"/>
      </w:pPr>
      <w:r>
        <w:rPr>
          <w:rFonts w:ascii="Times New Roman"/>
          <w:b w:val="false"/>
          <w:i w:val="false"/>
          <w:color w:val="000000"/>
          <w:sz w:val="28"/>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реттік нөмірі 6-жол мынадай редакцияда жазылсын: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тізілімінен үзінді-көшірменің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тізілімінен үзінді-көшірме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Қазақстан Республикасының Мемлекеттік Туын және Қазақстан Республикасының Мемлекеттік Елтаңбасын дайындау жөніндегі қызметті жүзеге асыруға арналған біліктілік талаптарына және оларға сәйкестікті растайтын құжаттар тізбесіне </w:t>
      </w:r>
      <w:r>
        <w:rPr>
          <w:rFonts w:ascii="Times New Roman"/>
          <w:b w:val="false"/>
          <w:i w:val="false"/>
          <w:color w:val="000000"/>
          <w:sz w:val="28"/>
        </w:rPr>
        <w:t>қосымшада:</w:t>
      </w:r>
    </w:p>
    <w:bookmarkEnd w:id="10"/>
    <w:bookmarkStart w:name="z15" w:id="11"/>
    <w:p>
      <w:pPr>
        <w:spacing w:after="0"/>
        <w:ind w:left="0"/>
        <w:jc w:val="both"/>
      </w:pPr>
      <w:r>
        <w:rPr>
          <w:rFonts w:ascii="Times New Roman"/>
          <w:b w:val="false"/>
          <w:i w:val="false"/>
          <w:color w:val="000000"/>
          <w:sz w:val="28"/>
        </w:rPr>
        <w:t xml:space="preserve">
      8-тармақ мынадай редакцияда жазылсын: </w:t>
      </w:r>
    </w:p>
    <w:bookmarkEnd w:id="11"/>
    <w:bookmarkStart w:name="z16" w:id="12"/>
    <w:p>
      <w:pPr>
        <w:spacing w:after="0"/>
        <w:ind w:left="0"/>
        <w:jc w:val="both"/>
      </w:pPr>
      <w:r>
        <w:rPr>
          <w:rFonts w:ascii="Times New Roman"/>
          <w:b w:val="false"/>
          <w:i w:val="false"/>
          <w:color w:val="000000"/>
          <w:sz w:val="28"/>
        </w:rPr>
        <w:t>
      "8. ҚР СТ 989 "Қазақстан Республикасы Мемлекеттік Елтаңбасы. Техникалық шарттар" және (немесе) ҚР СТ 988 "Қазақстан Республикасы Мемлекеттік Туы. Жалпы техникалық шарттар" талаптарына сәйкес дайындалатын Қазақстан Республикасының Мемлекеттік Туы мен Қазақстан Республикасының Мемлекеттік Елтаңбасы өніміне Қазақстандық тауар өндірушілер тізілімінен үзінді-көшірменің болуы ____________".".</w:t>
      </w:r>
    </w:p>
    <w:bookmarkEnd w:id="12"/>
    <w:bookmarkStart w:name="z17" w:id="13"/>
    <w:p>
      <w:pPr>
        <w:spacing w:after="0"/>
        <w:ind w:left="0"/>
        <w:jc w:val="both"/>
      </w:pPr>
      <w:r>
        <w:rPr>
          <w:rFonts w:ascii="Times New Roman"/>
          <w:b w:val="false"/>
          <w:i w:val="false"/>
          <w:color w:val="000000"/>
          <w:sz w:val="28"/>
        </w:rPr>
        <w:t>
      3. Осы бұйрыққа қосымшаға сәйкес кейбір бұйрықтардың күші жойылды деп танылсын.</w:t>
      </w:r>
    </w:p>
    <w:bookmarkEnd w:id="13"/>
    <w:bookmarkStart w:name="z18" w:id="14"/>
    <w:p>
      <w:pPr>
        <w:spacing w:after="0"/>
        <w:ind w:left="0"/>
        <w:jc w:val="both"/>
      </w:pPr>
      <w:r>
        <w:rPr>
          <w:rFonts w:ascii="Times New Roman"/>
          <w:b w:val="false"/>
          <w:i w:val="false"/>
          <w:color w:val="000000"/>
          <w:sz w:val="28"/>
        </w:rPr>
        <w:t>
      4.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14"/>
    <w:bookmarkStart w:name="z19"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0" w:id="1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Сауда және интеграция вице-министріне жүктелсін.</w:t>
      </w:r>
    </w:p>
    <w:bookmarkEnd w:id="17"/>
    <w:bookmarkStart w:name="z22" w:id="18"/>
    <w:p>
      <w:pPr>
        <w:spacing w:after="0"/>
        <w:ind w:left="0"/>
        <w:jc w:val="both"/>
      </w:pPr>
      <w:r>
        <w:rPr>
          <w:rFonts w:ascii="Times New Roman"/>
          <w:b w:val="false"/>
          <w:i w:val="false"/>
          <w:color w:val="000000"/>
          <w:sz w:val="28"/>
        </w:rPr>
        <w:t xml:space="preserve">
      6. Осы бұйрық 2026 жылғы 1 қаңтардан бастап қолданысқа енгізілетін осы бұйрықтың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алтыншы, жетінші, сегізінші және тоғызыншы абзацтарын, 3-тармағын қоспағанда, алғашқы ресми жарияланғаннан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инновациалар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w:t>
            </w:r>
            <w:r>
              <w:br/>
            </w:r>
            <w:r>
              <w:rPr>
                <w:rFonts w:ascii="Times New Roman"/>
                <w:b w:val="false"/>
                <w:i w:val="false"/>
                <w:color w:val="000000"/>
                <w:sz w:val="20"/>
              </w:rPr>
              <w:t>2025 жылғы 15 шілдедегі</w:t>
            </w:r>
            <w:r>
              <w:br/>
            </w:r>
            <w:r>
              <w:rPr>
                <w:rFonts w:ascii="Times New Roman"/>
                <w:b w:val="false"/>
                <w:i w:val="false"/>
                <w:color w:val="000000"/>
                <w:sz w:val="20"/>
              </w:rPr>
              <w:t>№ 210-НҚ бұйрығына</w:t>
            </w:r>
            <w:r>
              <w:br/>
            </w:r>
            <w:r>
              <w:rPr>
                <w:rFonts w:ascii="Times New Roman"/>
                <w:b w:val="false"/>
                <w:i w:val="false"/>
                <w:color w:val="000000"/>
                <w:sz w:val="20"/>
              </w:rPr>
              <w:t>қосымша</w:t>
            </w:r>
          </w:p>
        </w:tc>
      </w:tr>
    </w:tbl>
    <w:bookmarkStart w:name="z24" w:id="19"/>
    <w:p>
      <w:pPr>
        <w:spacing w:after="0"/>
        <w:ind w:left="0"/>
        <w:jc w:val="left"/>
      </w:pPr>
      <w:r>
        <w:rPr>
          <w:rFonts w:ascii="Times New Roman"/>
          <w:b/>
          <w:i w:val="false"/>
          <w:color w:val="000000"/>
        </w:rPr>
        <w:t xml:space="preserve"> Күші жойылған кейбір бұйрықтардың тізбесі</w:t>
      </w:r>
    </w:p>
    <w:bookmarkEnd w:id="19"/>
    <w:bookmarkStart w:name="z25" w:id="20"/>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1 шілдедегі № 440-НҚ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23412 болып тіркелген).</w:t>
      </w:r>
    </w:p>
    <w:bookmarkEnd w:id="20"/>
    <w:bookmarkStart w:name="z26" w:id="21"/>
    <w:p>
      <w:pPr>
        <w:spacing w:after="0"/>
        <w:ind w:left="0"/>
        <w:jc w:val="both"/>
      </w:pPr>
      <w:r>
        <w:rPr>
          <w:rFonts w:ascii="Times New Roman"/>
          <w:b w:val="false"/>
          <w:i w:val="false"/>
          <w:color w:val="000000"/>
          <w:sz w:val="28"/>
        </w:rPr>
        <w:t xml:space="preserve">
      2.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1 шілдедегі № 440-НҚ бұйрығына өзгерістер мен толықтыру енгізу туралы" Қазақстан Республикасы Сауда және интеграция министрінің 2024 жылғы 23 ақпандағы № 111-НҚ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34052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