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e07a" w14:textId="4e3e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соттарының құқықтық көмек көрсетуі және шет мемлекеттердің соттарына құқықтық көмекпен жүгінуі туралы нұсқаулықты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2016 жылғы 11 мамырдағы № 6001-16-7-6/196 бұйрығына өзгерістер енгізу туралы</w:t>
      </w:r>
    </w:p>
    <w:p>
      <w:pPr>
        <w:spacing w:after="0"/>
        <w:ind w:left="0"/>
        <w:jc w:val="both"/>
      </w:pPr>
      <w:r>
        <w:rPr>
          <w:rFonts w:ascii="Times New Roman"/>
          <w:b w:val="false"/>
          <w:i w:val="false"/>
          <w:color w:val="000000"/>
          <w:sz w:val="28"/>
        </w:rPr>
        <w:t>Қазақстан Республикасы Сот әкімшілігі басшысының 2025 жылғы 17 шiлдедегi № 5 бұйрығы. Қазақстан Республикасының Әділет министрлігінде 2025 жылғы 18 шiлдеде № 36468 болып тіркелді</w:t>
      </w:r>
    </w:p>
    <w:p>
      <w:pPr>
        <w:spacing w:after="0"/>
        <w:ind w:left="0"/>
        <w:jc w:val="both"/>
      </w:pPr>
      <w:bookmarkStart w:name="z1" w:id="0"/>
      <w:r>
        <w:rPr>
          <w:rFonts w:ascii="Times New Roman"/>
          <w:b w:val="false"/>
          <w:i w:val="false"/>
          <w:color w:val="000000"/>
          <w:sz w:val="28"/>
        </w:rPr>
        <w:t xml:space="preserve">
      1. "Қазақстан Республикасы соттарының құқықтық көмек көрсетуі және шет мемлекеттердің соттарына құқықтық көмекпен жүгінуі туралы нұсқаулықты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2016 жылғы 11 мамырдағы № 6001-16-7-6/196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13794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соттарының құқықтық көмек көрсетуі және шет мемлекеттердің соттарына құқықтық көмекпен жүгінуі туралы </w:t>
      </w:r>
      <w:r>
        <w:rPr>
          <w:rFonts w:ascii="Times New Roman"/>
          <w:b w:val="false"/>
          <w:i w:val="false"/>
          <w:color w:val="000000"/>
          <w:sz w:val="28"/>
        </w:rPr>
        <w:t>нұсқаулықта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"7. Шет мемлекеттердің соттары мен басқа мекемелерінің тапсырмаларын Қазақстан Республикасының соттары оларды Қазақстан Республикасының Сот әкімшілігі (бұдан әрі – Сот әкімшілігі) немесе оның облыстардағы, астанадағы және республикалық маңызы бар қалалардағы аумақтық бөлімшелері (бұдан әрі - Департаменттер) арқылы алған кезде, егер Қазақстан Республикасы ратификациялаған халықаралық шартта құжаттарды жіберудің өзге тәртібі көзделмесе орындайды.</w:t>
      </w:r>
    </w:p>
    <w:bookmarkEnd w:id="2"/>
    <w:bookmarkStart w:name="z5" w:id="3"/>
    <w:p>
      <w:pPr>
        <w:spacing w:after="0"/>
        <w:ind w:left="0"/>
        <w:jc w:val="both"/>
      </w:pPr>
      <w:r>
        <w:rPr>
          <w:rFonts w:ascii="Times New Roman"/>
          <w:b w:val="false"/>
          <w:i w:val="false"/>
          <w:color w:val="000000"/>
          <w:sz w:val="28"/>
        </w:rPr>
        <w:t>
      Қарым-қатынас тәртібін бұза отырып, соттарға келіп түскен шет мемлекеттер соттарының немесе басқа мекемелерінің тапсырмалары орындалуға жатпайды және халықаралық шартқа не Қазақстан Республикасының заңнамасына сәйкес қарым-қатынастарды жүзеге асыруға уәкілетті орталық немесе аумақтық орган арқылы бастамашыға қайтарылады.</w:t>
      </w:r>
    </w:p>
    <w:bookmarkEnd w:id="3"/>
    <w:bookmarkStart w:name="z6" w:id="4"/>
    <w:p>
      <w:pPr>
        <w:spacing w:after="0"/>
        <w:ind w:left="0"/>
        <w:jc w:val="both"/>
      </w:pPr>
      <w:r>
        <w:rPr>
          <w:rFonts w:ascii="Times New Roman"/>
          <w:b w:val="false"/>
          <w:i w:val="false"/>
          <w:color w:val="000000"/>
          <w:sz w:val="28"/>
        </w:rPr>
        <w:t xml:space="preserve">
      8. "1993 жылғы 22 қаңтардағы Азаматтық, отбасылық және қылмыстық істер бойынша құқықтық көмек пен құқықтық қатынастар туралы конвенцияны және 2002 жылғы 7 қазандағы Азаматтық, отбасылық және қылмыстық істер бойынша құқықтық көмек пен құқықтық қатынастар туралы Конвенцияны іске асыру жөніндегі шаралар туралы" Қазақстан Республикасы Үкіметінің 2004 жылғы 31 желтоқсандағы № 1453 қаулысының </w:t>
      </w:r>
      <w:r>
        <w:rPr>
          <w:rFonts w:ascii="Times New Roman"/>
          <w:b w:val="false"/>
          <w:i w:val="false"/>
          <w:color w:val="000000"/>
          <w:sz w:val="28"/>
        </w:rPr>
        <w:t>2-тармағын</w:t>
      </w:r>
      <w:r>
        <w:rPr>
          <w:rFonts w:ascii="Times New Roman"/>
          <w:b w:val="false"/>
          <w:i w:val="false"/>
          <w:color w:val="000000"/>
          <w:sz w:val="28"/>
        </w:rPr>
        <w:t xml:space="preserve"> орындау үшін Қазақстан Республикасы соттарының, шет мемлекеттер соттарының тапсырмалары, азаматтық және отбасылық істер бойынша соттардың шешімдерін тану және орындау туралы өтінішхаттар бойынша аталған конвенциялардың ережелерін орындауға Департаменттер уәкілетті.</w:t>
      </w:r>
    </w:p>
    <w:bookmarkEnd w:id="4"/>
    <w:bookmarkStart w:name="z7" w:id="5"/>
    <w:p>
      <w:pPr>
        <w:spacing w:after="0"/>
        <w:ind w:left="0"/>
        <w:jc w:val="both"/>
      </w:pPr>
      <w:r>
        <w:rPr>
          <w:rFonts w:ascii="Times New Roman"/>
          <w:b w:val="false"/>
          <w:i w:val="false"/>
          <w:color w:val="000000"/>
          <w:sz w:val="28"/>
        </w:rPr>
        <w:t>
      Осы конвенцияларды іске асыру кезінде Департаменттер тапсырмаларды орындауға байланысты жасалған тапсырмаларды, өтінішхаттарды, құжаттарды, сондай-ақ өтініштерді қанағаттандыру туралы сот актілерін конвенцияға қатысушы мемлекеттердің құзыретті шет органдарына тікелей, ал шет мемлекеттердің соттары мен басқа да мекемелерінің орындалмаған тапсырмаларын және қанағаттандырудан бас тарту немесе қайтару туралы сот актілерін – Сот әкімшілігі арқылы жібереді.</w:t>
      </w:r>
    </w:p>
    <w:bookmarkEnd w:id="5"/>
    <w:bookmarkStart w:name="z8" w:id="6"/>
    <w:p>
      <w:pPr>
        <w:spacing w:after="0"/>
        <w:ind w:left="0"/>
        <w:jc w:val="both"/>
      </w:pPr>
      <w:r>
        <w:rPr>
          <w:rFonts w:ascii="Times New Roman"/>
          <w:b w:val="false"/>
          <w:i w:val="false"/>
          <w:color w:val="000000"/>
          <w:sz w:val="28"/>
        </w:rPr>
        <w:t>
      Департаменттердің тапсырмаларды, өтінішхаттарды, сондай-ақ тапсырмаларды немесе өтінішхаттарды қарау нәтижелері бойынша шығарылған сот актілерін орындауға байланысты жасалған құжаттарды қарау мерзімі олардың түпнұсқалары келіп түскен күннен бастап 10 жұмыс күнінен аспауға тиіс.</w:t>
      </w:r>
    </w:p>
    <w:bookmarkEnd w:id="6"/>
    <w:bookmarkStart w:name="z9" w:id="7"/>
    <w:p>
      <w:pPr>
        <w:spacing w:after="0"/>
        <w:ind w:left="0"/>
        <w:jc w:val="both"/>
      </w:pPr>
      <w:r>
        <w:rPr>
          <w:rFonts w:ascii="Times New Roman"/>
          <w:b w:val="false"/>
          <w:i w:val="false"/>
          <w:color w:val="000000"/>
          <w:sz w:val="28"/>
        </w:rPr>
        <w:t>
      9. Сот әкімшілігіне келіп түскен шет мемлекеттердің соттары мен басқа мекемелерінің тапсырмалары, олардың орындалуына кедергі келтіретін себептер болмаған кезде, олардың орындалуын ұйымдастыру үшін шет мемлекеттің құзыретті органы хабардар етіле отырып, аумақтылығы бойынша Департаменттерге жіберіледі.";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 тармақтар</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"15. Шет мемлекеттердің соттары мен басқа мекемелерінің тапсырмаларын орындаудан Қазақстан Республикасы ратификациялаған халықаралық шартта көзделген негіздер бойынша толық немесе ішінара бас тартылады.</w:t>
      </w:r>
    </w:p>
    <w:bookmarkEnd w:id="8"/>
    <w:bookmarkStart w:name="z12" w:id="9"/>
    <w:p>
      <w:pPr>
        <w:spacing w:after="0"/>
        <w:ind w:left="0"/>
        <w:jc w:val="both"/>
      </w:pPr>
      <w:r>
        <w:rPr>
          <w:rFonts w:ascii="Times New Roman"/>
          <w:b w:val="false"/>
          <w:i w:val="false"/>
          <w:color w:val="000000"/>
          <w:sz w:val="28"/>
        </w:rPr>
        <w:t xml:space="preserve">
      Қазақстан Республикасының халықаралық шарты болмаған кезде шет мемлекеттердің соттары мен басқа да мекемелерінің тапсырмаларын орындаудан Қазақстан Республикасы Азаматтық процестік кодексінің (бұдан әрі - АПК) </w:t>
      </w:r>
      <w:r>
        <w:rPr>
          <w:rFonts w:ascii="Times New Roman"/>
          <w:b w:val="false"/>
          <w:i w:val="false"/>
          <w:color w:val="000000"/>
          <w:sz w:val="28"/>
        </w:rPr>
        <w:t>476-бабының</w:t>
      </w:r>
      <w:r>
        <w:rPr>
          <w:rFonts w:ascii="Times New Roman"/>
          <w:b w:val="false"/>
          <w:i w:val="false"/>
          <w:color w:val="000000"/>
          <w:sz w:val="28"/>
        </w:rPr>
        <w:t xml:space="preserve"> екінші бөлігінде, Қазақстан Республикасы Қылмыстық процестік кодексінің (бұдан әрі - ҚПК) </w:t>
      </w:r>
      <w:r>
        <w:rPr>
          <w:rFonts w:ascii="Times New Roman"/>
          <w:b w:val="false"/>
          <w:i w:val="false"/>
          <w:color w:val="000000"/>
          <w:sz w:val="28"/>
        </w:rPr>
        <w:t>569-бабының</w:t>
      </w:r>
      <w:r>
        <w:rPr>
          <w:rFonts w:ascii="Times New Roman"/>
          <w:b w:val="false"/>
          <w:i w:val="false"/>
          <w:color w:val="000000"/>
          <w:sz w:val="28"/>
        </w:rPr>
        <w:t xml:space="preserve"> екінші бөлігінде және Қазақстан Республикасы Әкімшілік құқық бұзушылық туралы кодексінің (бұдан әрі - ӘҚБтК) </w:t>
      </w:r>
      <w:r>
        <w:rPr>
          <w:rFonts w:ascii="Times New Roman"/>
          <w:b w:val="false"/>
          <w:i w:val="false"/>
          <w:color w:val="000000"/>
          <w:sz w:val="28"/>
        </w:rPr>
        <w:t>882-бабының</w:t>
      </w:r>
      <w:r>
        <w:rPr>
          <w:rFonts w:ascii="Times New Roman"/>
          <w:b w:val="false"/>
          <w:i w:val="false"/>
          <w:color w:val="000000"/>
          <w:sz w:val="28"/>
        </w:rPr>
        <w:t xml:space="preserve"> төртінші бөлігінде көзделген жағдайларда бас тартылуға тиіс.</w:t>
      </w:r>
    </w:p>
    <w:bookmarkEnd w:id="9"/>
    <w:bookmarkStart w:name="z13" w:id="10"/>
    <w:p>
      <w:pPr>
        <w:spacing w:after="0"/>
        <w:ind w:left="0"/>
        <w:jc w:val="both"/>
      </w:pPr>
      <w:r>
        <w:rPr>
          <w:rFonts w:ascii="Times New Roman"/>
          <w:b w:val="false"/>
          <w:i w:val="false"/>
          <w:color w:val="000000"/>
          <w:sz w:val="28"/>
        </w:rPr>
        <w:t>
      Тапсырманы орындаудан бас тартқан не оны орындау мүмкін болмаған жағдайда сот Департамент және Сот әкімшілігі арқылы тапсырманы және оған қоса берілген құжаттарды шет мемлекеттің құзыретті органына қайтарады.</w:t>
      </w:r>
    </w:p>
    <w:bookmarkEnd w:id="10"/>
    <w:bookmarkStart w:name="z14" w:id="11"/>
    <w:p>
      <w:pPr>
        <w:spacing w:after="0"/>
        <w:ind w:left="0"/>
        <w:jc w:val="both"/>
      </w:pPr>
      <w:r>
        <w:rPr>
          <w:rFonts w:ascii="Times New Roman"/>
          <w:b w:val="false"/>
          <w:i w:val="false"/>
          <w:color w:val="000000"/>
          <w:sz w:val="28"/>
        </w:rPr>
        <w:t>
      16. Сот тапсырмаларды орындау кезінде тиісті құжаттар (жауап алу хаттамасы, құжаттарды тапсыру туралы растау, шығыстар туралы анықтама және басқа құжаттар) судьяның қолымен бекітіледі, соттың елтаңбалы мөрімен куәландырылады және Департаментке жіберіледі.</w:t>
      </w:r>
    </w:p>
    <w:bookmarkEnd w:id="11"/>
    <w:bookmarkStart w:name="z15" w:id="12"/>
    <w:p>
      <w:pPr>
        <w:spacing w:after="0"/>
        <w:ind w:left="0"/>
        <w:jc w:val="both"/>
      </w:pPr>
      <w:r>
        <w:rPr>
          <w:rFonts w:ascii="Times New Roman"/>
          <w:b w:val="false"/>
          <w:i w:val="false"/>
          <w:color w:val="000000"/>
          <w:sz w:val="28"/>
        </w:rPr>
        <w:t>
      Департамент процестік заңнаманың, Қазақстан Республикасының халықаралық шартының және осы Нұсқаулықтың талаптарына сәйкес тапсырмалардың орындалуына байланысты жасалған құжаттардың дұрыс ресімделуін тексереді және құжаттарды Қазақстан Республикасының немесе шет мемлекеттің құзыретті органына жібереді не анықталған бұзушылықтарды немесе кемшіліктерді жою үшін құжаттарды қайтарады.";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"20. Заңды күшіне енгеннен кейін өтінішхатты қанағаттандыру туралы сот актісі немесе оның куәландырылған көшірмесі одан әрі Қазақстан Республикасының немесе шет мемлекеттің құзыретті органына жіберу үшін Департаментке жолданады.</w:t>
      </w:r>
    </w:p>
    <w:bookmarkEnd w:id="13"/>
    <w:bookmarkStart w:name="z18" w:id="14"/>
    <w:p>
      <w:pPr>
        <w:spacing w:after="0"/>
        <w:ind w:left="0"/>
        <w:jc w:val="both"/>
      </w:pPr>
      <w:r>
        <w:rPr>
          <w:rFonts w:ascii="Times New Roman"/>
          <w:b w:val="false"/>
          <w:i w:val="false"/>
          <w:color w:val="000000"/>
          <w:sz w:val="28"/>
        </w:rPr>
        <w:t>
      Өтінішхатты қанағаттандырудан бас тартылған немесе қайтарған жағдайда тиісті сот актісі немесе оның куәландырылған көшірмесі Департамент арқылы Сот әкімшілігіне жіберіледі, ол оны шет мемлекеттің құзыретті органына жібереді не анықталған бұзушылықтарды немесе кемшіліктерді жою үшін құжаттарды қайтарады.";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"26. Егер Қазақстан Республикасы ратификациялаған халықаралық шартта өзгеше көзделмесе, шет мемлекеттің соттарына немесе басқа мекемесіне жолданатын тапсырма Департаментке жіберіледі.</w:t>
      </w:r>
    </w:p>
    <w:bookmarkEnd w:id="15"/>
    <w:bookmarkStart w:name="z21" w:id="16"/>
    <w:p>
      <w:pPr>
        <w:spacing w:after="0"/>
        <w:ind w:left="0"/>
        <w:jc w:val="both"/>
      </w:pPr>
      <w:r>
        <w:rPr>
          <w:rFonts w:ascii="Times New Roman"/>
          <w:b w:val="false"/>
          <w:i w:val="false"/>
          <w:color w:val="000000"/>
          <w:sz w:val="28"/>
        </w:rPr>
        <w:t>
      Департамент тапсырманың Қазақстан Республикасы заңнамасының, халықаралық шартының және осы Нұсқаулықтың талаптарына сәйкес ресімделуін тексеру қорытындылары бойынша оны Қазақстан Республикасының немесе шет мемлекеттің құзыретті органына жібереді не анықталған бұзушылықтарды немесе кемшіліктерді жою үшін құжаттарды қайтарады.</w:t>
      </w:r>
    </w:p>
    <w:bookmarkEnd w:id="16"/>
    <w:bookmarkStart w:name="z22" w:id="17"/>
    <w:p>
      <w:pPr>
        <w:spacing w:after="0"/>
        <w:ind w:left="0"/>
        <w:jc w:val="both"/>
      </w:pPr>
      <w:r>
        <w:rPr>
          <w:rFonts w:ascii="Times New Roman"/>
          <w:b w:val="false"/>
          <w:i w:val="false"/>
          <w:color w:val="000000"/>
          <w:sz w:val="28"/>
        </w:rPr>
        <w:t>
      27. Өтінішхатты сот актісі пайдасына шығарылған тарап аумағында сот актісі орындалуы тиіс шет мемлекеттің құзыретті сотына береді. Ол сондай-ақ бірінші сатыда сот актісін шығарған сотқа берілуі мүмкін. Егер Қазақстан Республикасы ратификациялаған халықаралық шартта өзгеше көзделмесе, бұл сот өтінішхатты Департаментке жібереді.</w:t>
      </w:r>
    </w:p>
    <w:bookmarkEnd w:id="17"/>
    <w:bookmarkStart w:name="z23" w:id="18"/>
    <w:p>
      <w:pPr>
        <w:spacing w:after="0"/>
        <w:ind w:left="0"/>
        <w:jc w:val="both"/>
      </w:pPr>
      <w:r>
        <w:rPr>
          <w:rFonts w:ascii="Times New Roman"/>
          <w:b w:val="false"/>
          <w:i w:val="false"/>
          <w:color w:val="000000"/>
          <w:sz w:val="28"/>
        </w:rPr>
        <w:t>
      Департамент өтінішхатты Қазақстан Республикасы заңнамасының, халықаралық шартының және осы Нұсқаулықтың талаптарына сәйкес ресімделуін тексеру қорытындылары бойынша оны Қазақстан Республикасының немесе шет мемлекеттің құзыретті органына жібереді не анықталған бұзушылықтарды немесе кемшіліктерді жою үшін құжаттарды қайтарады.".</w:t>
      </w:r>
    </w:p>
    <w:bookmarkEnd w:id="18"/>
    <w:bookmarkStart w:name="z24" w:id="19"/>
    <w:p>
      <w:pPr>
        <w:spacing w:after="0"/>
        <w:ind w:left="0"/>
        <w:jc w:val="both"/>
      </w:pPr>
      <w:r>
        <w:rPr>
          <w:rFonts w:ascii="Times New Roman"/>
          <w:b w:val="false"/>
          <w:i w:val="false"/>
          <w:color w:val="000000"/>
          <w:sz w:val="28"/>
        </w:rPr>
        <w:t>
      2. Қазақстан Республикасы Сот әкімшілігінің Халықаралық байланыстар бөлімі Қазақстан Республикасының заңнамасында белгіленген тәртіппен:</w:t>
      </w:r>
    </w:p>
    <w:bookmarkEnd w:id="19"/>
    <w:bookmarkStart w:name="z25" w:id="2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0"/>
    <w:bookmarkStart w:name="z26" w:id="21"/>
    <w:p>
      <w:pPr>
        <w:spacing w:after="0"/>
        <w:ind w:left="0"/>
        <w:jc w:val="both"/>
      </w:pPr>
      <w:r>
        <w:rPr>
          <w:rFonts w:ascii="Times New Roman"/>
          <w:b w:val="false"/>
          <w:i w:val="false"/>
          <w:color w:val="000000"/>
          <w:sz w:val="28"/>
        </w:rPr>
        <w:t>
      2) осы бұйрықтың Қазақстан Республикасы Сот әкімшілігінің интернет-ресурсында орналастырылуын;</w:t>
      </w:r>
    </w:p>
    <w:bookmarkEnd w:id="21"/>
    <w:bookmarkStart w:name="z27" w:id="22"/>
    <w:p>
      <w:pPr>
        <w:spacing w:after="0"/>
        <w:ind w:left="0"/>
        <w:jc w:val="both"/>
      </w:pPr>
      <w:r>
        <w:rPr>
          <w:rFonts w:ascii="Times New Roman"/>
          <w:b w:val="false"/>
          <w:i w:val="false"/>
          <w:color w:val="000000"/>
          <w:sz w:val="28"/>
        </w:rPr>
        <w:t>
      3) Қазақстан Республикасының Әділет министрлігінде осы бұйрық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Сот әкмішілігінің Құқықтық бөліміне ұсынуды қамтамасыз етсін.</w:t>
      </w:r>
    </w:p>
    <w:bookmarkEnd w:id="22"/>
    <w:bookmarkStart w:name="z28" w:id="23"/>
    <w:p>
      <w:pPr>
        <w:spacing w:after="0"/>
        <w:ind w:left="0"/>
        <w:jc w:val="both"/>
      </w:pPr>
      <w:r>
        <w:rPr>
          <w:rFonts w:ascii="Times New Roman"/>
          <w:b w:val="false"/>
          <w:i w:val="false"/>
          <w:color w:val="000000"/>
          <w:sz w:val="28"/>
        </w:rPr>
        <w:t>
      3. Осы бұйрықтың орындалуын бақылау Қазақстан Республикасы Сот әкімшілігі басшысының жетекшілік ететін орынбасарына жүктелсін.</w:t>
      </w:r>
    </w:p>
    <w:bookmarkEnd w:id="23"/>
    <w:bookmarkStart w:name="z29" w:id="24"/>
    <w:p>
      <w:pPr>
        <w:spacing w:after="0"/>
        <w:ind w:left="0"/>
        <w:jc w:val="both"/>
      </w:pPr>
      <w:r>
        <w:rPr>
          <w:rFonts w:ascii="Times New Roman"/>
          <w:b w:val="false"/>
          <w:i w:val="false"/>
          <w:color w:val="000000"/>
          <w:sz w:val="28"/>
        </w:rPr>
        <w:t>
      4. Осы бұйрық оны алғаш ресми жариялағаннан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Сот әкімшілігінің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