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84d" w14:textId="5b8b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қағидаларын бекіту туралы" Қазақстан Республикасы Денсаулық сақтау министрінің 2020 жылғы 3 желтоқсандағы № ҚР ДСМ-229/2020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14 шiлдедегi № 65 бұйрығы. Қазақстан Республикасының Әділет министрлігінде 2025 жылы 16 шiлдеде № 36454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қағидаларын бекіту туралы" Қазақстан Республикасы Денсаулық сақтау министрінің 2020 жылғы 3 желтоқсандағы № ҚР ДСМ-229/2020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29) тармақшасына</w:t>
      </w: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және "Мемлекеттік статистика туралы сәйкес" Қазақстан Республикасы Заңының 16-бабының </w:t>
      </w:r>
      <w:r>
        <w:rPr>
          <w:rFonts w:ascii="Times New Roman"/>
          <w:b w:val="false"/>
          <w:i w:val="false"/>
          <w:color w:val="000000"/>
          <w:sz w:val="28"/>
        </w:rPr>
        <w:t>3-тармақта</w:t>
      </w:r>
      <w:r>
        <w:rPr>
          <w:rFonts w:ascii="Times New Roman"/>
          <w:b w:val="false"/>
          <w:i w:val="false"/>
          <w:color w:val="000000"/>
          <w:sz w:val="28"/>
        </w:rPr>
        <w:t xml:space="preserve"> 2) тармақшасына сәйкес БҰЙЫРАМЫН:"; </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 (бұдан әрі – Қағидалар) "Халық денсаулығы және денсаулық сақтау жүйесі туралы" Қазақстан Республикасы Кодексінің (бұдан әрі – Кодекс) 9-бабының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"Тұтынушылардың құқықтарын қорғау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тәртібін айқындайды.";</w:t>
      </w:r>
    </w:p>
    <w:bookmarkEnd w:id="4"/>
    <w:bookmarkStart w:name="z11" w:id="5"/>
    <w:p>
      <w:pPr>
        <w:spacing w:after="0"/>
        <w:ind w:left="0"/>
        <w:jc w:val="both"/>
      </w:pPr>
      <w:r>
        <w:rPr>
          <w:rFonts w:ascii="Times New Roman"/>
          <w:b w:val="false"/>
          <w:i w:val="false"/>
          <w:color w:val="000000"/>
          <w:sz w:val="28"/>
        </w:rPr>
        <w:t>
      2. Осы Қағидаларда мынадай ұғымдар қолданылады:</w:t>
      </w:r>
    </w:p>
    <w:bookmarkEnd w:id="5"/>
    <w:bookmarkStart w:name="z12" w:id="6"/>
    <w:p>
      <w:pPr>
        <w:spacing w:after="0"/>
        <w:ind w:left="0"/>
        <w:jc w:val="both"/>
      </w:pPr>
      <w:r>
        <w:rPr>
          <w:rFonts w:ascii="Times New Roman"/>
          <w:b w:val="false"/>
          <w:i w:val="false"/>
          <w:color w:val="000000"/>
          <w:sz w:val="28"/>
        </w:rPr>
        <w:t>
      1) қауіпті факторларды талдау жүйесі және бақылаудың сындарлы нүктелері (бұдан әрі – ХАССП) – бақылаудың сындарлы нүктелерінде тұрақты бақылауды орнату кезінде, тамақ өнімдерінің қауіпсіздігі үшін сындарлы болып табылатын әлеуетті тәуекелдерді анықтау және бағалау арқылы барлық азық-түлік тізбегі бойынша өнімнің қауіпсіздігіне әсер ететін қауіпті факторларды жүйелі сәйкестендіру, бағалау және басқару (НАССР ағылшын транскрипциясында – Hazard Analysіs and Crіtіcal Control Poіnts);</w:t>
      </w:r>
    </w:p>
    <w:bookmarkEnd w:id="6"/>
    <w:bookmarkStart w:name="z13" w:id="7"/>
    <w:p>
      <w:pPr>
        <w:spacing w:after="0"/>
        <w:ind w:left="0"/>
        <w:jc w:val="both"/>
      </w:pPr>
      <w:r>
        <w:rPr>
          <w:rFonts w:ascii="Times New Roman"/>
          <w:b w:val="false"/>
          <w:i w:val="false"/>
          <w:color w:val="000000"/>
          <w:sz w:val="28"/>
        </w:rPr>
        <w:t xml:space="preserve">
      2) өнімді бақылау мақсатында сатып алу – бақылау және қадағалау органының тауар нысанындағы өнімді бақылау шеңберінде сатып алуды жүзеге асыруы; </w:t>
      </w:r>
    </w:p>
    <w:bookmarkEnd w:id="7"/>
    <w:bookmarkStart w:name="z14" w:id="8"/>
    <w:p>
      <w:pPr>
        <w:spacing w:after="0"/>
        <w:ind w:left="0"/>
        <w:jc w:val="both"/>
      </w:pPr>
      <w:r>
        <w:rPr>
          <w:rFonts w:ascii="Times New Roman"/>
          <w:b w:val="false"/>
          <w:i w:val="false"/>
          <w:color w:val="000000"/>
          <w:sz w:val="28"/>
        </w:rPr>
        <w:t>
      3) өтініш беруші – өнімді Тізілімнен шығару мақсатында өнім туралы мәліметті және материалдарды ұсынатын өнімнің импорттаушы-өндірушінің жеке,заңды тұлғалары;</w:t>
      </w:r>
    </w:p>
    <w:bookmarkEnd w:id="8"/>
    <w:bookmarkStart w:name="z15" w:id="9"/>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(бұдан әрі –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9"/>
    <w:bookmarkStart w:name="z16" w:id="1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актілердің талаптарына сәйкес келмейтін өнімдердің тізілімі (бұдан әрі – Тізілім) – халықтың санитариялық-эпидемиологиялық саламаттылығы саласындағы нормативтік құқықтық актілердің талаптарына сәйкес келмейтін өнімдердің тізбесі.</w:t>
      </w:r>
    </w:p>
    <w:bookmarkEnd w:id="10"/>
    <w:bookmarkStart w:name="z17" w:id="11"/>
    <w:p>
      <w:pPr>
        <w:spacing w:after="0"/>
        <w:ind w:left="0"/>
        <w:jc w:val="both"/>
      </w:pPr>
      <w:r>
        <w:rPr>
          <w:rFonts w:ascii="Times New Roman"/>
          <w:b w:val="false"/>
          <w:i w:val="false"/>
          <w:color w:val="000000"/>
          <w:sz w:val="28"/>
        </w:rPr>
        <w:t>
      3. Электрондық түрдегі өнім тізбесін көрсете отырып, өнімді бақылау мақсатында сатып алу және өнімнің санитариялық-эпидемиологиялық сараптамасы бойынша есепті аумақтық бөлімшелер қалыптастырады және осы Қағидаларға 2-қосымшада көрсетілген нысан бойынша ай сайын, айдың 5-ші күніне мемлекеттік органға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"6. Тізілімді жүргізу өнімді бақылау мақсатында сатып алу жүргізу кезінде анықталған, халықтың денсаулығы мен қауіпсіздігі үшін тәуекел тудыратын сәйкес келмейтің өнімдердің тізбесін мемлекеттік органның интернет-ресурсында ай сайын орналастыру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"9. Өнімді Тізілімге енгізу үшін мыналар негіз болып табылады:</w:t>
      </w:r>
    </w:p>
    <w:bookmarkEnd w:id="13"/>
    <w:bookmarkStart w:name="z22" w:id="14"/>
    <w:p>
      <w:pPr>
        <w:spacing w:after="0"/>
        <w:ind w:left="0"/>
        <w:jc w:val="both"/>
      </w:pPr>
      <w:r>
        <w:rPr>
          <w:rFonts w:ascii="Times New Roman"/>
          <w:b w:val="false"/>
          <w:i w:val="false"/>
          <w:color w:val="000000"/>
          <w:sz w:val="28"/>
        </w:rPr>
        <w:t>
      1) Қазақстан Республикасының заңнама талаптарын бұзушылықтар анықталған жағдайларда халықтын санитариялық-эпидемиологиялық саламаттығы саласындағы өнімді бақылау мақсатында сатып алу және өнімнің санитариялық-эпидемиологиялық сараптамасы нәтижелері;</w:t>
      </w:r>
    </w:p>
    <w:bookmarkEnd w:id="14"/>
    <w:bookmarkStart w:name="z23" w:id="15"/>
    <w:p>
      <w:pPr>
        <w:spacing w:after="0"/>
        <w:ind w:left="0"/>
        <w:jc w:val="both"/>
      </w:pPr>
      <w:r>
        <w:rPr>
          <w:rFonts w:ascii="Times New Roman"/>
          <w:b w:val="false"/>
          <w:i w:val="false"/>
          <w:color w:val="000000"/>
          <w:sz w:val="28"/>
        </w:rPr>
        <w:t>
      2) халықаралық ұйымдардан, Еуразиялық экономикалық одаққа мүше мемлекеттерден немесе үшінші елдерден техникалық регламенттердің талаптарына сәйкес келмейтін мемлекеттік санитариялық-эпидемиологиялық қадағалаудың (бақылаудың) бақылауындағы өнімнің анықталғаны туралы ақпаратты растайтын өнімді бақылау мақсатында сатып алу және санитариялық-эпидемиологиялық сараптама нәтижелері.";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95-бабына</w:t>
      </w:r>
      <w:r>
        <w:rPr>
          <w:rFonts w:ascii="Times New Roman"/>
          <w:b w:val="false"/>
          <w:i w:val="false"/>
          <w:color w:val="000000"/>
          <w:sz w:val="28"/>
        </w:rPr>
        <w:t xml:space="preserve"> сәйкес өндірушілердің қауіпсіз және сапалы өнімді айналымға шығаруға кепілдік беретін халықтың санитариялық-эпидемиологиялық саламаттылығы саласындағы нормативтік құқықтық актілердің талаптарын сақтауын растайтын мәліметтер, ХАССП қағидаттарына негізделген рәсімді енгізу туралы мәліметтер және өтініш беруші аумақтық бөлімшеге ұсынған зертханалық бақылау нәтижелері мемлекеттік органның шешімі негізінде осындай факт анықталған күннен бастап үш жұмыс күні ішінде Тізілімнен алып тасталуға жатады.</w:t>
      </w:r>
    </w:p>
    <w:bookmarkEnd w:id="16"/>
    <w:bookmarkStart w:name="z26" w:id="17"/>
    <w:p>
      <w:pPr>
        <w:spacing w:after="0"/>
        <w:ind w:left="0"/>
        <w:jc w:val="both"/>
      </w:pPr>
      <w:r>
        <w:rPr>
          <w:rFonts w:ascii="Times New Roman"/>
          <w:b w:val="false"/>
          <w:i w:val="false"/>
          <w:color w:val="000000"/>
          <w:sz w:val="28"/>
        </w:rPr>
        <w:t>
      Өтініш беру, оны қабылдау және өтініш беруші аумақтық бөлімшеге ұсынған өтінішті қарау мерзімдері Қазақстан Республикасының Әкімшілік рәсімдік - процестік кодексінде белгіленген тәртіппен қаралады.";</w:t>
      </w:r>
    </w:p>
    <w:bookmarkEnd w:id="17"/>
    <w:bookmarkStart w:name="z27"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8" w:id="19"/>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9"/>
    <w:bookmarkStart w:name="z29"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30"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21"/>
    <w:bookmarkStart w:name="z31" w:id="2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3"/>
    <w:bookmarkStart w:name="z33"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bookmarkStart w:name="z35" w:id="25"/>
    <w:p>
      <w:pPr>
        <w:spacing w:after="0"/>
        <w:ind w:left="0"/>
        <w:jc w:val="both"/>
      </w:pPr>
      <w:r>
        <w:rPr>
          <w:rFonts w:ascii="Times New Roman"/>
          <w:b w:val="false"/>
          <w:i w:val="false"/>
          <w:color w:val="000000"/>
          <w:sz w:val="28"/>
        </w:rPr>
        <w:t>
      "КЕЛІСІЛДІ"</w:t>
      </w:r>
    </w:p>
    <w:bookmarkEnd w:id="25"/>
    <w:bookmarkStart w:name="z36" w:id="26"/>
    <w:p>
      <w:pPr>
        <w:spacing w:after="0"/>
        <w:ind w:left="0"/>
        <w:jc w:val="both"/>
      </w:pPr>
      <w:r>
        <w:rPr>
          <w:rFonts w:ascii="Times New Roman"/>
          <w:b w:val="false"/>
          <w:i w:val="false"/>
          <w:color w:val="000000"/>
          <w:sz w:val="28"/>
        </w:rPr>
        <w:t>
      Қазақстан Республикасының</w:t>
      </w:r>
    </w:p>
    <w:bookmarkEnd w:id="26"/>
    <w:bookmarkStart w:name="z37" w:id="27"/>
    <w:p>
      <w:pPr>
        <w:spacing w:after="0"/>
        <w:ind w:left="0"/>
        <w:jc w:val="both"/>
      </w:pPr>
      <w:r>
        <w:rPr>
          <w:rFonts w:ascii="Times New Roman"/>
          <w:b w:val="false"/>
          <w:i w:val="false"/>
          <w:color w:val="000000"/>
          <w:sz w:val="28"/>
        </w:rPr>
        <w:t>
      Стратегиялық жоспарлау және</w:t>
      </w:r>
    </w:p>
    <w:bookmarkEnd w:id="27"/>
    <w:bookmarkStart w:name="z38" w:id="28"/>
    <w:p>
      <w:pPr>
        <w:spacing w:after="0"/>
        <w:ind w:left="0"/>
        <w:jc w:val="both"/>
      </w:pPr>
      <w:r>
        <w:rPr>
          <w:rFonts w:ascii="Times New Roman"/>
          <w:b w:val="false"/>
          <w:i w:val="false"/>
          <w:color w:val="000000"/>
          <w:sz w:val="28"/>
        </w:rPr>
        <w:t>
      реформалар агенттiгi</w:t>
      </w:r>
    </w:p>
    <w:bookmarkEnd w:id="28"/>
    <w:bookmarkStart w:name="z39" w:id="29"/>
    <w:p>
      <w:pPr>
        <w:spacing w:after="0"/>
        <w:ind w:left="0"/>
        <w:jc w:val="both"/>
      </w:pPr>
      <w:r>
        <w:rPr>
          <w:rFonts w:ascii="Times New Roman"/>
          <w:b w:val="false"/>
          <w:i w:val="false"/>
          <w:color w:val="000000"/>
          <w:sz w:val="28"/>
        </w:rPr>
        <w:t>
      Ұлттық статистика бюросы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шілдедегі</w:t>
            </w:r>
            <w:r>
              <w:br/>
            </w:r>
            <w:r>
              <w:rPr>
                <w:rFonts w:ascii="Times New Roman"/>
                <w:b w:val="false"/>
                <w:i w:val="false"/>
                <w:color w:val="000000"/>
                <w:sz w:val="20"/>
              </w:rPr>
              <w:t>№ 65 Бұйрығына қосымша</w:t>
            </w:r>
            <w:r>
              <w:br/>
            </w:r>
            <w:r>
              <w:rPr>
                <w:rFonts w:ascii="Times New Roman"/>
                <w:b w:val="false"/>
                <w:i w:val="false"/>
                <w:color w:val="000000"/>
                <w:sz w:val="20"/>
              </w:rPr>
              <w:t>Халықтың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актілердің талаптарына сәйкес</w:t>
            </w:r>
            <w:r>
              <w:br/>
            </w:r>
            <w:r>
              <w:rPr>
                <w:rFonts w:ascii="Times New Roman"/>
                <w:b w:val="false"/>
                <w:i w:val="false"/>
                <w:color w:val="000000"/>
                <w:sz w:val="20"/>
              </w:rPr>
              <w:t>келмейтін өнімдердің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2" w:id="30"/>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0"/>
    <w:bookmarkStart w:name="z43" w:id="3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 </w:t>
      </w:r>
    </w:p>
    <w:bookmarkEnd w:id="31"/>
    <w:bookmarkStart w:name="z44" w:id="32"/>
    <w:p>
      <w:pPr>
        <w:spacing w:after="0"/>
        <w:ind w:left="0"/>
        <w:jc w:val="both"/>
      </w:pPr>
      <w:r>
        <w:rPr>
          <w:rFonts w:ascii="Times New Roman"/>
          <w:b w:val="false"/>
          <w:i w:val="false"/>
          <w:color w:val="000000"/>
          <w:sz w:val="28"/>
        </w:rPr>
        <w:t>
      Әкімшілік нысанның атауы: "Халықтың санитариялық-эпидемиологиялық саламаттылығы саласындағы нормативтік құқықтық актілердің талаптарына сәйкес келмейтін өнімдердің тізілімі"</w:t>
      </w:r>
    </w:p>
    <w:bookmarkEnd w:id="32"/>
    <w:bookmarkStart w:name="z45" w:id="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01-ИРПК</w:t>
      </w:r>
    </w:p>
    <w:bookmarkEnd w:id="33"/>
    <w:bookmarkStart w:name="z46" w:id="34"/>
    <w:p>
      <w:pPr>
        <w:spacing w:after="0"/>
        <w:ind w:left="0"/>
        <w:jc w:val="both"/>
      </w:pPr>
      <w:r>
        <w:rPr>
          <w:rFonts w:ascii="Times New Roman"/>
          <w:b w:val="false"/>
          <w:i w:val="false"/>
          <w:color w:val="000000"/>
          <w:sz w:val="28"/>
        </w:rPr>
        <w:t>
      Кезеңділік: ай сайын, жылдың басынан бастап өсуіне сәйкес</w:t>
      </w:r>
    </w:p>
    <w:bookmarkEnd w:id="34"/>
    <w:bookmarkStart w:name="z47" w:id="35"/>
    <w:p>
      <w:pPr>
        <w:spacing w:after="0"/>
        <w:ind w:left="0"/>
        <w:jc w:val="both"/>
      </w:pPr>
      <w:r>
        <w:rPr>
          <w:rFonts w:ascii="Times New Roman"/>
          <w:b w:val="false"/>
          <w:i w:val="false"/>
          <w:color w:val="000000"/>
          <w:sz w:val="28"/>
        </w:rPr>
        <w:t>
      Есепті кезең: ________________20____жыл</w:t>
      </w:r>
    </w:p>
    <w:bookmarkEnd w:id="35"/>
    <w:bookmarkStart w:name="z48" w:id="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Санитариялық-эпидемиологиялық бақылау комитетінің облыстар мен Астана, Алматы және Шымкент қалаларының аумақтық бөлімшелері</w:t>
      </w:r>
    </w:p>
    <w:bookmarkEnd w:id="36"/>
    <w:bookmarkStart w:name="z49" w:id="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5-не ұсынылады</w:t>
      </w:r>
    </w:p>
    <w:bookmarkEnd w:id="37"/>
    <w:bookmarkStart w:name="z50" w:id="38"/>
    <w:p>
      <w:pPr>
        <w:spacing w:after="0"/>
        <w:ind w:left="0"/>
        <w:jc w:val="both"/>
      </w:pPr>
      <w:r>
        <w:rPr>
          <w:rFonts w:ascii="Times New Roman"/>
          <w:b w:val="false"/>
          <w:i w:val="false"/>
          <w:color w:val="000000"/>
          <w:sz w:val="28"/>
        </w:rPr>
        <w:t xml:space="preserve">
      ЖСН/БСН </w:t>
      </w:r>
    </w:p>
    <w:bookmarkEnd w:id="38"/>
    <w:p>
      <w:pPr>
        <w:spacing w:after="0"/>
        <w:ind w:left="0"/>
        <w:jc w:val="both"/>
      </w:pPr>
      <w:r>
        <w:drawing>
          <wp:inline distT="0" distB="0" distL="0" distR="0">
            <wp:extent cx="452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21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Жинау әдісі: электронды түрде</w:t>
      </w:r>
    </w:p>
    <w:bookmarkEnd w:id="39"/>
    <w:bookmarkStart w:name="z52" w:id="40"/>
    <w:p>
      <w:pPr>
        <w:spacing w:after="0"/>
        <w:ind w:left="0"/>
        <w:jc w:val="left"/>
      </w:pPr>
      <w:r>
        <w:rPr>
          <w:rFonts w:ascii="Times New Roman"/>
          <w:b/>
          <w:i w:val="false"/>
          <w:color w:val="000000"/>
        </w:rPr>
        <w:t xml:space="preserve"> Халықтың санитариялық-эпидемиологиялық саламаттылығы саласындағы нормативтік құқықтық актілердің талаптарына сәйкес келмейтін өнімдердің тізілімі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немесе серия нөмірі, дайындалған күні, жарамдылық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 орны (объектінің атауы, мекен 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коды/штрих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атауы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(Қазақстан Республикасының ұлттық жіктеуішіне сәйкес ҚР ҰК ISO 3166-1-2016 "Елдердің атаулары мен олардың әкімшілік-аумақтық бөлімшелерінің бірліктерін ұсынуға арналған кодтар. 1- бөлім. Ел кодтары")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немесе жеке тұлғаның атауы,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3" w:id="41"/>
    <w:p>
      <w:pPr>
        <w:spacing w:after="0"/>
        <w:ind w:left="0"/>
        <w:jc w:val="both"/>
      </w:pPr>
      <w:r>
        <w:rPr>
          <w:rFonts w:ascii="Times New Roman"/>
          <w:b w:val="false"/>
          <w:i w:val="false"/>
          <w:color w:val="000000"/>
          <w:sz w:val="28"/>
        </w:rPr>
        <w:t>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нақты мәні және нормативтік құжаттама бойынша рұқсат етілетін нормалар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нақты мәні және нормативтік құжаттама бойынша рұқсат етілген нормалар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нақты мәні және нормативтік құжаттама бойынша рұқсат етілген нормалар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бұзушылық сипаты (сараптама хаттамасы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өнім</w:t>
            </w:r>
          </w:p>
        </w:tc>
      </w:tr>
    </w:tbl>
    <w:bookmarkStart w:name="z54" w:id="42"/>
    <w:p>
      <w:pPr>
        <w:spacing w:after="0"/>
        <w:ind w:left="0"/>
        <w:jc w:val="both"/>
      </w:pPr>
      <w:r>
        <w:rPr>
          <w:rFonts w:ascii="Times New Roman"/>
          <w:b w:val="false"/>
          <w:i w:val="false"/>
          <w:color w:val="000000"/>
          <w:sz w:val="28"/>
        </w:rPr>
        <w:t>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берілді (№, күні, кімге жіберілді, соның мекенжайына)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 күні, нөмірі, бұзушылықты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(айып пұл, бабы, айып пұл сомасы, кімге)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сатылымнан алынғаны,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берушіге қайтарылғаны (килограмм,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өнімн жойылды, жою тәсілі (саны, килограмм,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 №, күні, анықталған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(айып пұл, бабы, айып пұл сомасы, кімге)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сатылымнан алынғаны, барлығы (килограмм, литр)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берушіге немесе өндірушіге қайтарылғаны (саны, килограмм, литр)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жойылды, жою тәсілі (саны, килограмм, литр)</w:t>
            </w:r>
          </w:p>
        </w:tc>
      </w:tr>
    </w:tbl>
    <w:bookmarkStart w:name="z55" w:id="43"/>
    <w:p>
      <w:pPr>
        <w:spacing w:after="0"/>
        <w:ind w:left="0"/>
        <w:jc w:val="both"/>
      </w:pPr>
      <w:r>
        <w:rPr>
          <w:rFonts w:ascii="Times New Roman"/>
          <w:b w:val="false"/>
          <w:i w:val="false"/>
          <w:color w:val="000000"/>
          <w:sz w:val="28"/>
        </w:rPr>
        <w:t>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растайтын құжаттың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өнім берушісі (атауы,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сотқа жіберілді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(әкімшілік шара, қаулы)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берілген күні, қолданылу мерзімі, кім берген</w:t>
            </w:r>
          </w:p>
        </w:tc>
        <w:tc>
          <w:tcPr>
            <w:tcW w:w="0" w:type="auto"/>
            <w:vMerge/>
            <w:tcBorders>
              <w:top w:val="nil"/>
              <w:left w:val="single" w:color="cfcfcf" w:sz="5"/>
              <w:bottom w:val="single" w:color="cfcfcf" w:sz="5"/>
              <w:right w:val="single" w:color="cfcfcf" w:sz="5"/>
            </w:tcBorders>
          </w:tcPr>
          <w:p/>
        </w:tc>
      </w:tr>
    </w:tbl>
    <w:bookmarkStart w:name="z56" w:id="44"/>
    <w:p>
      <w:pPr>
        <w:spacing w:after="0"/>
        <w:ind w:left="0"/>
        <w:jc w:val="both"/>
      </w:pPr>
      <w:r>
        <w:rPr>
          <w:rFonts w:ascii="Times New Roman"/>
          <w:b w:val="false"/>
          <w:i w:val="false"/>
          <w:color w:val="000000"/>
          <w:sz w:val="28"/>
        </w:rPr>
        <w:t>
      Атауы                                          Мекенжайы</w:t>
      </w:r>
    </w:p>
    <w:bookmarkEnd w:id="44"/>
    <w:bookmarkStart w:name="z57" w:id="45"/>
    <w:p>
      <w:pPr>
        <w:spacing w:after="0"/>
        <w:ind w:left="0"/>
        <w:jc w:val="both"/>
      </w:pPr>
      <w:r>
        <w:rPr>
          <w:rFonts w:ascii="Times New Roman"/>
          <w:b w:val="false"/>
          <w:i w:val="false"/>
          <w:color w:val="000000"/>
          <w:sz w:val="28"/>
        </w:rPr>
        <w:t>
      __________________________                               ______________________________</w:t>
      </w:r>
    </w:p>
    <w:bookmarkEnd w:id="45"/>
    <w:bookmarkStart w:name="z58" w:id="46"/>
    <w:p>
      <w:pPr>
        <w:spacing w:after="0"/>
        <w:ind w:left="0"/>
        <w:jc w:val="both"/>
      </w:pPr>
      <w:r>
        <w:rPr>
          <w:rFonts w:ascii="Times New Roman"/>
          <w:b w:val="false"/>
          <w:i w:val="false"/>
          <w:color w:val="000000"/>
          <w:sz w:val="28"/>
        </w:rPr>
        <w:t>
      __________________________                               _________________________</w:t>
      </w:r>
    </w:p>
    <w:bookmarkEnd w:id="46"/>
    <w:bookmarkStart w:name="z59" w:id="47"/>
    <w:p>
      <w:pPr>
        <w:spacing w:after="0"/>
        <w:ind w:left="0"/>
        <w:jc w:val="both"/>
      </w:pPr>
      <w:r>
        <w:rPr>
          <w:rFonts w:ascii="Times New Roman"/>
          <w:b w:val="false"/>
          <w:i w:val="false"/>
          <w:color w:val="000000"/>
          <w:sz w:val="28"/>
        </w:rPr>
        <w:t>
      Телефоны______________________________________________________</w:t>
      </w:r>
    </w:p>
    <w:bookmarkEnd w:id="47"/>
    <w:bookmarkStart w:name="z60" w:id="48"/>
    <w:p>
      <w:pPr>
        <w:spacing w:after="0"/>
        <w:ind w:left="0"/>
        <w:jc w:val="both"/>
      </w:pPr>
      <w:r>
        <w:rPr>
          <w:rFonts w:ascii="Times New Roman"/>
          <w:b w:val="false"/>
          <w:i w:val="false"/>
          <w:color w:val="000000"/>
          <w:sz w:val="28"/>
        </w:rPr>
        <w:t>
      Электрондық пошта мекенжайы _______________________________</w:t>
      </w:r>
    </w:p>
    <w:bookmarkEnd w:id="48"/>
    <w:p>
      <w:pPr>
        <w:spacing w:after="0"/>
        <w:ind w:left="0"/>
        <w:jc w:val="both"/>
      </w:pPr>
      <w:bookmarkStart w:name="z61" w:id="49"/>
      <w:r>
        <w:rPr>
          <w:rFonts w:ascii="Times New Roman"/>
          <w:b w:val="false"/>
          <w:i w:val="false"/>
          <w:color w:val="000000"/>
          <w:sz w:val="28"/>
        </w:rPr>
        <w:t>
      Орындаушы____________________________________________</w:t>
      </w:r>
    </w:p>
    <w:bookmarkEnd w:id="49"/>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bookmarkStart w:name="z62" w:id="50"/>
      <w:r>
        <w:rPr>
          <w:rFonts w:ascii="Times New Roman"/>
          <w:b w:val="false"/>
          <w:i w:val="false"/>
          <w:color w:val="000000"/>
          <w:sz w:val="28"/>
        </w:rPr>
        <w:t>
      Басшы немесе оның міндетін атқарушы адам_________________________</w:t>
      </w:r>
    </w:p>
    <w:bookmarkEnd w:id="50"/>
    <w:p>
      <w:pPr>
        <w:spacing w:after="0"/>
        <w:ind w:left="0"/>
        <w:jc w:val="both"/>
      </w:pPr>
      <w:r>
        <w:rPr>
          <w:rFonts w:ascii="Times New Roman"/>
          <w:b w:val="false"/>
          <w:i w:val="false"/>
          <w:color w:val="000000"/>
          <w:sz w:val="28"/>
        </w:rPr>
        <w:t xml:space="preserve">                                           тегі, аты және әкесінің аты (бар болған жағдайда)</w:t>
      </w:r>
    </w:p>
    <w:bookmarkStart w:name="z63" w:id="51"/>
    <w:p>
      <w:pPr>
        <w:spacing w:after="0"/>
        <w:ind w:left="0"/>
        <w:jc w:val="both"/>
      </w:pPr>
      <w:r>
        <w:rPr>
          <w:rFonts w:ascii="Times New Roman"/>
          <w:b w:val="false"/>
          <w:i w:val="false"/>
          <w:color w:val="000000"/>
          <w:sz w:val="28"/>
        </w:rPr>
        <w:t>
      қолы</w:t>
      </w:r>
    </w:p>
    <w:bookmarkEnd w:id="51"/>
    <w:bookmarkStart w:name="z64" w:id="5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актілердің талаптарына</w:t>
            </w:r>
            <w:r>
              <w:br/>
            </w:r>
            <w:r>
              <w:rPr>
                <w:rFonts w:ascii="Times New Roman"/>
                <w:b w:val="false"/>
                <w:i w:val="false"/>
                <w:color w:val="000000"/>
                <w:sz w:val="20"/>
              </w:rPr>
              <w:t>сәйкес келмейтін өнімдердің</w:t>
            </w:r>
            <w:r>
              <w:br/>
            </w:r>
            <w:r>
              <w:rPr>
                <w:rFonts w:ascii="Times New Roman"/>
                <w:b w:val="false"/>
                <w:i w:val="false"/>
                <w:color w:val="000000"/>
                <w:sz w:val="20"/>
              </w:rPr>
              <w:t>тізілімі" Әкімшілік деректерді</w:t>
            </w:r>
            <w:r>
              <w:br/>
            </w:r>
            <w:r>
              <w:rPr>
                <w:rFonts w:ascii="Times New Roman"/>
                <w:b w:val="false"/>
                <w:i w:val="false"/>
                <w:color w:val="000000"/>
                <w:sz w:val="20"/>
              </w:rPr>
              <w:t>өтеусіз негізінде жинауға арналған нысанға қосымша</w:t>
            </w:r>
          </w:p>
        </w:tc>
      </w:tr>
    </w:tbl>
    <w:bookmarkStart w:name="z67" w:id="5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"Халықтың санитариялық-эпидемиологиялық саламаттылығы саласындағы нормативтік құқықтық актілердің талаптарына сәйкес келмейтін өнімдердің тізілімі" (нысанның индексі: 01 - ИРПК және кезеңділігі: ай сайын, жыл бойынша өсу қорытындысымен)</w:t>
      </w:r>
    </w:p>
    <w:bookmarkEnd w:id="53"/>
    <w:bookmarkStart w:name="z68" w:id="54"/>
    <w:p>
      <w:pPr>
        <w:spacing w:after="0"/>
        <w:ind w:left="0"/>
        <w:jc w:val="left"/>
      </w:pPr>
      <w:r>
        <w:rPr>
          <w:rFonts w:ascii="Times New Roman"/>
          <w:b/>
          <w:i w:val="false"/>
          <w:color w:val="000000"/>
        </w:rPr>
        <w:t xml:space="preserve"> 1-тарау. Жалпы ережелер</w:t>
      </w:r>
    </w:p>
    <w:bookmarkEnd w:id="54"/>
    <w:bookmarkStart w:name="z69" w:id="55"/>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нысанды толтыру жөніндегі түсіндірме "Халықтың санитариялық-эпидемиологиялық саламаттылығы саласындағы нормативтік құқықтық актілердің талаптарына сәйкес келмейтін өнімдердің тізілімі" әкімшілік деректерді жинауға арналған нысанды (бұдан әрі – Нысан) толтыру бойынша бірынғай толаптарда айқындайды.</w:t>
      </w:r>
    </w:p>
    <w:bookmarkEnd w:id="55"/>
    <w:bookmarkStart w:name="z70" w:id="56"/>
    <w:p>
      <w:pPr>
        <w:spacing w:after="0"/>
        <w:ind w:left="0"/>
        <w:jc w:val="both"/>
      </w:pPr>
      <w:r>
        <w:rPr>
          <w:rFonts w:ascii="Times New Roman"/>
          <w:b w:val="false"/>
          <w:i w:val="false"/>
          <w:color w:val="000000"/>
          <w:sz w:val="28"/>
        </w:rPr>
        <w:t>
      2. Нысанды Қазақстан Республикасы Денсаулық сақтау министрлігіінің Санитариялық-эпидемиологиялық бақылау комитетінің облыстар мен Астана, Алматы және Шымкент қалаларының аумақтық бөлімшелері толтырады.</w:t>
      </w:r>
    </w:p>
    <w:bookmarkEnd w:id="56"/>
    <w:bookmarkStart w:name="z71" w:id="57"/>
    <w:p>
      <w:pPr>
        <w:spacing w:after="0"/>
        <w:ind w:left="0"/>
        <w:jc w:val="both"/>
      </w:pPr>
      <w:r>
        <w:rPr>
          <w:rFonts w:ascii="Times New Roman"/>
          <w:b w:val="false"/>
          <w:i w:val="false"/>
          <w:color w:val="000000"/>
          <w:sz w:val="28"/>
        </w:rPr>
        <w:t>
      3. Нысан ай сайын, есепті кезеңнен кейінгі айдың 5 - не ұсынылады.</w:t>
      </w:r>
    </w:p>
    <w:bookmarkEnd w:id="57"/>
    <w:bookmarkStart w:name="z72" w:id="58"/>
    <w:p>
      <w:pPr>
        <w:spacing w:after="0"/>
        <w:ind w:left="0"/>
        <w:jc w:val="both"/>
      </w:pPr>
      <w:r>
        <w:rPr>
          <w:rFonts w:ascii="Times New Roman"/>
          <w:b w:val="false"/>
          <w:i w:val="false"/>
          <w:color w:val="000000"/>
          <w:sz w:val="28"/>
        </w:rPr>
        <w:t>
      4. Нысанға басшы немесе оның міндетін атқарушы тұлға оның тегі мен аты - жөні, сондай-ақ толтырылған күні көрсетіле отырып қол қояды.</w:t>
      </w:r>
    </w:p>
    <w:bookmarkEnd w:id="58"/>
    <w:bookmarkStart w:name="z73" w:id="59"/>
    <w:p>
      <w:pPr>
        <w:spacing w:after="0"/>
        <w:ind w:left="0"/>
        <w:jc w:val="both"/>
      </w:pPr>
      <w:r>
        <w:rPr>
          <w:rFonts w:ascii="Times New Roman"/>
          <w:b w:val="false"/>
          <w:i w:val="false"/>
          <w:color w:val="000000"/>
          <w:sz w:val="28"/>
        </w:rPr>
        <w:t>
      5. Нысан қазақ және орыс тілдерінде толтырылады.</w:t>
      </w:r>
    </w:p>
    <w:bookmarkEnd w:id="59"/>
    <w:bookmarkStart w:name="z74" w:id="60"/>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60"/>
    <w:bookmarkStart w:name="z75" w:id="61"/>
    <w:p>
      <w:pPr>
        <w:spacing w:after="0"/>
        <w:ind w:left="0"/>
        <w:jc w:val="both"/>
      </w:pPr>
      <w:r>
        <w:rPr>
          <w:rFonts w:ascii="Times New Roman"/>
          <w:b w:val="false"/>
          <w:i w:val="false"/>
          <w:color w:val="000000"/>
          <w:sz w:val="28"/>
        </w:rPr>
        <w:t>
      1) дайындалған (өндірілген) күні – өнімді дайындаудың (өндірудің) технологиялық процесінің аяқталғаны туралы ақпарат беретін, дайындаушы белгілейтін күн;</w:t>
      </w:r>
    </w:p>
    <w:bookmarkEnd w:id="61"/>
    <w:bookmarkStart w:name="z76" w:id="62"/>
    <w:p>
      <w:pPr>
        <w:spacing w:after="0"/>
        <w:ind w:left="0"/>
        <w:jc w:val="both"/>
      </w:pPr>
      <w:r>
        <w:rPr>
          <w:rFonts w:ascii="Times New Roman"/>
          <w:b w:val="false"/>
          <w:i w:val="false"/>
          <w:color w:val="000000"/>
          <w:sz w:val="28"/>
        </w:rPr>
        <w:t>
      2) жарамдылық мерзімі – мерзімі өткеннен кейін өнім мақсаты бойынша пайдалануға жарамсыз болып саналатын уақыт кезеңі;</w:t>
      </w:r>
    </w:p>
    <w:bookmarkEnd w:id="62"/>
    <w:bookmarkStart w:name="z77" w:id="63"/>
    <w:p>
      <w:pPr>
        <w:spacing w:after="0"/>
        <w:ind w:left="0"/>
        <w:jc w:val="both"/>
      </w:pPr>
      <w:r>
        <w:rPr>
          <w:rFonts w:ascii="Times New Roman"/>
          <w:b w:val="false"/>
          <w:i w:val="false"/>
          <w:color w:val="000000"/>
          <w:sz w:val="28"/>
        </w:rPr>
        <w:t>
      3) таңбалау – тұтынушыға арналған ақпаратты жеткізетін және өнімге, құжаттарға, жаднамаларға (қосымша парақтар, ақпараттық парақтар), затбелгілерге, заттаңбаларға, қаптамаға (ыдысқа) жазылған мәтін, тауарлық белгілер, шарттық белгі және суреттер.</w:t>
      </w:r>
    </w:p>
    <w:bookmarkEnd w:id="63"/>
    <w:bookmarkStart w:name="z78" w:id="64"/>
    <w:p>
      <w:pPr>
        <w:spacing w:after="0"/>
        <w:ind w:left="0"/>
        <w:jc w:val="left"/>
      </w:pPr>
      <w:r>
        <w:rPr>
          <w:rFonts w:ascii="Times New Roman"/>
          <w:b/>
          <w:i w:val="false"/>
          <w:color w:val="000000"/>
        </w:rPr>
        <w:t xml:space="preserve"> 2-тарау. Нысанды толтыру бойынша түсінідірме</w:t>
      </w:r>
    </w:p>
    <w:bookmarkEnd w:id="64"/>
    <w:bookmarkStart w:name="z79" w:id="65"/>
    <w:p>
      <w:pPr>
        <w:spacing w:after="0"/>
        <w:ind w:left="0"/>
        <w:jc w:val="both"/>
      </w:pPr>
      <w:r>
        <w:rPr>
          <w:rFonts w:ascii="Times New Roman"/>
          <w:b w:val="false"/>
          <w:i w:val="false"/>
          <w:color w:val="000000"/>
          <w:sz w:val="28"/>
        </w:rPr>
        <w:t>
      1) 1-бағанда "№" реттік нөмірі бойынша толтырылады;</w:t>
      </w:r>
    </w:p>
    <w:bookmarkEnd w:id="65"/>
    <w:bookmarkStart w:name="z80" w:id="66"/>
    <w:p>
      <w:pPr>
        <w:spacing w:after="0"/>
        <w:ind w:left="0"/>
        <w:jc w:val="both"/>
      </w:pPr>
      <w:r>
        <w:rPr>
          <w:rFonts w:ascii="Times New Roman"/>
          <w:b w:val="false"/>
          <w:i w:val="false"/>
          <w:color w:val="000000"/>
          <w:sz w:val="28"/>
        </w:rPr>
        <w:t>
      2) 2-бағанда ҚР ҰК 04-2008 экономикалық қызмет түрлері бойынша өнімнің ұлттық жіктеуішіне сәйкес өнім түрі көрсетіледі;</w:t>
      </w:r>
    </w:p>
    <w:bookmarkEnd w:id="66"/>
    <w:bookmarkStart w:name="z81" w:id="67"/>
    <w:p>
      <w:pPr>
        <w:spacing w:after="0"/>
        <w:ind w:left="0"/>
        <w:jc w:val="both"/>
      </w:pPr>
      <w:r>
        <w:rPr>
          <w:rFonts w:ascii="Times New Roman"/>
          <w:b w:val="false"/>
          <w:i w:val="false"/>
          <w:color w:val="000000"/>
          <w:sz w:val="28"/>
        </w:rPr>
        <w:t>
      3) 3-бағанда өнімдердің атауы көрсетіледі;</w:t>
      </w:r>
    </w:p>
    <w:bookmarkEnd w:id="67"/>
    <w:bookmarkStart w:name="z82" w:id="68"/>
    <w:p>
      <w:pPr>
        <w:spacing w:after="0"/>
        <w:ind w:left="0"/>
        <w:jc w:val="both"/>
      </w:pPr>
      <w:r>
        <w:rPr>
          <w:rFonts w:ascii="Times New Roman"/>
          <w:b w:val="false"/>
          <w:i w:val="false"/>
          <w:color w:val="000000"/>
          <w:sz w:val="28"/>
        </w:rPr>
        <w:t>
      4) 4-бағанда өндіруші көрсетіледі;</w:t>
      </w:r>
    </w:p>
    <w:bookmarkEnd w:id="68"/>
    <w:bookmarkStart w:name="z83" w:id="69"/>
    <w:p>
      <w:pPr>
        <w:spacing w:after="0"/>
        <w:ind w:left="0"/>
        <w:jc w:val="both"/>
      </w:pPr>
      <w:r>
        <w:rPr>
          <w:rFonts w:ascii="Times New Roman"/>
          <w:b w:val="false"/>
          <w:i w:val="false"/>
          <w:color w:val="000000"/>
          <w:sz w:val="28"/>
        </w:rPr>
        <w:t>
      5) 5-бағанда партия немесе серия нөмірі, дайындалған күні, жарамдылық мерзімі көрсетіледі;</w:t>
      </w:r>
    </w:p>
    <w:bookmarkEnd w:id="69"/>
    <w:bookmarkStart w:name="z84" w:id="70"/>
    <w:p>
      <w:pPr>
        <w:spacing w:after="0"/>
        <w:ind w:left="0"/>
        <w:jc w:val="both"/>
      </w:pPr>
      <w:r>
        <w:rPr>
          <w:rFonts w:ascii="Times New Roman"/>
          <w:b w:val="false"/>
          <w:i w:val="false"/>
          <w:color w:val="000000"/>
          <w:sz w:val="28"/>
        </w:rPr>
        <w:t>
      6) 6-бағанда үлгілерді іріктеу орны (объектінің атауы, мекенжайы) көрсетіледі;</w:t>
      </w:r>
    </w:p>
    <w:bookmarkEnd w:id="70"/>
    <w:bookmarkStart w:name="z85" w:id="71"/>
    <w:p>
      <w:pPr>
        <w:spacing w:after="0"/>
        <w:ind w:left="0"/>
        <w:jc w:val="both"/>
      </w:pPr>
      <w:r>
        <w:rPr>
          <w:rFonts w:ascii="Times New Roman"/>
          <w:b w:val="false"/>
          <w:i w:val="false"/>
          <w:color w:val="000000"/>
          <w:sz w:val="28"/>
        </w:rPr>
        <w:t>
      7) 7-бағанда бұзушылықтардың түрлері көрсетіледі;</w:t>
      </w:r>
    </w:p>
    <w:bookmarkEnd w:id="71"/>
    <w:bookmarkStart w:name="z86" w:id="72"/>
    <w:p>
      <w:pPr>
        <w:spacing w:after="0"/>
        <w:ind w:left="0"/>
        <w:jc w:val="both"/>
      </w:pPr>
      <w:r>
        <w:rPr>
          <w:rFonts w:ascii="Times New Roman"/>
          <w:b w:val="false"/>
          <w:i w:val="false"/>
          <w:color w:val="000000"/>
          <w:sz w:val="28"/>
        </w:rPr>
        <w:t>
      8) 8-бағанда қолданылған шаралар көрсетіледі;</w:t>
      </w:r>
    </w:p>
    <w:bookmarkEnd w:id="72"/>
    <w:bookmarkStart w:name="z87" w:id="73"/>
    <w:p>
      <w:pPr>
        <w:spacing w:after="0"/>
        <w:ind w:left="0"/>
        <w:jc w:val="both"/>
      </w:pPr>
      <w:r>
        <w:rPr>
          <w:rFonts w:ascii="Times New Roman"/>
          <w:b w:val="false"/>
          <w:i w:val="false"/>
          <w:color w:val="000000"/>
          <w:sz w:val="28"/>
        </w:rPr>
        <w:t>
      9) 9-бағанда өнімнің (тауардың) сәйкестігін растайтын құжаттың атауы көрсетіледі;</w:t>
      </w:r>
    </w:p>
    <w:bookmarkEnd w:id="73"/>
    <w:bookmarkStart w:name="z88" w:id="74"/>
    <w:p>
      <w:pPr>
        <w:spacing w:after="0"/>
        <w:ind w:left="0"/>
        <w:jc w:val="both"/>
      </w:pPr>
      <w:r>
        <w:rPr>
          <w:rFonts w:ascii="Times New Roman"/>
          <w:b w:val="false"/>
          <w:i w:val="false"/>
          <w:color w:val="000000"/>
          <w:sz w:val="28"/>
        </w:rPr>
        <w:t>
      10) 10-бағанда өнімнің (тауардың) өнім берушісі (атауы, мекенжайы) көрсетіледі.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