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500d" w14:textId="0fc5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Мамандандырылған спорт сыныптарының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2025 жылғы 10 шiлдедегi № 128 бұйрығы. Қазақстан Республикасының Әділет министрлігінде 2025 жылғы 16 шiлдеде № 36450 болып тіркелді</w:t>
      </w:r>
    </w:p>
    <w:p>
      <w:pPr>
        <w:spacing w:after="0"/>
        <w:ind w:left="0"/>
        <w:jc w:val="both"/>
      </w:pPr>
      <w:bookmarkStart w:name="z4" w:id="0"/>
      <w:r>
        <w:rPr>
          <w:rFonts w:ascii="Times New Roman"/>
          <w:b w:val="false"/>
          <w:i w:val="false"/>
          <w:color w:val="000000"/>
          <w:sz w:val="28"/>
        </w:rPr>
        <w:t xml:space="preserve">
      "Дене шынықтыру және спорт туралы" Қазақстан Республикасы Заңының 15-бабының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Мамандандырылған спорт сыныптарының жұмыс істеу қағидалары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 қамтамасыз етсін: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күшіне енгеннен кейін үш жұмыс күні ішінде Қазақстан Республикасы Туризм және спорт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Оқу-ағарту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10 шілдедегі</w:t>
            </w:r>
            <w:r>
              <w:br/>
            </w:r>
            <w:r>
              <w:rPr>
                <w:rFonts w:ascii="Times New Roman"/>
                <w:b w:val="false"/>
                <w:i w:val="false"/>
                <w:color w:val="000000"/>
                <w:sz w:val="20"/>
              </w:rPr>
              <w:t>№ 128 бұйрықпен</w:t>
            </w:r>
            <w:r>
              <w:br/>
            </w:r>
            <w:r>
              <w:rPr>
                <w:rFonts w:ascii="Times New Roman"/>
                <w:b w:val="false"/>
                <w:i w:val="false"/>
                <w:color w:val="000000"/>
                <w:sz w:val="20"/>
              </w:rPr>
              <w:t>бекітіледі</w:t>
            </w:r>
          </w:p>
        </w:tc>
      </w:tr>
    </w:tbl>
    <w:bookmarkStart w:name="z17" w:id="11"/>
    <w:p>
      <w:pPr>
        <w:spacing w:after="0"/>
        <w:ind w:left="0"/>
        <w:jc w:val="left"/>
      </w:pPr>
      <w:r>
        <w:rPr>
          <w:rFonts w:ascii="Times New Roman"/>
          <w:b/>
          <w:i w:val="false"/>
          <w:color w:val="000000"/>
        </w:rPr>
        <w:t xml:space="preserve"> Мамандандырылған спорт сыныптарының жұмыс істеу қағидалары</w:t>
      </w:r>
    </w:p>
    <w:bookmarkEnd w:id="11"/>
    <w:bookmarkStart w:name="z18" w:id="12"/>
    <w:p>
      <w:pPr>
        <w:spacing w:after="0"/>
        <w:ind w:left="0"/>
        <w:jc w:val="left"/>
      </w:pPr>
      <w:r>
        <w:rPr>
          <w:rFonts w:ascii="Times New Roman"/>
          <w:b/>
          <w:i w:val="false"/>
          <w:color w:val="000000"/>
        </w:rPr>
        <w:t xml:space="preserve"> 1 тарау. Жалпы ережелер</w:t>
      </w:r>
    </w:p>
    <w:bookmarkEnd w:id="12"/>
    <w:bookmarkStart w:name="z19" w:id="13"/>
    <w:p>
      <w:pPr>
        <w:spacing w:after="0"/>
        <w:ind w:left="0"/>
        <w:jc w:val="both"/>
      </w:pPr>
      <w:r>
        <w:rPr>
          <w:rFonts w:ascii="Times New Roman"/>
          <w:b w:val="false"/>
          <w:i w:val="false"/>
          <w:color w:val="000000"/>
          <w:sz w:val="28"/>
        </w:rPr>
        <w:t xml:space="preserve">
      1. Осы мамандандырылған спорт сыныптарының жұмыс істеу қағидалары (бұдан әрі - Қағидалар) "Дене шынықтыру және спорт туралы" Қазақстан Республикасы Заңының 15-бабының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жалпы білім беретін мектептер базасында тереңдетілген оқу-жаттығу процесі негізінде әртүрлі спорт түрлері бойынша білім алушылар мен тәрбиеленушілердің спорттық даярлығын жүзеге асыратын мамандандырылған спорт сыныптары қызметінің тәртібін айқындайды.</w:t>
      </w:r>
    </w:p>
    <w:bookmarkEnd w:id="13"/>
    <w:bookmarkStart w:name="z20" w:id="14"/>
    <w:p>
      <w:pPr>
        <w:spacing w:after="0"/>
        <w:ind w:left="0"/>
        <w:jc w:val="both"/>
      </w:pPr>
      <w:r>
        <w:rPr>
          <w:rFonts w:ascii="Times New Roman"/>
          <w:b w:val="false"/>
          <w:i w:val="false"/>
          <w:color w:val="000000"/>
          <w:sz w:val="28"/>
        </w:rPr>
        <w:t xml:space="preserve">
      2. Әртүрлі спорт түрлері бойынша мамандандырылған спорт сыныптары жалпы білім беретін мектептердегі қызметін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асырады (Нормативтік құқықтық актілерді мемлекеттік тіркеу тізілімінде № 8170 болып тіркелген) (бұдан әрі – Үлгілік оқу жоспарлары).</w:t>
      </w:r>
    </w:p>
    <w:bookmarkEnd w:id="14"/>
    <w:bookmarkStart w:name="z21" w:id="15"/>
    <w:p>
      <w:pPr>
        <w:spacing w:after="0"/>
        <w:ind w:left="0"/>
        <w:jc w:val="both"/>
      </w:pPr>
      <w:r>
        <w:rPr>
          <w:rFonts w:ascii="Times New Roman"/>
          <w:b w:val="false"/>
          <w:i w:val="false"/>
          <w:color w:val="000000"/>
          <w:sz w:val="28"/>
        </w:rPr>
        <w:t xml:space="preserve">
      3. Мамандандырылған спорт сыныптары қызметінің негізгі мақсаттары: </w:t>
      </w:r>
    </w:p>
    <w:bookmarkEnd w:id="15"/>
    <w:bookmarkStart w:name="z22" w:id="16"/>
    <w:p>
      <w:pPr>
        <w:spacing w:after="0"/>
        <w:ind w:left="0"/>
        <w:jc w:val="both"/>
      </w:pPr>
      <w:r>
        <w:rPr>
          <w:rFonts w:ascii="Times New Roman"/>
          <w:b w:val="false"/>
          <w:i w:val="false"/>
          <w:color w:val="000000"/>
          <w:sz w:val="28"/>
        </w:rPr>
        <w:t>
      1) дене шынықтыру-спорт ұйымдарында спорт резервін дайындауды жүзеге асыру;</w:t>
      </w:r>
    </w:p>
    <w:bookmarkEnd w:id="16"/>
    <w:bookmarkStart w:name="z23" w:id="17"/>
    <w:p>
      <w:pPr>
        <w:spacing w:after="0"/>
        <w:ind w:left="0"/>
        <w:jc w:val="both"/>
      </w:pPr>
      <w:r>
        <w:rPr>
          <w:rFonts w:ascii="Times New Roman"/>
          <w:b w:val="false"/>
          <w:i w:val="false"/>
          <w:color w:val="000000"/>
          <w:sz w:val="28"/>
        </w:rPr>
        <w:t>
      2) жалпы білім беретін мектепте оқуды оқу-жаттығу үдерісімен ұтымды ұштастыру үшін жағдай жасау.</w:t>
      </w:r>
    </w:p>
    <w:bookmarkEnd w:id="17"/>
    <w:bookmarkStart w:name="z24" w:id="18"/>
    <w:p>
      <w:pPr>
        <w:spacing w:after="0"/>
        <w:ind w:left="0"/>
        <w:jc w:val="both"/>
      </w:pPr>
      <w:r>
        <w:rPr>
          <w:rFonts w:ascii="Times New Roman"/>
          <w:b w:val="false"/>
          <w:i w:val="false"/>
          <w:color w:val="000000"/>
          <w:sz w:val="28"/>
        </w:rPr>
        <w:t>
      4. Дене шынықтыру-спорт ұйымы жүзеге асырады:</w:t>
      </w:r>
    </w:p>
    <w:bookmarkEnd w:id="18"/>
    <w:bookmarkStart w:name="z25" w:id="19"/>
    <w:p>
      <w:pPr>
        <w:spacing w:after="0"/>
        <w:ind w:left="0"/>
        <w:jc w:val="both"/>
      </w:pPr>
      <w:r>
        <w:rPr>
          <w:rFonts w:ascii="Times New Roman"/>
          <w:b w:val="false"/>
          <w:i w:val="false"/>
          <w:color w:val="000000"/>
          <w:sz w:val="28"/>
        </w:rPr>
        <w:t>
      1) оқу-жаттығу процесін ұйымдастыру және өткізу;</w:t>
      </w:r>
    </w:p>
    <w:bookmarkEnd w:id="19"/>
    <w:bookmarkStart w:name="z26" w:id="20"/>
    <w:p>
      <w:pPr>
        <w:spacing w:after="0"/>
        <w:ind w:left="0"/>
        <w:jc w:val="both"/>
      </w:pPr>
      <w:r>
        <w:rPr>
          <w:rFonts w:ascii="Times New Roman"/>
          <w:b w:val="false"/>
          <w:i w:val="false"/>
          <w:color w:val="000000"/>
          <w:sz w:val="28"/>
        </w:rPr>
        <w:t>
      2) спорттық іс-шараларға және жаттығу жиындарына қатысу;</w:t>
      </w:r>
    </w:p>
    <w:bookmarkEnd w:id="20"/>
    <w:bookmarkStart w:name="z27" w:id="21"/>
    <w:p>
      <w:pPr>
        <w:spacing w:after="0"/>
        <w:ind w:left="0"/>
        <w:jc w:val="both"/>
      </w:pPr>
      <w:r>
        <w:rPr>
          <w:rFonts w:ascii="Times New Roman"/>
          <w:b w:val="false"/>
          <w:i w:val="false"/>
          <w:color w:val="000000"/>
          <w:sz w:val="28"/>
        </w:rPr>
        <w:t xml:space="preserve">
      3) спорттық мүкәммалмен және жабдықтармен қамтамасыз ету. </w:t>
      </w:r>
    </w:p>
    <w:bookmarkEnd w:id="21"/>
    <w:bookmarkStart w:name="z28" w:id="22"/>
    <w:p>
      <w:pPr>
        <w:spacing w:after="0"/>
        <w:ind w:left="0"/>
        <w:jc w:val="left"/>
      </w:pPr>
      <w:r>
        <w:rPr>
          <w:rFonts w:ascii="Times New Roman"/>
          <w:b/>
          <w:i w:val="false"/>
          <w:color w:val="000000"/>
        </w:rPr>
        <w:t xml:space="preserve"> 2 тарау. Әртүрлі спорт түрлері бойынша мамандандырылған спорт сыныптарының қызмет тәртібі</w:t>
      </w:r>
    </w:p>
    <w:bookmarkEnd w:id="22"/>
    <w:bookmarkStart w:name="z29" w:id="23"/>
    <w:p>
      <w:pPr>
        <w:spacing w:after="0"/>
        <w:ind w:left="0"/>
        <w:jc w:val="both"/>
      </w:pPr>
      <w:r>
        <w:rPr>
          <w:rFonts w:ascii="Times New Roman"/>
          <w:b w:val="false"/>
          <w:i w:val="false"/>
          <w:color w:val="000000"/>
          <w:sz w:val="28"/>
        </w:rPr>
        <w:t>
      5. Әр түрлі спорт түрлері бойынша мамандандырылған спорт сыныптары жалпы білім беретін мектепте 5-11 сынып оқушылары үшін ашылады.</w:t>
      </w:r>
    </w:p>
    <w:bookmarkEnd w:id="23"/>
    <w:bookmarkStart w:name="z30" w:id="24"/>
    <w:p>
      <w:pPr>
        <w:spacing w:after="0"/>
        <w:ind w:left="0"/>
        <w:jc w:val="both"/>
      </w:pPr>
      <w:r>
        <w:rPr>
          <w:rFonts w:ascii="Times New Roman"/>
          <w:b w:val="false"/>
          <w:i w:val="false"/>
          <w:color w:val="000000"/>
          <w:sz w:val="28"/>
        </w:rPr>
        <w:t>
      6. Мамандандырылған спорт сыныптарын ашу туралы шешім дене шынықтыру-спорт ұйымы және білім беру, дене шынықтыру және спорт саласындағы жергілікті атқарушы органдармен келісім бойынша жалпы білім беретін мектеп директорының шешімімен қабылданады.</w:t>
      </w:r>
    </w:p>
    <w:bookmarkEnd w:id="24"/>
    <w:bookmarkStart w:name="z31" w:id="25"/>
    <w:p>
      <w:pPr>
        <w:spacing w:after="0"/>
        <w:ind w:left="0"/>
        <w:jc w:val="both"/>
      </w:pPr>
      <w:r>
        <w:rPr>
          <w:rFonts w:ascii="Times New Roman"/>
          <w:b w:val="false"/>
          <w:i w:val="false"/>
          <w:color w:val="000000"/>
          <w:sz w:val="28"/>
        </w:rPr>
        <w:t>
      7. Әр түрлі спорт түрлері бойынша мамандандырылған спорт сыныптары спорттық қабілеті жоғары және келешегі бар білім алушылардың қатарынан жасақталады</w:t>
      </w:r>
    </w:p>
    <w:bookmarkEnd w:id="25"/>
    <w:bookmarkStart w:name="z32" w:id="26"/>
    <w:p>
      <w:pPr>
        <w:spacing w:after="0"/>
        <w:ind w:left="0"/>
        <w:jc w:val="both"/>
      </w:pPr>
      <w:r>
        <w:rPr>
          <w:rFonts w:ascii="Times New Roman"/>
          <w:b w:val="false"/>
          <w:i w:val="false"/>
          <w:color w:val="000000"/>
          <w:sz w:val="28"/>
        </w:rPr>
        <w:t>
      8. Мамандандырылған спорт сыныптарына қабылдау дене шынықтыру-спорт ұйымының ұсынымы болған жағдайда, білім алушының ата-анасының (заңды өкілдерінің) өтініші негізінде жалпы білім беретін мектеп директорының бұйрығымен жүзеге асырылады.</w:t>
      </w:r>
    </w:p>
    <w:bookmarkEnd w:id="26"/>
    <w:bookmarkStart w:name="z33" w:id="27"/>
    <w:p>
      <w:pPr>
        <w:spacing w:after="0"/>
        <w:ind w:left="0"/>
        <w:jc w:val="both"/>
      </w:pPr>
      <w:r>
        <w:rPr>
          <w:rFonts w:ascii="Times New Roman"/>
          <w:b w:val="false"/>
          <w:i w:val="false"/>
          <w:color w:val="000000"/>
          <w:sz w:val="28"/>
        </w:rPr>
        <w:t>
      9. Мамандандырылған спорт сыныптарында оқу-тәрбие процесі жалпы білім беретін мектептің оқу жұмыс жоспарлары мен оқу жұмыс бағдарламаларына сәйкес жүзеге асырылады. Әр түрлі спорт түрлері бойынша оқу-жаттығу сабақтары дене шынықтыру-спорт ұйымының оқу бағдарламалары мен оқу жоспары бойынша өткізіледі.</w:t>
      </w:r>
    </w:p>
    <w:bookmarkEnd w:id="27"/>
    <w:bookmarkStart w:name="z34" w:id="28"/>
    <w:p>
      <w:pPr>
        <w:spacing w:after="0"/>
        <w:ind w:left="0"/>
        <w:jc w:val="both"/>
      </w:pPr>
      <w:r>
        <w:rPr>
          <w:rFonts w:ascii="Times New Roman"/>
          <w:b w:val="false"/>
          <w:i w:val="false"/>
          <w:color w:val="000000"/>
          <w:sz w:val="28"/>
        </w:rPr>
        <w:t>
      10. Жаттықтырушы-оқытушы білім алушыны жеке дайындық жоспары бойынша бағалайды</w:t>
      </w:r>
    </w:p>
    <w:bookmarkEnd w:id="28"/>
    <w:bookmarkStart w:name="z35" w:id="29"/>
    <w:p>
      <w:pPr>
        <w:spacing w:after="0"/>
        <w:ind w:left="0"/>
        <w:jc w:val="both"/>
      </w:pPr>
      <w:r>
        <w:rPr>
          <w:rFonts w:ascii="Times New Roman"/>
          <w:b w:val="false"/>
          <w:i w:val="false"/>
          <w:color w:val="000000"/>
          <w:sz w:val="28"/>
        </w:rPr>
        <w:t>
      11. Мамандандырылған спорт сыныптары үшін жалпы білім беретін пәндер мен оқу-жаттығу процестері бойынша сабақтар кестесі дене шынықтыру-спорт ұйымы басшысының келісімі бойынша жалпы білім беретін мектеп директорының шешімімен бекітіледі</w:t>
      </w:r>
    </w:p>
    <w:bookmarkEnd w:id="29"/>
    <w:bookmarkStart w:name="z36" w:id="30"/>
    <w:p>
      <w:pPr>
        <w:spacing w:after="0"/>
        <w:ind w:left="0"/>
        <w:jc w:val="both"/>
      </w:pPr>
      <w:r>
        <w:rPr>
          <w:rFonts w:ascii="Times New Roman"/>
          <w:b w:val="false"/>
          <w:i w:val="false"/>
          <w:color w:val="000000"/>
          <w:sz w:val="28"/>
        </w:rPr>
        <w:t>
      12. Мамандандырылған спорт сыныптарындағы оқу-жаттығу процесін дене шынықтыру-спорт ұйымының жаттықтырушы-оқытушы құрамы ұйымдастырады.</w:t>
      </w:r>
    </w:p>
    <w:bookmarkEnd w:id="30"/>
    <w:bookmarkStart w:name="z37" w:id="31"/>
    <w:p>
      <w:pPr>
        <w:spacing w:after="0"/>
        <w:ind w:left="0"/>
        <w:jc w:val="both"/>
      </w:pPr>
      <w:r>
        <w:rPr>
          <w:rFonts w:ascii="Times New Roman"/>
          <w:b w:val="false"/>
          <w:i w:val="false"/>
          <w:color w:val="000000"/>
          <w:sz w:val="28"/>
        </w:rPr>
        <w:t>
      13. Жаттықтырушы-оқытушылардың оқу жүктемесінің сағатын анықтау үлгілік оқу жоспарларына сәйкес жүргізіледі.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