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252f3" w14:textId="44252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мекеменің ұйымдық-құқықтық нысанында құрылған мемлекеттік кітапханалардың, мемлекеттік музейлер мен музей-қорықтардың тауарларды (жұмыстарды, көрсетілетін қызметтерді) өткізуі бойынша ақылы қызмет түрлерін жүзеге асыру, олардың тауарларды (жұмыстарды, көрсетілетін қызметтерді) өткізуінен түсетін, өз иелігінде қалатын ақшаны пайдалану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2025 жылғы 10 шiлдедегi № 312-НҚ бұйрығы. Қазақстан Республикасының Әділет министрлігінде 2025 жылғы 11 шiлдеде № 36435 болып тіркелді</w:t>
      </w:r>
    </w:p>
    <w:p>
      <w:pPr>
        <w:spacing w:after="0"/>
        <w:ind w:left="0"/>
        <w:jc w:val="left"/>
      </w:pPr>
    </w:p>
    <w:bookmarkStart w:name="z4" w:id="0"/>
    <w:p>
      <w:pPr>
        <w:spacing w:after="0"/>
        <w:ind w:left="0"/>
        <w:jc w:val="both"/>
      </w:pPr>
      <w:r>
        <w:rPr>
          <w:rFonts w:ascii="Times New Roman"/>
          <w:b w:val="false"/>
          <w:i w:val="false"/>
          <w:color w:val="000000"/>
          <w:sz w:val="28"/>
        </w:rPr>
        <w:t xml:space="preserve">
      Қазақстан Республикасының Бюджет кодексі 102-бабының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Мемлекеттік мекеменің ұйымдық-құқықтық нысанында құрылған мемлекеттік кітапханалардың, мемлекеттік музейлер мен музей-қорықтардың тауарларды (жұмыстарды, көрсетілетін қызметтерді) өткізуі бойынша ақылы қызмет түрлерін жүзеге асыру, олардың тауарларды (жұмыстарды, көрсетілетін қызметтерді) өткізуінен түсетін, өз иелігінде қалатын ақшаны пайдалану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кейбір бұйрықтардың </w:t>
      </w:r>
      <w:r>
        <w:rPr>
          <w:rFonts w:ascii="Times New Roman"/>
          <w:b w:val="false"/>
          <w:i w:val="false"/>
          <w:color w:val="000000"/>
          <w:sz w:val="28"/>
        </w:rPr>
        <w:t>күші жойылды</w:t>
      </w:r>
      <w:r>
        <w:rPr>
          <w:rFonts w:ascii="Times New Roman"/>
          <w:b w:val="false"/>
          <w:i w:val="false"/>
          <w:color w:val="000000"/>
          <w:sz w:val="28"/>
        </w:rPr>
        <w:t xml:space="preserve"> деп танылсын.</w:t>
      </w:r>
    </w:p>
    <w:bookmarkEnd w:id="2"/>
    <w:bookmarkStart w:name="z7" w:id="3"/>
    <w:p>
      <w:pPr>
        <w:spacing w:after="0"/>
        <w:ind w:left="0"/>
        <w:jc w:val="both"/>
      </w:pPr>
      <w:r>
        <w:rPr>
          <w:rFonts w:ascii="Times New Roman"/>
          <w:b w:val="false"/>
          <w:i w:val="false"/>
          <w:color w:val="000000"/>
          <w:sz w:val="28"/>
        </w:rPr>
        <w:t>
      3. Қазақстан Республикасы Мәдениет және ақпарат министрлігінің Экономика және қаржы департаменті заңнамада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Мәдениет және ақпарат министрлігінің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Мәдениет және ақпарат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13" w:id="7"/>
    <w:p>
      <w:pPr>
        <w:spacing w:after="0"/>
        <w:ind w:left="0"/>
        <w:jc w:val="both"/>
      </w:pPr>
      <w:r>
        <w:rPr>
          <w:rFonts w:ascii="Times New Roman"/>
          <w:b w:val="false"/>
          <w:i w:val="false"/>
          <w:color w:val="000000"/>
          <w:sz w:val="28"/>
        </w:rPr>
        <w:t>
      Қазақстан Республикасының</w:t>
      </w:r>
    </w:p>
    <w:bookmarkEnd w:id="7"/>
    <w:bookmarkStart w:name="z14" w:id="8"/>
    <w:p>
      <w:pPr>
        <w:spacing w:after="0"/>
        <w:ind w:left="0"/>
        <w:jc w:val="both"/>
      </w:pPr>
      <w:r>
        <w:rPr>
          <w:rFonts w:ascii="Times New Roman"/>
          <w:b w:val="false"/>
          <w:i w:val="false"/>
          <w:color w:val="000000"/>
          <w:sz w:val="28"/>
        </w:rPr>
        <w:t>
      Қаржы министрлігі</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w:t>
            </w:r>
            <w:r>
              <w:br/>
            </w:r>
            <w:r>
              <w:rPr>
                <w:rFonts w:ascii="Times New Roman"/>
                <w:b w:val="false"/>
                <w:i w:val="false"/>
                <w:color w:val="000000"/>
                <w:sz w:val="20"/>
              </w:rPr>
              <w:t>2025 жылғы 10 шілдедегі</w:t>
            </w:r>
            <w:r>
              <w:br/>
            </w:r>
            <w:r>
              <w:rPr>
                <w:rFonts w:ascii="Times New Roman"/>
                <w:b w:val="false"/>
                <w:i w:val="false"/>
                <w:color w:val="000000"/>
                <w:sz w:val="20"/>
              </w:rPr>
              <w:t>№ 312-НҚ бұйрығына</w:t>
            </w:r>
            <w:r>
              <w:br/>
            </w:r>
            <w:r>
              <w:rPr>
                <w:rFonts w:ascii="Times New Roman"/>
                <w:b w:val="false"/>
                <w:i w:val="false"/>
                <w:color w:val="000000"/>
                <w:sz w:val="20"/>
              </w:rPr>
              <w:t>1-қосымша</w:t>
            </w:r>
          </w:p>
        </w:tc>
      </w:tr>
    </w:tbl>
    <w:bookmarkStart w:name="z16" w:id="9"/>
    <w:p>
      <w:pPr>
        <w:spacing w:after="0"/>
        <w:ind w:left="0"/>
        <w:jc w:val="left"/>
      </w:pPr>
      <w:r>
        <w:rPr>
          <w:rFonts w:ascii="Times New Roman"/>
          <w:b/>
          <w:i w:val="false"/>
          <w:color w:val="000000"/>
        </w:rPr>
        <w:t xml:space="preserve"> Мемлекеттік мекеменің ұйымдық-құқықтық нысанында құрылған мемлекеттік кітапханалардың, мемлекеттік музейлер мен музей-қорықтардың тауарларды (жұмыстарды, көрсетілетін қызметтерді) өткізуі бойынша ақылы қызмет түрлерін жүзеге асыру, олардың тауарларды (жұмыстарды, көрсетілетін қызметтерді) өткізуінен түсетін, өз иелігінде қалатын ақшаны пайдалану қағидалары</w:t>
      </w:r>
    </w:p>
    <w:bookmarkEnd w:id="9"/>
    <w:bookmarkStart w:name="z17" w:id="10"/>
    <w:p>
      <w:pPr>
        <w:spacing w:after="0"/>
        <w:ind w:left="0"/>
        <w:jc w:val="left"/>
      </w:pPr>
      <w:r>
        <w:rPr>
          <w:rFonts w:ascii="Times New Roman"/>
          <w:b/>
          <w:i w:val="false"/>
          <w:color w:val="000000"/>
        </w:rPr>
        <w:t xml:space="preserve"> 1-тарау. Жалпы ережелер</w:t>
      </w:r>
    </w:p>
    <w:bookmarkEnd w:id="10"/>
    <w:bookmarkStart w:name="z18" w:id="11"/>
    <w:p>
      <w:pPr>
        <w:spacing w:after="0"/>
        <w:ind w:left="0"/>
        <w:jc w:val="both"/>
      </w:pPr>
      <w:r>
        <w:rPr>
          <w:rFonts w:ascii="Times New Roman"/>
          <w:b w:val="false"/>
          <w:i w:val="false"/>
          <w:color w:val="000000"/>
          <w:sz w:val="28"/>
        </w:rPr>
        <w:t xml:space="preserve">
      1. Осы Мемлекеттік мекеменің ұйымдық-құқықтық нысанында құрылған мемлекеттік кітапханалардың, мемлекеттік музейлер мен музей-қорықтардың тауарларды (жұмыстарды, көрсетілетін қызметтерді) өткізуі бойынша ақылы қызмет түрлерін жүзеге асыру, олардың тауарларды (жұмыстарды, көрсетілетін қызметтерді) өткізуінен түсетін, өз иелігінде қалатын ақшаны пайдалану қағидалары (бұдан әрі – Қағидалар) Қазақстан Республикасы Бюджет кодексінің (бұдан әрі – Кодекс) 102-бабының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Мемлекеттік мекеменің ұйымдық-құқықтық нысанында құрылған мемлекеттік кітапханалардың, мемлекеттік музейлер мен музей-қорықтардың тауарларды (жұмыстарды, көрсетілетін қызметтерді) өткізуі бойынша ақылы қызмет түрлерін жүзеге асыру, олардың тауарларды (жұмыстарды, көрсетілетін қызметтерді) өткізуінен түсетін, өз иелігінде қалатын ақшаны пайдалану тәртібін айқындайды.</w:t>
      </w:r>
    </w:p>
    <w:bookmarkEnd w:id="11"/>
    <w:bookmarkStart w:name="z19" w:id="12"/>
    <w:p>
      <w:pPr>
        <w:spacing w:after="0"/>
        <w:ind w:left="0"/>
        <w:jc w:val="left"/>
      </w:pPr>
      <w:r>
        <w:rPr>
          <w:rFonts w:ascii="Times New Roman"/>
          <w:b/>
          <w:i w:val="false"/>
          <w:color w:val="000000"/>
        </w:rPr>
        <w:t xml:space="preserve"> 2-тарау. Мемлекеттік мекеменің ұйымдық-құқықтық нысанында құрылған мемлекеттік кітапханалардың, мемлекеттік музейлер мен музей-қорықтардың тауарларды (жұмыстарды, көрсетілетін қызметтерді) өткізуі бойынша ақылы қызмет түрлерін жүзеге асыру, олардың тауарларды (жұмыстарды, көрсетілетін қызметтерді) өткізуінен түсетін, өз иелігінде қалатын ақшаны пайдалану тәртібі</w:t>
      </w:r>
    </w:p>
    <w:bookmarkEnd w:id="12"/>
    <w:bookmarkStart w:name="z20" w:id="13"/>
    <w:p>
      <w:pPr>
        <w:spacing w:after="0"/>
        <w:ind w:left="0"/>
        <w:jc w:val="both"/>
      </w:pPr>
      <w:r>
        <w:rPr>
          <w:rFonts w:ascii="Times New Roman"/>
          <w:b w:val="false"/>
          <w:i w:val="false"/>
          <w:color w:val="000000"/>
          <w:sz w:val="28"/>
        </w:rPr>
        <w:t>
      2. Мемлекеттік мекеменің ұйымдық-құқықтық нысанында құрылған мемлекеттік кітапханалар тауарларды (жұмыстарды, көрсетілетін қызметтерді) өткізу бойынша ақылы қызмет түрлеріне жатады:</w:t>
      </w:r>
    </w:p>
    <w:bookmarkEnd w:id="13"/>
    <w:bookmarkStart w:name="z21" w:id="14"/>
    <w:p>
      <w:pPr>
        <w:spacing w:after="0"/>
        <w:ind w:left="0"/>
        <w:jc w:val="both"/>
      </w:pPr>
      <w:r>
        <w:rPr>
          <w:rFonts w:ascii="Times New Roman"/>
          <w:b w:val="false"/>
          <w:i w:val="false"/>
          <w:color w:val="000000"/>
          <w:sz w:val="28"/>
        </w:rPr>
        <w:t>
      1) жеткізгіштердің, форматтардың, стандарттардың барлық түрінен көшірмелер дайындау және оларды өңдеу;</w:t>
      </w:r>
    </w:p>
    <w:bookmarkEnd w:id="14"/>
    <w:bookmarkStart w:name="z22" w:id="15"/>
    <w:p>
      <w:pPr>
        <w:spacing w:after="0"/>
        <w:ind w:left="0"/>
        <w:jc w:val="both"/>
      </w:pPr>
      <w:r>
        <w:rPr>
          <w:rFonts w:ascii="Times New Roman"/>
          <w:b w:val="false"/>
          <w:i w:val="false"/>
          <w:color w:val="000000"/>
          <w:sz w:val="28"/>
        </w:rPr>
        <w:t>
      2) мүмкіндігі шектеулі азаматтар үшін материалдар дайындау;</w:t>
      </w:r>
    </w:p>
    <w:bookmarkEnd w:id="15"/>
    <w:bookmarkStart w:name="z23" w:id="16"/>
    <w:p>
      <w:pPr>
        <w:spacing w:after="0"/>
        <w:ind w:left="0"/>
        <w:jc w:val="both"/>
      </w:pPr>
      <w:r>
        <w:rPr>
          <w:rFonts w:ascii="Times New Roman"/>
          <w:b w:val="false"/>
          <w:i w:val="false"/>
          <w:color w:val="000000"/>
          <w:sz w:val="28"/>
        </w:rPr>
        <w:t>
      3) құжаттарды талдамалы-синтетикалық өңдеуді орындау және қосымша библиография жасау;</w:t>
      </w:r>
    </w:p>
    <w:bookmarkEnd w:id="16"/>
    <w:bookmarkStart w:name="z24" w:id="17"/>
    <w:p>
      <w:pPr>
        <w:spacing w:after="0"/>
        <w:ind w:left="0"/>
        <w:jc w:val="both"/>
      </w:pPr>
      <w:r>
        <w:rPr>
          <w:rFonts w:ascii="Times New Roman"/>
          <w:b w:val="false"/>
          <w:i w:val="false"/>
          <w:color w:val="000000"/>
          <w:sz w:val="28"/>
        </w:rPr>
        <w:t>
      4) қолжазбаларды, құнды кітаптарды және құжаттарды қалпына келтіру;</w:t>
      </w:r>
    </w:p>
    <w:bookmarkEnd w:id="17"/>
    <w:bookmarkStart w:name="z25" w:id="18"/>
    <w:p>
      <w:pPr>
        <w:spacing w:after="0"/>
        <w:ind w:left="0"/>
        <w:jc w:val="both"/>
      </w:pPr>
      <w:r>
        <w:rPr>
          <w:rFonts w:ascii="Times New Roman"/>
          <w:b w:val="false"/>
          <w:i w:val="false"/>
          <w:color w:val="000000"/>
          <w:sz w:val="28"/>
        </w:rPr>
        <w:t>
      5) көшпелі ақпараттық-көрме іс-шараларын ұйымдастыру;</w:t>
      </w:r>
    </w:p>
    <w:bookmarkEnd w:id="18"/>
    <w:bookmarkStart w:name="z26" w:id="19"/>
    <w:p>
      <w:pPr>
        <w:spacing w:after="0"/>
        <w:ind w:left="0"/>
        <w:jc w:val="both"/>
      </w:pPr>
      <w:r>
        <w:rPr>
          <w:rFonts w:ascii="Times New Roman"/>
          <w:b w:val="false"/>
          <w:i w:val="false"/>
          <w:color w:val="000000"/>
          <w:sz w:val="28"/>
        </w:rPr>
        <w:t>
      6) білім беру және аударма қызметтерін көрсету;</w:t>
      </w:r>
    </w:p>
    <w:bookmarkEnd w:id="19"/>
    <w:bookmarkStart w:name="z27" w:id="20"/>
    <w:p>
      <w:pPr>
        <w:spacing w:after="0"/>
        <w:ind w:left="0"/>
        <w:jc w:val="both"/>
      </w:pPr>
      <w:r>
        <w:rPr>
          <w:rFonts w:ascii="Times New Roman"/>
          <w:b w:val="false"/>
          <w:i w:val="false"/>
          <w:color w:val="000000"/>
          <w:sz w:val="28"/>
        </w:rPr>
        <w:t>
      7) қолжазбаларға және құнды кітаптарға сараптама жасау;</w:t>
      </w:r>
    </w:p>
    <w:bookmarkEnd w:id="20"/>
    <w:bookmarkStart w:name="z28" w:id="21"/>
    <w:p>
      <w:pPr>
        <w:spacing w:after="0"/>
        <w:ind w:left="0"/>
        <w:jc w:val="both"/>
      </w:pPr>
      <w:r>
        <w:rPr>
          <w:rFonts w:ascii="Times New Roman"/>
          <w:b w:val="false"/>
          <w:i w:val="false"/>
          <w:color w:val="000000"/>
          <w:sz w:val="28"/>
        </w:rPr>
        <w:t>
      8) байланыс операторымен шарт негізінде Интернет желісі қызметтерін ұсыну;</w:t>
      </w:r>
    </w:p>
    <w:bookmarkEnd w:id="21"/>
    <w:bookmarkStart w:name="z29" w:id="22"/>
    <w:p>
      <w:pPr>
        <w:spacing w:after="0"/>
        <w:ind w:left="0"/>
        <w:jc w:val="both"/>
      </w:pPr>
      <w:r>
        <w:rPr>
          <w:rFonts w:ascii="Times New Roman"/>
          <w:b w:val="false"/>
          <w:i w:val="false"/>
          <w:color w:val="000000"/>
          <w:sz w:val="28"/>
        </w:rPr>
        <w:t>
      9) құжаттарды электронды жеткізу, тақырыптық ақпарат іздестіру және құрастыру;</w:t>
      </w:r>
    </w:p>
    <w:bookmarkEnd w:id="22"/>
    <w:bookmarkStart w:name="z30" w:id="23"/>
    <w:p>
      <w:pPr>
        <w:spacing w:after="0"/>
        <w:ind w:left="0"/>
        <w:jc w:val="both"/>
      </w:pPr>
      <w:r>
        <w:rPr>
          <w:rFonts w:ascii="Times New Roman"/>
          <w:b w:val="false"/>
          <w:i w:val="false"/>
          <w:color w:val="000000"/>
          <w:sz w:val="28"/>
        </w:rPr>
        <w:t>
      10) экскурсиялық қызмет көрсетуді, фото және бейне түсірілімдерді жүргізу;</w:t>
      </w:r>
    </w:p>
    <w:bookmarkEnd w:id="23"/>
    <w:bookmarkStart w:name="z31" w:id="24"/>
    <w:p>
      <w:pPr>
        <w:spacing w:after="0"/>
        <w:ind w:left="0"/>
        <w:jc w:val="both"/>
      </w:pPr>
      <w:r>
        <w:rPr>
          <w:rFonts w:ascii="Times New Roman"/>
          <w:b w:val="false"/>
          <w:i w:val="false"/>
          <w:color w:val="000000"/>
          <w:sz w:val="28"/>
        </w:rPr>
        <w:t>
      11) кітапхана шығарған оқу-әдістемелік әдебиетті және басқа да оқу құралдарын өткізу.</w:t>
      </w:r>
    </w:p>
    <w:bookmarkEnd w:id="24"/>
    <w:bookmarkStart w:name="z32" w:id="25"/>
    <w:p>
      <w:pPr>
        <w:spacing w:after="0"/>
        <w:ind w:left="0"/>
        <w:jc w:val="both"/>
      </w:pPr>
      <w:r>
        <w:rPr>
          <w:rFonts w:ascii="Times New Roman"/>
          <w:b w:val="false"/>
          <w:i w:val="false"/>
          <w:color w:val="000000"/>
          <w:sz w:val="28"/>
        </w:rPr>
        <w:t>
      3. Мемлекеттік мекеменің ұйымдық-құқықтық нысанында құрылған мемлекеттік музейлер мен музей-қорықтар тауарларды (жұмыстарды, көрсетілетін қызметтерді) өткізу бойынша ақылы қызмет түрлеріне жатады:</w:t>
      </w:r>
    </w:p>
    <w:bookmarkEnd w:id="25"/>
    <w:bookmarkStart w:name="z33" w:id="26"/>
    <w:p>
      <w:pPr>
        <w:spacing w:after="0"/>
        <w:ind w:left="0"/>
        <w:jc w:val="both"/>
      </w:pPr>
      <w:r>
        <w:rPr>
          <w:rFonts w:ascii="Times New Roman"/>
          <w:b w:val="false"/>
          <w:i w:val="false"/>
          <w:color w:val="000000"/>
          <w:sz w:val="28"/>
        </w:rPr>
        <w:t>
      1) жеткізгіштердің, форматтардың, стандарттардың барлық түрлерінен көшірмелер дайындау және оларды өңдеу;</w:t>
      </w:r>
    </w:p>
    <w:bookmarkEnd w:id="26"/>
    <w:bookmarkStart w:name="z34" w:id="27"/>
    <w:p>
      <w:pPr>
        <w:spacing w:after="0"/>
        <w:ind w:left="0"/>
        <w:jc w:val="both"/>
      </w:pPr>
      <w:r>
        <w:rPr>
          <w:rFonts w:ascii="Times New Roman"/>
          <w:b w:val="false"/>
          <w:i w:val="false"/>
          <w:color w:val="000000"/>
          <w:sz w:val="28"/>
        </w:rPr>
        <w:t>
      2) байланыс операторымен шарт негізінде интернет қызметтерін ұсыну;</w:t>
      </w:r>
    </w:p>
    <w:bookmarkEnd w:id="27"/>
    <w:bookmarkStart w:name="z35" w:id="28"/>
    <w:p>
      <w:pPr>
        <w:spacing w:after="0"/>
        <w:ind w:left="0"/>
        <w:jc w:val="both"/>
      </w:pPr>
      <w:r>
        <w:rPr>
          <w:rFonts w:ascii="Times New Roman"/>
          <w:b w:val="false"/>
          <w:i w:val="false"/>
          <w:color w:val="000000"/>
          <w:sz w:val="28"/>
        </w:rPr>
        <w:t>
      3) фото және бейне түсірілімдер жүргізу;</w:t>
      </w:r>
    </w:p>
    <w:bookmarkEnd w:id="28"/>
    <w:bookmarkStart w:name="z36" w:id="29"/>
    <w:p>
      <w:pPr>
        <w:spacing w:after="0"/>
        <w:ind w:left="0"/>
        <w:jc w:val="both"/>
      </w:pPr>
      <w:r>
        <w:rPr>
          <w:rFonts w:ascii="Times New Roman"/>
          <w:b w:val="false"/>
          <w:i w:val="false"/>
          <w:color w:val="000000"/>
          <w:sz w:val="28"/>
        </w:rPr>
        <w:t>
      4) кәдесый және полиграфия өнімдерін өткізу;</w:t>
      </w:r>
    </w:p>
    <w:bookmarkEnd w:id="29"/>
    <w:bookmarkStart w:name="z37" w:id="30"/>
    <w:p>
      <w:pPr>
        <w:spacing w:after="0"/>
        <w:ind w:left="0"/>
        <w:jc w:val="both"/>
      </w:pPr>
      <w:r>
        <w:rPr>
          <w:rFonts w:ascii="Times New Roman"/>
          <w:b w:val="false"/>
          <w:i w:val="false"/>
          <w:color w:val="000000"/>
          <w:sz w:val="28"/>
        </w:rPr>
        <w:t>
      5) музейлер мен музей-қорықтар басып шығарған оқу-әдістемелік басылымдарды және басқа да әдебиетті өткізу;</w:t>
      </w:r>
    </w:p>
    <w:bookmarkEnd w:id="30"/>
    <w:bookmarkStart w:name="z38" w:id="31"/>
    <w:p>
      <w:pPr>
        <w:spacing w:after="0"/>
        <w:ind w:left="0"/>
        <w:jc w:val="both"/>
      </w:pPr>
      <w:r>
        <w:rPr>
          <w:rFonts w:ascii="Times New Roman"/>
          <w:b w:val="false"/>
          <w:i w:val="false"/>
          <w:color w:val="000000"/>
          <w:sz w:val="28"/>
        </w:rPr>
        <w:t>
      6) музей қоры материалдарын өңдеуге және (немесе) музей заттары және музей коллекциялары, сондай-ақ жеке меншіктегі заттар және коллекциялар туралы ақпараттар мен анықтамалар құрастыру.</w:t>
      </w:r>
    </w:p>
    <w:bookmarkEnd w:id="31"/>
    <w:bookmarkStart w:name="z39" w:id="32"/>
    <w:p>
      <w:pPr>
        <w:spacing w:after="0"/>
        <w:ind w:left="0"/>
        <w:jc w:val="both"/>
      </w:pPr>
      <w:r>
        <w:rPr>
          <w:rFonts w:ascii="Times New Roman"/>
          <w:b w:val="false"/>
          <w:i w:val="false"/>
          <w:color w:val="000000"/>
          <w:sz w:val="28"/>
        </w:rPr>
        <w:t>
      4. Ақылы негізде ұсынылатын тауарларға (жұмыстарға, көрсетілетін қызметтерге) бағалар мемлекеттік мекеменің ұйымдық-құқықтық нысанында құрылған мемлекеттік кітапханаларға, мемлекеттік музейлерге және музей-қорықтарға бағалар мәдениет саласындағы уәкілетті органмен белгіленеді (бұдан әрі – прейскурант).</w:t>
      </w:r>
    </w:p>
    <w:bookmarkEnd w:id="32"/>
    <w:bookmarkStart w:name="z40" w:id="33"/>
    <w:p>
      <w:pPr>
        <w:spacing w:after="0"/>
        <w:ind w:left="0"/>
        <w:jc w:val="both"/>
      </w:pPr>
      <w:r>
        <w:rPr>
          <w:rFonts w:ascii="Times New Roman"/>
          <w:b w:val="false"/>
          <w:i w:val="false"/>
          <w:color w:val="000000"/>
          <w:sz w:val="28"/>
        </w:rPr>
        <w:t>
      5. Мемлекеттік мекеменің ұйымдық-құқықтық нысанында құрылған мемлекеттік кітапханалар, мемлекеттік музейлер мен музей-қорықтар ақпараттық стендінде, сондай-ақ ресми сайттарында қазақ және орыс тілдерінде көрнекі қойылған мынадай ақпаратты:</w:t>
      </w:r>
    </w:p>
    <w:bookmarkEnd w:id="33"/>
    <w:bookmarkStart w:name="z41" w:id="34"/>
    <w:p>
      <w:pPr>
        <w:spacing w:after="0"/>
        <w:ind w:left="0"/>
        <w:jc w:val="both"/>
      </w:pPr>
      <w:r>
        <w:rPr>
          <w:rFonts w:ascii="Times New Roman"/>
          <w:b w:val="false"/>
          <w:i w:val="false"/>
          <w:color w:val="000000"/>
          <w:sz w:val="28"/>
        </w:rPr>
        <w:t>
      1) толық көлемде (қысқартусыз) баяндалған осы Қағидаларды;</w:t>
      </w:r>
    </w:p>
    <w:bookmarkEnd w:id="34"/>
    <w:bookmarkStart w:name="z42" w:id="35"/>
    <w:p>
      <w:pPr>
        <w:spacing w:after="0"/>
        <w:ind w:left="0"/>
        <w:jc w:val="both"/>
      </w:pPr>
      <w:r>
        <w:rPr>
          <w:rFonts w:ascii="Times New Roman"/>
          <w:b w:val="false"/>
          <w:i w:val="false"/>
          <w:color w:val="000000"/>
          <w:sz w:val="28"/>
        </w:rPr>
        <w:t>
      2) тауарларды (жұмыстарды, көрсетілетін қызметтерді) өткізу бойынша көрсетілетін қызмет түрлерінің тізбесін;</w:t>
      </w:r>
    </w:p>
    <w:bookmarkEnd w:id="35"/>
    <w:bookmarkStart w:name="z43" w:id="36"/>
    <w:p>
      <w:pPr>
        <w:spacing w:after="0"/>
        <w:ind w:left="0"/>
        <w:jc w:val="both"/>
      </w:pPr>
      <w:r>
        <w:rPr>
          <w:rFonts w:ascii="Times New Roman"/>
          <w:b w:val="false"/>
          <w:i w:val="false"/>
          <w:color w:val="000000"/>
          <w:sz w:val="28"/>
        </w:rPr>
        <w:t>
      3) прейскурантты орналастырады.</w:t>
      </w:r>
    </w:p>
    <w:bookmarkEnd w:id="36"/>
    <w:bookmarkStart w:name="z44" w:id="37"/>
    <w:p>
      <w:pPr>
        <w:spacing w:after="0"/>
        <w:ind w:left="0"/>
        <w:jc w:val="both"/>
      </w:pPr>
      <w:r>
        <w:rPr>
          <w:rFonts w:ascii="Times New Roman"/>
          <w:b w:val="false"/>
          <w:i w:val="false"/>
          <w:color w:val="000000"/>
          <w:sz w:val="28"/>
        </w:rPr>
        <w:t>
      6. Мемлекеттік мекеменің ұйымдық-құқықтық нысанында құрылған мемлекеттік кітапханалар, мемлекеттік музейлер мен музей-қорықтар тауарларды (жұмыстарды, көрсетілетін қызметтерді) тауарлардың (жұмыстардың, көрсетілетін қызметтердің) бағасы мен көлемін көрсете отырып, растайтын құжаттар (шарттар, түбіртектер, шот-фактуралар, жүкқұжаттар, көрсетілген қызметтердің/орындалған жұмыстардың актілері, фискальдық чектер) бойынша ақылы негізде өткізеді.</w:t>
      </w:r>
    </w:p>
    <w:bookmarkEnd w:id="37"/>
    <w:bookmarkStart w:name="z45" w:id="38"/>
    <w:p>
      <w:pPr>
        <w:spacing w:after="0"/>
        <w:ind w:left="0"/>
        <w:jc w:val="both"/>
      </w:pPr>
      <w:r>
        <w:rPr>
          <w:rFonts w:ascii="Times New Roman"/>
          <w:b w:val="false"/>
          <w:i w:val="false"/>
          <w:color w:val="000000"/>
          <w:sz w:val="28"/>
        </w:rPr>
        <w:t>
      7. Қолма-қол ақша арқылы жүзеге асырылатын тауарларды (жұмыстарды, көрсетілетін қызметтерді) өткізген кезде есеп айырысулар мемлекеттік мекеменің ұйымдық-құқықтық нысанында құрылған мемлекеттік кітапханалардың, мемлекеттік музейлер мен музей-қорықтардың кассалары арқылы міндетті түрде фискальды жады бар бақылау-кассалық машиналар пайдаланыла отырып және клиентке бақылау түбіптегі беріле отырып, қолма-қол ақшасыз есеп айырысу бойынша ағымдағы шотқа аудару жолымен жүргізіледі.</w:t>
      </w:r>
    </w:p>
    <w:bookmarkEnd w:id="38"/>
    <w:bookmarkStart w:name="z46" w:id="39"/>
    <w:p>
      <w:pPr>
        <w:spacing w:after="0"/>
        <w:ind w:left="0"/>
        <w:jc w:val="both"/>
      </w:pPr>
      <w:r>
        <w:rPr>
          <w:rFonts w:ascii="Times New Roman"/>
          <w:b w:val="false"/>
          <w:i w:val="false"/>
          <w:color w:val="000000"/>
          <w:sz w:val="28"/>
        </w:rPr>
        <w:t>
      8. Ақылы қызмет түрлерін жүзеге асырған кезде тауарларды (жұмыстарды, көрсетілетін қызметтерді) өткізу күні, тауарлардың (жұмыстардың, көрсетілетін қызметтердің) түрлері, саны және қоса берілген құжаттардың (оларды ұсынған жағдайда) атаулары, тауарларды (жұмыстарды, көрсетілетін қызметтерді) өткізуге жауапты лауазымды адамның тегі, аты-жөні тіркелетін журнал (ерікті нысанда) жүргізіледі.</w:t>
      </w:r>
    </w:p>
    <w:bookmarkEnd w:id="39"/>
    <w:bookmarkStart w:name="z47" w:id="40"/>
    <w:p>
      <w:pPr>
        <w:spacing w:after="0"/>
        <w:ind w:left="0"/>
        <w:jc w:val="left"/>
      </w:pPr>
      <w:r>
        <w:rPr>
          <w:rFonts w:ascii="Times New Roman"/>
          <w:b/>
          <w:i w:val="false"/>
          <w:color w:val="000000"/>
        </w:rPr>
        <w:t xml:space="preserve"> 3-тарау. Мемлекеттік мекеменің ұйымдық-құқықтық нысанында құрылған мемлекеттік кітапханалардың, мемлекеттік музейлер мен музей-қорықтардың тауарларды (жұмыстарды, көрсетілетін қызметтерді) өткізуінен түсетін, өз иелігінде қалатын ақшаны пайдалану тәртібі</w:t>
      </w:r>
    </w:p>
    <w:bookmarkEnd w:id="40"/>
    <w:bookmarkStart w:name="z48" w:id="41"/>
    <w:p>
      <w:pPr>
        <w:spacing w:after="0"/>
        <w:ind w:left="0"/>
        <w:jc w:val="both"/>
      </w:pPr>
      <w:r>
        <w:rPr>
          <w:rFonts w:ascii="Times New Roman"/>
          <w:b w:val="false"/>
          <w:i w:val="false"/>
          <w:color w:val="000000"/>
          <w:sz w:val="28"/>
        </w:rPr>
        <w:t>
      9. Мемлекеттік мекеменің ұйымдық-құқықтық нысанында құрылған мемлекеттік кітапханалардың негізгі қызметіне жатпайтын тауарларды (жұмыстарды, көрсетілетін қызметтерді) өткізуінен түсетін ақшаны мынадай бағыттар бойынша:</w:t>
      </w:r>
    </w:p>
    <w:bookmarkEnd w:id="41"/>
    <w:bookmarkStart w:name="z49" w:id="42"/>
    <w:p>
      <w:pPr>
        <w:spacing w:after="0"/>
        <w:ind w:left="0"/>
        <w:jc w:val="both"/>
      </w:pPr>
      <w:r>
        <w:rPr>
          <w:rFonts w:ascii="Times New Roman"/>
          <w:b w:val="false"/>
          <w:i w:val="false"/>
          <w:color w:val="000000"/>
          <w:sz w:val="28"/>
        </w:rPr>
        <w:t>
      1) материалдық-техникалық базаны нығайтуға;</w:t>
      </w:r>
    </w:p>
    <w:bookmarkEnd w:id="42"/>
    <w:bookmarkStart w:name="z50" w:id="43"/>
    <w:p>
      <w:pPr>
        <w:spacing w:after="0"/>
        <w:ind w:left="0"/>
        <w:jc w:val="both"/>
      </w:pPr>
      <w:r>
        <w:rPr>
          <w:rFonts w:ascii="Times New Roman"/>
          <w:b w:val="false"/>
          <w:i w:val="false"/>
          <w:color w:val="000000"/>
          <w:sz w:val="28"/>
        </w:rPr>
        <w:t>
      2) қызметтер көрсету үшін тартылатын мамандардың еңбегіне ақы төлеуге;</w:t>
      </w:r>
    </w:p>
    <w:bookmarkEnd w:id="43"/>
    <w:bookmarkStart w:name="z51" w:id="44"/>
    <w:p>
      <w:pPr>
        <w:spacing w:after="0"/>
        <w:ind w:left="0"/>
        <w:jc w:val="both"/>
      </w:pPr>
      <w:r>
        <w:rPr>
          <w:rFonts w:ascii="Times New Roman"/>
          <w:b w:val="false"/>
          <w:i w:val="false"/>
          <w:color w:val="000000"/>
          <w:sz w:val="28"/>
        </w:rPr>
        <w:t>
      3) шаруашылық шығыстарға (байланыс қызметтеріне ақы төлеу, көлік қызметтеріне ақы төлеу, электр энергиясына, жылуға, сумен жабдықтауға ақы төлеу және басқа да коммуналдық шығыстар, ағымдағы мақсаттар үшін заттар мен материалдар сатып алу);</w:t>
      </w:r>
    </w:p>
    <w:bookmarkEnd w:id="44"/>
    <w:bookmarkStart w:name="z52" w:id="45"/>
    <w:p>
      <w:pPr>
        <w:spacing w:after="0"/>
        <w:ind w:left="0"/>
        <w:jc w:val="both"/>
      </w:pPr>
      <w:r>
        <w:rPr>
          <w:rFonts w:ascii="Times New Roman"/>
          <w:b w:val="false"/>
          <w:i w:val="false"/>
          <w:color w:val="000000"/>
          <w:sz w:val="28"/>
        </w:rPr>
        <w:t>
      4) кітапхана қорларын толықтыру үшін әдебиеттер, электрондық коллекциялар мен дерекқор сатып алуға;</w:t>
      </w:r>
    </w:p>
    <w:bookmarkEnd w:id="45"/>
    <w:bookmarkStart w:name="z53" w:id="46"/>
    <w:p>
      <w:pPr>
        <w:spacing w:after="0"/>
        <w:ind w:left="0"/>
        <w:jc w:val="both"/>
      </w:pPr>
      <w:r>
        <w:rPr>
          <w:rFonts w:ascii="Times New Roman"/>
          <w:b w:val="false"/>
          <w:i w:val="false"/>
          <w:color w:val="000000"/>
          <w:sz w:val="28"/>
        </w:rPr>
        <w:t>
      5) ғылыми және әдістемелік әдебиет басып шығаруға;</w:t>
      </w:r>
    </w:p>
    <w:bookmarkEnd w:id="46"/>
    <w:bookmarkStart w:name="z54" w:id="47"/>
    <w:p>
      <w:pPr>
        <w:spacing w:after="0"/>
        <w:ind w:left="0"/>
        <w:jc w:val="both"/>
      </w:pPr>
      <w:r>
        <w:rPr>
          <w:rFonts w:ascii="Times New Roman"/>
          <w:b w:val="false"/>
          <w:i w:val="false"/>
          <w:color w:val="000000"/>
          <w:sz w:val="28"/>
        </w:rPr>
        <w:t>
      6) жеке және мемлекеттік емес заңды тұлғалардың тапсырыстары (өтінімдері) бойынша оқытуды өткізу үшін оқу құралдарын, көрнекі материалдарды сатып алуға;</w:t>
      </w:r>
    </w:p>
    <w:bookmarkEnd w:id="47"/>
    <w:bookmarkStart w:name="z55" w:id="48"/>
    <w:p>
      <w:pPr>
        <w:spacing w:after="0"/>
        <w:ind w:left="0"/>
        <w:jc w:val="both"/>
      </w:pPr>
      <w:r>
        <w:rPr>
          <w:rFonts w:ascii="Times New Roman"/>
          <w:b w:val="false"/>
          <w:i w:val="false"/>
          <w:color w:val="000000"/>
          <w:sz w:val="28"/>
        </w:rPr>
        <w:t>
      7) жеке және мемлекеттік емес заңды тұлғалардың тапсырыстары (өтінімдері) бойынша оқыту тренингтерін, семинарлар, конференциялар өткізуге;</w:t>
      </w:r>
    </w:p>
    <w:bookmarkEnd w:id="48"/>
    <w:bookmarkStart w:name="z56" w:id="49"/>
    <w:p>
      <w:pPr>
        <w:spacing w:after="0"/>
        <w:ind w:left="0"/>
        <w:jc w:val="both"/>
      </w:pPr>
      <w:r>
        <w:rPr>
          <w:rFonts w:ascii="Times New Roman"/>
          <w:b w:val="false"/>
          <w:i w:val="false"/>
          <w:color w:val="000000"/>
          <w:sz w:val="28"/>
        </w:rPr>
        <w:t>
      8) бұқаралық іс-шараларды өткізуге (әдеби кештер, көрмелер, таныстырылымдар, конкурстар, кітап күндері, фестивальдар);</w:t>
      </w:r>
    </w:p>
    <w:bookmarkEnd w:id="49"/>
    <w:bookmarkStart w:name="z57" w:id="50"/>
    <w:p>
      <w:pPr>
        <w:spacing w:after="0"/>
        <w:ind w:left="0"/>
        <w:jc w:val="both"/>
      </w:pPr>
      <w:r>
        <w:rPr>
          <w:rFonts w:ascii="Times New Roman"/>
          <w:b w:val="false"/>
          <w:i w:val="false"/>
          <w:color w:val="000000"/>
          <w:sz w:val="28"/>
        </w:rPr>
        <w:t>
      9) бланк өнімдерін, брошюраларды, авторефераттарды, оқырман билеттерін, талап парақшаларын әзірлеуге және олардың таралымын көбейтуге, мұқабаны басып шығаруға, тарақты түптеуге;</w:t>
      </w:r>
    </w:p>
    <w:bookmarkEnd w:id="50"/>
    <w:bookmarkStart w:name="z58" w:id="51"/>
    <w:p>
      <w:pPr>
        <w:spacing w:after="0"/>
        <w:ind w:left="0"/>
        <w:jc w:val="both"/>
      </w:pPr>
      <w:r>
        <w:rPr>
          <w:rFonts w:ascii="Times New Roman"/>
          <w:b w:val="false"/>
          <w:i w:val="false"/>
          <w:color w:val="000000"/>
          <w:sz w:val="28"/>
        </w:rPr>
        <w:t>
      10) кітапханалар басылымдарын, дыбыс жазбаларының, бейнефильмдердің, фонограммалардың көшірмелерін өткізуге;</w:t>
      </w:r>
    </w:p>
    <w:bookmarkEnd w:id="51"/>
    <w:bookmarkStart w:name="z59" w:id="52"/>
    <w:p>
      <w:pPr>
        <w:spacing w:after="0"/>
        <w:ind w:left="0"/>
        <w:jc w:val="both"/>
      </w:pPr>
      <w:r>
        <w:rPr>
          <w:rFonts w:ascii="Times New Roman"/>
          <w:b w:val="false"/>
          <w:i w:val="false"/>
          <w:color w:val="000000"/>
          <w:sz w:val="28"/>
        </w:rPr>
        <w:t>
      11) кітаптарды, журналдарды жөндеуге, реставрациялауға және түптеуге;</w:t>
      </w:r>
    </w:p>
    <w:bookmarkEnd w:id="52"/>
    <w:bookmarkStart w:name="z60" w:id="53"/>
    <w:p>
      <w:pPr>
        <w:spacing w:after="0"/>
        <w:ind w:left="0"/>
        <w:jc w:val="both"/>
      </w:pPr>
      <w:r>
        <w:rPr>
          <w:rFonts w:ascii="Times New Roman"/>
          <w:b w:val="false"/>
          <w:i w:val="false"/>
          <w:color w:val="000000"/>
          <w:sz w:val="28"/>
        </w:rPr>
        <w:t>
      12) фото, кино, бейне түсірімдерге, жекелеген мақалалардың және кітаптар мен мерзімді баспа басылымдарынан алынған материалдардың микрокөшірмесін алуға;</w:t>
      </w:r>
    </w:p>
    <w:bookmarkEnd w:id="53"/>
    <w:bookmarkStart w:name="z61" w:id="54"/>
    <w:p>
      <w:pPr>
        <w:spacing w:after="0"/>
        <w:ind w:left="0"/>
        <w:jc w:val="both"/>
      </w:pPr>
      <w:r>
        <w:rPr>
          <w:rFonts w:ascii="Times New Roman"/>
          <w:b w:val="false"/>
          <w:i w:val="false"/>
          <w:color w:val="000000"/>
          <w:sz w:val="28"/>
        </w:rPr>
        <w:t>
      13) мәдени құндылықтар мен тарих және мәдениет ескерткіштерін реставрациялауға пайдаланылады.</w:t>
      </w:r>
    </w:p>
    <w:bookmarkEnd w:id="54"/>
    <w:bookmarkStart w:name="z62" w:id="55"/>
    <w:p>
      <w:pPr>
        <w:spacing w:after="0"/>
        <w:ind w:left="0"/>
        <w:jc w:val="both"/>
      </w:pPr>
      <w:r>
        <w:rPr>
          <w:rFonts w:ascii="Times New Roman"/>
          <w:b w:val="false"/>
          <w:i w:val="false"/>
          <w:color w:val="000000"/>
          <w:sz w:val="28"/>
        </w:rPr>
        <w:t>
      10. Мемлекеттік мекеменің ұйымдық-құқықтық нысанында құрылған мемлекеттік музейлердің және музей-қорықтардың негізгі қызметіне жатпайтын тауарларды (жұмыстарды, көрсетілетін қызметтерді) өткізуден түсетін ақшаны мынадай бағыттар бойынша:</w:t>
      </w:r>
    </w:p>
    <w:bookmarkEnd w:id="55"/>
    <w:bookmarkStart w:name="z63" w:id="56"/>
    <w:p>
      <w:pPr>
        <w:spacing w:after="0"/>
        <w:ind w:left="0"/>
        <w:jc w:val="both"/>
      </w:pPr>
      <w:r>
        <w:rPr>
          <w:rFonts w:ascii="Times New Roman"/>
          <w:b w:val="false"/>
          <w:i w:val="false"/>
          <w:color w:val="000000"/>
          <w:sz w:val="28"/>
        </w:rPr>
        <w:t>
      1) материалдық-техникалық базаны нығайтуға;</w:t>
      </w:r>
    </w:p>
    <w:bookmarkEnd w:id="56"/>
    <w:bookmarkStart w:name="z64" w:id="57"/>
    <w:p>
      <w:pPr>
        <w:spacing w:after="0"/>
        <w:ind w:left="0"/>
        <w:jc w:val="both"/>
      </w:pPr>
      <w:r>
        <w:rPr>
          <w:rFonts w:ascii="Times New Roman"/>
          <w:b w:val="false"/>
          <w:i w:val="false"/>
          <w:color w:val="000000"/>
          <w:sz w:val="28"/>
        </w:rPr>
        <w:t>
      2) ақылы қызметтер көрсету үшін тартылатын мамандардың еңбегіне ақы төлеуге;</w:t>
      </w:r>
    </w:p>
    <w:bookmarkEnd w:id="57"/>
    <w:bookmarkStart w:name="z65" w:id="58"/>
    <w:p>
      <w:pPr>
        <w:spacing w:after="0"/>
        <w:ind w:left="0"/>
        <w:jc w:val="both"/>
      </w:pPr>
      <w:r>
        <w:rPr>
          <w:rFonts w:ascii="Times New Roman"/>
          <w:b w:val="false"/>
          <w:i w:val="false"/>
          <w:color w:val="000000"/>
          <w:sz w:val="28"/>
        </w:rPr>
        <w:t>
      3) шаруашылық шығыстарға (байланыс қызметтеріне ақы төлеу, көлік қызметтеріне ақы төлеу, электр энергиясына, жылуға, сумен жабдықтауға ақы төлеу және басқа да коммуналдық шығыстар, ағымдағы мақсаттар үшін заттар мен материалдар сатып алу);</w:t>
      </w:r>
    </w:p>
    <w:bookmarkEnd w:id="58"/>
    <w:bookmarkStart w:name="z66" w:id="59"/>
    <w:p>
      <w:pPr>
        <w:spacing w:after="0"/>
        <w:ind w:left="0"/>
        <w:jc w:val="both"/>
      </w:pPr>
      <w:r>
        <w:rPr>
          <w:rFonts w:ascii="Times New Roman"/>
          <w:b w:val="false"/>
          <w:i w:val="false"/>
          <w:color w:val="000000"/>
          <w:sz w:val="28"/>
        </w:rPr>
        <w:t>
      4) жеке және мемлекеттік емес заңды тұлғалардың тапсырыстары (өтінімдері) бойынша оқытуды өткізу үшін үй-жайды жалға алуға және оқу құралдарын, көрнекі материалдарды сатып алуға пайдаланылады.</w:t>
      </w:r>
    </w:p>
    <w:bookmarkEnd w:id="59"/>
    <w:bookmarkStart w:name="z67" w:id="60"/>
    <w:p>
      <w:pPr>
        <w:spacing w:after="0"/>
        <w:ind w:left="0"/>
        <w:jc w:val="both"/>
      </w:pPr>
      <w:r>
        <w:rPr>
          <w:rFonts w:ascii="Times New Roman"/>
          <w:b w:val="false"/>
          <w:i w:val="false"/>
          <w:color w:val="000000"/>
          <w:sz w:val="28"/>
        </w:rPr>
        <w:t>
      11. Мемлекеттік мекеменің ұйымдық-құқықтық нысанында құрылған мемлекеттік кітапханалардың, мемлекеттік музейлер мен музей-қорықтардың тауарларды (жұмыстарды, көрсетілетін қызметтерді) өткізуінен түсетін, өз иелігінде қалатын ақша түсімдері мен шығыстарының жоспарлары Кодекстің 101-бабының 8-тармағына сәйкес бюджеттік жоспарлау жөніндегі уәкілетті орган бекітетін Бюджеттің атқарылуы және оған кассалық қызмет көрсету ережесіне сай жасалады.</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w:t>
            </w:r>
            <w:r>
              <w:br/>
            </w:r>
            <w:r>
              <w:rPr>
                <w:rFonts w:ascii="Times New Roman"/>
                <w:b w:val="false"/>
                <w:i w:val="false"/>
                <w:color w:val="000000"/>
                <w:sz w:val="20"/>
              </w:rPr>
              <w:t>2025 жылғы 10 шілдедегі</w:t>
            </w:r>
            <w:r>
              <w:br/>
            </w:r>
            <w:r>
              <w:rPr>
                <w:rFonts w:ascii="Times New Roman"/>
                <w:b w:val="false"/>
                <w:i w:val="false"/>
                <w:color w:val="000000"/>
                <w:sz w:val="20"/>
              </w:rPr>
              <w:t>№ 312-НҚ бұйрығына</w:t>
            </w:r>
            <w:r>
              <w:br/>
            </w:r>
            <w:r>
              <w:rPr>
                <w:rFonts w:ascii="Times New Roman"/>
                <w:b w:val="false"/>
                <w:i w:val="false"/>
                <w:color w:val="000000"/>
                <w:sz w:val="20"/>
              </w:rPr>
              <w:t>2-қосымша</w:t>
            </w:r>
          </w:p>
        </w:tc>
      </w:tr>
    </w:tbl>
    <w:bookmarkStart w:name="z69" w:id="61"/>
    <w:p>
      <w:pPr>
        <w:spacing w:after="0"/>
        <w:ind w:left="0"/>
        <w:jc w:val="left"/>
      </w:pPr>
      <w:r>
        <w:rPr>
          <w:rFonts w:ascii="Times New Roman"/>
          <w:b/>
          <w:i w:val="false"/>
          <w:color w:val="000000"/>
        </w:rPr>
        <w:t xml:space="preserve"> Күші жойылған кейбір бұйрықтардың тізбесі</w:t>
      </w:r>
    </w:p>
    <w:bookmarkEnd w:id="61"/>
    <w:bookmarkStart w:name="z70" w:id="62"/>
    <w:p>
      <w:pPr>
        <w:spacing w:after="0"/>
        <w:ind w:left="0"/>
        <w:jc w:val="both"/>
      </w:pPr>
      <w:r>
        <w:rPr>
          <w:rFonts w:ascii="Times New Roman"/>
          <w:b w:val="false"/>
          <w:i w:val="false"/>
          <w:color w:val="000000"/>
          <w:sz w:val="28"/>
        </w:rPr>
        <w:t xml:space="preserve">
      1. "Мемлекеттік мекеменің ұйымдық-құқықтық нысанында құрылған мемлекеттік кітапханалардың, мемлекеттік музейлер мен музей-қорықтардың тауарларды (жұмыстарды, көрсетілетін қызметтерді) өткізу бойынша ақылы қызмет түрлерін көрсету және олардың тауарларды (жұмыстарды, көрсетілетін қызметтерді) өткізуден түскен ақшаны жұмсау қағидаларын бекіту туралы" Қазақстан Республикасы Мәдениет және спорт министрінің 2015 жылғы 26 қаңтардағы № 21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10331 болып тіркелген).</w:t>
      </w:r>
    </w:p>
    <w:bookmarkEnd w:id="62"/>
    <w:bookmarkStart w:name="z71" w:id="63"/>
    <w:p>
      <w:pPr>
        <w:spacing w:after="0"/>
        <w:ind w:left="0"/>
        <w:jc w:val="both"/>
      </w:pPr>
      <w:r>
        <w:rPr>
          <w:rFonts w:ascii="Times New Roman"/>
          <w:b w:val="false"/>
          <w:i w:val="false"/>
          <w:color w:val="000000"/>
          <w:sz w:val="28"/>
        </w:rPr>
        <w:t xml:space="preserve">
      2. "Мемлекеттік кітапханалардың, мемлекеттік мұражайлар мен мұражай-қорықтардың тауарларды (жұмыстарды, қызметтерді) өткізу жөніндегі ақылы қызмет түрлерін көрсету және олардың тауарларды (жұмыстарды, қызметтерді) өткізуден түскен ақшаны жұмсау қағидасын бекiту туралы" Қазақстан Республикасы Мәдениет және спорт Министрінің 2015 жылғы 26 қаңтардағы № 21 бұйрығына өзгерістер енгізу туралы" Қазақстан Республикасы Мәдениет және спорт министрінің 2015 жылғы 15 желтоқсандағы № 392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12611 болып тіркелген).</w:t>
      </w:r>
    </w:p>
    <w:bookmarkEnd w:id="63"/>
    <w:bookmarkStart w:name="z72" w:id="64"/>
    <w:p>
      <w:pPr>
        <w:spacing w:after="0"/>
        <w:ind w:left="0"/>
        <w:jc w:val="both"/>
      </w:pPr>
      <w:r>
        <w:rPr>
          <w:rFonts w:ascii="Times New Roman"/>
          <w:b w:val="false"/>
          <w:i w:val="false"/>
          <w:color w:val="000000"/>
          <w:sz w:val="28"/>
        </w:rPr>
        <w:t xml:space="preserve">
      3. "Мемлекеттік кітапханалардың, мемлекеттік музейлер мен музей-қорықтардың тауарларды, жұмыстарды, көрсетілетін қызметтерді өткізу жөніндегі ақылы қызмет түрлерін көрсету және олардың тауарларды, жұмыстарды, көрсетілетін қызметтерді өткізуден түскен ақшаны жұмсау қағидаларын бекіту туралы" Қазақстан Республикасы Мәдениет және спорт министрінің 2015 жылғы 26 қаңтардағы № 21 бұйрығына өзгерістер енгізу туралы" Қазақстан Республикасы Мәдениет және спорт министрінің 2018 жылғы 24 қазандағы № 304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17695 болып тіркелген).</w:t>
      </w:r>
    </w:p>
    <w:bookmarkEnd w:id="64"/>
    <w:bookmarkStart w:name="z73" w:id="65"/>
    <w:p>
      <w:pPr>
        <w:spacing w:after="0"/>
        <w:ind w:left="0"/>
        <w:jc w:val="both"/>
      </w:pPr>
      <w:r>
        <w:rPr>
          <w:rFonts w:ascii="Times New Roman"/>
          <w:b w:val="false"/>
          <w:i w:val="false"/>
          <w:color w:val="000000"/>
          <w:sz w:val="28"/>
        </w:rPr>
        <w:t xml:space="preserve">
      4. "Мемлекеттік кітапханалардың, мемлекеттік музейлер мен музей-қорықтардың тауарларды, жұмыстарды, көрсетілетін қызметтерді өткізу жөніндегі ақылы қызмет түрлерін көрсету және олардың тауарларды, жұмыстарды, көрсетілетін қызметтерді өткізуден түскен ақшаны жұмсау қағидаларын бекіту туралы" Қазақстан Республикасы Мәдениет және спорт министрінің 2015 жылғы 26 қаңтардағы № 21 бұйрығына өзгерістер енгізу туралы" Қазақстан Республикасы Мәдениет және спорт министрінің міндетін атқарушы 2021 жылғы 6 қаңтардағы № 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22045 болып тіркелген).</w:t>
      </w:r>
    </w:p>
    <w:bookmarkEnd w:id="65"/>
    <w:bookmarkStart w:name="z74" w:id="66"/>
    <w:p>
      <w:pPr>
        <w:spacing w:after="0"/>
        <w:ind w:left="0"/>
        <w:jc w:val="both"/>
      </w:pPr>
      <w:r>
        <w:rPr>
          <w:rFonts w:ascii="Times New Roman"/>
          <w:b w:val="false"/>
          <w:i w:val="false"/>
          <w:color w:val="000000"/>
          <w:sz w:val="28"/>
        </w:rPr>
        <w:t xml:space="preserve">
      5. "Мемлекеттік мекеменің ұйымдық-құқықтық нысанында құрылған мемлекеттік кітапханалардың, мемлекеттік музейлер мен музей-қорықтардың тауарларды (жұмыстарды, көрсетілетін қызметтерді) өткізу бойынша ақылы қызмет түрлерін көрсету және олардың тауарларды (жұмыстарды, көрсетілетін қызметтерді) өткізуден түскен ақшаны жұмсау қағидаларын бекіту туралы" Қазақстан Республикасы Мәдениет және спорт министрінің 2015 жылғы 26 қаңтардағы № 21 бұйрығына өзгеріс енгізу туралы" Қазақстан Республикасы Мәдениет және ақпарат министрінің 2024 жылғы 4 қазандағы № 462-НҚ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35300 болып тіркелген).</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