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c6cb" w14:textId="535c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 машиналарын қолданудың кейбір мәселелері туралы" Қазақстан Республикасы Қаржы министрінің 2018 жылғы 16 ақпандағы № 208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 шiлдедегi № 340 бұйрығы. Қазақстан Республикасының Әділет министрлігінде 2025 жылғы 9 шiлдеде № 36417 болып тіркелді. Күші жойылды - Қазақстан Республикасы Қаржы министрінің 2025 жылғы 24 қазандағы № 626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24.10.2025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"Бақылау-касса машиналарын пайдаланудың кейбір мәселелері туралы" Қазақстан Республикасы Қаржы министрінің 2018 жылғы 16 ақпандағы № 208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16508 болып тіркелген)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Бақылау-касса машиналарының модельін бақылау-касса машиналарының мемлекеттік тізіліміне (тізілімнен) енгізу (алып тастау)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Ақшалай есеп айырысу туралы мәліметтерді мемлекеттік кірістер органдарына беруді қамтамасыз ететін техникалық талаптар және бақылау-кассалық машиналардың техникалық талаптарға сәйкестілік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1-бөлім. Деректерді тіркеу және беру функциясы бар бақылау-кассалық машиналарға қойылатын талаптар: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6.2-жолмен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 таңбалаудың міндетті сәйкестендіргіші болған жағдайда операцияларды ресімдеуге жол бермеуді көздейтін таңбаланған өнімдердің штрих-кодын сканерлеу және тану кезінде операциялардың жүргізілуін бақылауды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мемлекттік тіркелуін;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 күнінен кейін оны Қазақстан Республикасы Қаржы министрлігінің интернет-ресурсында орналастыруды;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алпыс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аэроғарыш өнеркәсібі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