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7d69" w14:textId="7317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29 мамырдағы № 44 бұйрығы. Қазақстан Республикасының Әділет министрлігінде 2025 жылғы 30 мамырда № 36178</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 </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 заңнамада белгіленген тәртіппен осы бұйрықтың Қазақстан Республикасының Әділет министрлігінде мемлекеттік тіркелуін және ресми жарияланған күнінен кейін оны Қазақстан Республикасы Ұлттық экономика министрлігінің ресми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29 мамырдағы</w:t>
            </w:r>
            <w:r>
              <w:br/>
            </w:r>
            <w:r>
              <w:rPr>
                <w:rFonts w:ascii="Times New Roman"/>
                <w:b w:val="false"/>
                <w:i w:val="false"/>
                <w:color w:val="000000"/>
                <w:sz w:val="20"/>
              </w:rPr>
              <w:t>№ 44 бұйрығына</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Күші жойылған кейбір бұйрықтарының тізбесі</w:t>
      </w:r>
    </w:p>
    <w:bookmarkEnd w:id="3"/>
    <w:p>
      <w:pPr>
        <w:spacing w:after="0"/>
        <w:ind w:left="0"/>
        <w:jc w:val="left"/>
      </w:pPr>
    </w:p>
    <w:p>
      <w:pPr>
        <w:spacing w:after="0"/>
        <w:ind w:left="0"/>
        <w:jc w:val="both"/>
      </w:pPr>
      <w:r>
        <w:rPr>
          <w:rFonts w:ascii="Times New Roman"/>
          <w:b w:val="false"/>
          <w:i w:val="false"/>
          <w:color w:val="000000"/>
          <w:sz w:val="28"/>
        </w:rPr>
        <w:t xml:space="preserve">
      1. "Бюджет түсімдерін болжау әдістемесін бекіту туралы" Қазақстан Республикасы Ұлттық экономика министрінің міндетін атқарушының 2015 жылғы 21 қаңтардағы № 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10322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кейбір бұйрықтарына өзгерістер мен толықтыру енгізу туралы" Қазақстан Республикасы Ұлттық экономика министрінің 2015 жылғы 15 қыркүйектегі № 637 бұйрығымен бекітілген Қазақстан Республикасы Ұлттық экономика министрлігінің бұйрықтарына енгізіліп отырған өзгерістер мен толықтыру тізімінің </w:t>
      </w:r>
      <w:r>
        <w:rPr>
          <w:rFonts w:ascii="Times New Roman"/>
          <w:b w:val="false"/>
          <w:i w:val="false"/>
          <w:color w:val="000000"/>
          <w:sz w:val="28"/>
        </w:rPr>
        <w:t>15-тармағы</w:t>
      </w:r>
      <w:r>
        <w:rPr>
          <w:rFonts w:ascii="Times New Roman"/>
          <w:b w:val="false"/>
          <w:i w:val="false"/>
          <w:color w:val="000000"/>
          <w:sz w:val="28"/>
        </w:rPr>
        <w:t xml:space="preserve"> (Нормативтік құқықтық актілерді мемлекеттік тіркеу тізілімінде № 12158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 түсімдерін болжау әдістемесін бекіту туралы" Қазақстан Республикасы Ұлттық экономика министрінің міндетін атқарушының 2015 жылғы 21 қаңтардағы № 34 бұйрығына өзгерістер мен толықтырулар енгізу туралы" Қазақстан Республикасы Ұлттық экономика министрінің міндетін атқарушының 2018 жылғы 26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16548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"Бюджет түсімдерін болжау әдістемесін бекіту туралы" Қазақстан Республикасы Ұлттық экономика министрінің міндетін атқарушының 2015 жылғы 21 қаңтардағы № 34 бұйрығына өзгерістер енгізу туралы" Қазақстан Республикасы Ұлттық экономика министрінің 2021 жылғы 2 қарашадағы № 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25032 болып тіркелген).</w:t>
      </w:r>
    </w:p>
    <w:bookmarkStart w:name="z12" w:id="4"/>
    <w:p>
      <w:pPr>
        <w:spacing w:after="0"/>
        <w:ind w:left="0"/>
        <w:jc w:val="both"/>
      </w:pPr>
      <w:r>
        <w:rPr>
          <w:rFonts w:ascii="Times New Roman"/>
          <w:b w:val="false"/>
          <w:i w:val="false"/>
          <w:color w:val="000000"/>
          <w:sz w:val="28"/>
        </w:rPr>
        <w:t xml:space="preserve">
      5. "Бюджет түсімдерін болжау әдістемесін бекіту туралы" Қазақстан Республикасы Ұлттық экономика министрінің міндетін атқарушының 2015 жылғы 21 қаңтардағы № 34 бұйрығына өзгерістер мен толықтырулар енгізу туралы" Қазақстан Республикасы Ұлттық экономика министрінің 2023 жылғы 10 наурыздағы № 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32040 болып тіркелген).</w:t>
      </w:r>
    </w:p>
    <w:bookmarkEnd w:id="4"/>
    <w:bookmarkStart w:name="z13" w:id="5"/>
    <w:p>
      <w:pPr>
        <w:spacing w:after="0"/>
        <w:ind w:left="0"/>
        <w:jc w:val="both"/>
      </w:pPr>
      <w:r>
        <w:rPr>
          <w:rFonts w:ascii="Times New Roman"/>
          <w:b w:val="false"/>
          <w:i w:val="false"/>
          <w:color w:val="000000"/>
          <w:sz w:val="28"/>
        </w:rPr>
        <w:t xml:space="preserve">
      6. "Қазақстан Республикасы Ұлттық экономика министрінің кейбір бұйрықтарына өзгерістер енгізу және кейбір бұйрықтардың күші жойылды деп тану туралы" Қазақстан Республикасы Премьер-Министрінің орынбасары – Ұлттық экономика министрінің 2025 жылғы 20 қаңтардағы № 3 бұйрығымен бекітілген Өзгерістер енгізілетін кейбір бұйрықтар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35664 болып тіркелген).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