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7e3f" w14:textId="fbe7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Тасымалдаушылардың әлеуметтік маңызы бар жолаушылар тасымалын жүзеге асыруға байланысты залалын бюджет қаражаты есебінен субсидиялаудың үлгілік шартын бекіту туралы</w:t>
      </w:r>
    </w:p>
    <w:p>
      <w:pPr>
        <w:spacing w:after="0"/>
        <w:ind w:left="0"/>
        <w:jc w:val="both"/>
      </w:pPr>
      <w:r>
        <w:rPr>
          <w:rFonts w:ascii="Times New Roman"/>
          <w:b w:val="false"/>
          <w:i w:val="false"/>
          <w:color w:val="000000"/>
          <w:sz w:val="28"/>
        </w:rPr>
        <w:t>Қазақстан Республикасы Көлік министрінің 2025 жылғы 20 мамырдағы № 158 бұйрығы. Қазақстан Республикасының Әділет министрлігінде 2025 жылғы 27 мамырда № 36151 болып тіркелді</w:t>
      </w:r>
    </w:p>
    <w:p>
      <w:pPr>
        <w:spacing w:after="0"/>
        <w:ind w:left="0"/>
        <w:jc w:val="left"/>
      </w:pPr>
    </w:p>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23-22)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тасымалдаушылардың әлеуметтік маңызы бар жолаушылар тасымалын жүзеге асыруға байланысты залалын бюджет қаражаты есебінен субсидиялаудың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20 мамырдағы</w:t>
            </w:r>
            <w:r>
              <w:br/>
            </w:r>
            <w:r>
              <w:rPr>
                <w:rFonts w:ascii="Times New Roman"/>
                <w:b w:val="false"/>
                <w:i w:val="false"/>
                <w:color w:val="000000"/>
                <w:sz w:val="20"/>
              </w:rPr>
              <w:t xml:space="preserve">№ 158 Бұйрығымен </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Тасымалдаушылардың әлеуметтік маңызы бар жолаушылар тасымалын жүзеге асыруға байланысты залалын бюджет қаражаты есебінен субсидиялаудың үлгілік шарты</w:t>
      </w:r>
    </w:p>
    <w:bookmarkEnd w:id="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қаласы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бұдан әрі Ұйымдастырушы деп аталатын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бір Тараптан, ________________________________________________________, </w:t>
      </w:r>
    </w:p>
    <w:p>
      <w:pPr>
        <w:spacing w:after="0"/>
        <w:ind w:left="0"/>
        <w:jc w:val="both"/>
      </w:pPr>
      <w:r>
        <w:rPr>
          <w:rFonts w:ascii="Times New Roman"/>
          <w:b w:val="false"/>
          <w:i w:val="false"/>
          <w:color w:val="000000"/>
          <w:sz w:val="28"/>
        </w:rPr>
        <w:t>
                  (тасымалдаушының атауы)</w:t>
      </w:r>
    </w:p>
    <w:p>
      <w:pPr>
        <w:spacing w:after="0"/>
        <w:ind w:left="0"/>
        <w:jc w:val="both"/>
      </w:pPr>
      <w:r>
        <w:rPr>
          <w:rFonts w:ascii="Times New Roman"/>
          <w:b w:val="false"/>
          <w:i w:val="false"/>
          <w:color w:val="000000"/>
          <w:sz w:val="28"/>
        </w:rPr>
        <w:t>
      бұдан әрі Тасымалдаушы деп аталатын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басшының тегі, аты, әкесінің аты (бар болған жағдайда)</w:t>
      </w:r>
    </w:p>
    <w:p>
      <w:pPr>
        <w:spacing w:after="0"/>
        <w:ind w:left="0"/>
        <w:jc w:val="both"/>
      </w:pPr>
      <w:r>
        <w:rPr>
          <w:rFonts w:ascii="Times New Roman"/>
          <w:b w:val="false"/>
          <w:i w:val="false"/>
          <w:color w:val="000000"/>
          <w:sz w:val="28"/>
        </w:rPr>
        <w:t xml:space="preserve">
      екінші Тараптан, __________________________________________ қатынастағы </w:t>
      </w:r>
    </w:p>
    <w:p>
      <w:pPr>
        <w:spacing w:after="0"/>
        <w:ind w:left="0"/>
        <w:jc w:val="both"/>
      </w:pPr>
      <w:r>
        <w:rPr>
          <w:rFonts w:ascii="Times New Roman"/>
          <w:b w:val="false"/>
          <w:i w:val="false"/>
          <w:color w:val="000000"/>
          <w:sz w:val="28"/>
        </w:rPr>
        <w:t>
                                    (қатынас түрі)</w:t>
      </w:r>
    </w:p>
    <w:p>
      <w:pPr>
        <w:spacing w:after="0"/>
        <w:ind w:left="0"/>
        <w:jc w:val="both"/>
      </w:pPr>
      <w:r>
        <w:rPr>
          <w:rFonts w:ascii="Times New Roman"/>
          <w:b w:val="false"/>
          <w:i w:val="false"/>
          <w:color w:val="000000"/>
          <w:sz w:val="28"/>
        </w:rPr>
        <w:t xml:space="preserve">
      ___________________________________________________ маршрут бойынша </w:t>
      </w:r>
    </w:p>
    <w:p>
      <w:pPr>
        <w:spacing w:after="0"/>
        <w:ind w:left="0"/>
        <w:jc w:val="both"/>
      </w:pPr>
      <w:r>
        <w:rPr>
          <w:rFonts w:ascii="Times New Roman"/>
          <w:b w:val="false"/>
          <w:i w:val="false"/>
          <w:color w:val="000000"/>
          <w:sz w:val="28"/>
        </w:rPr>
        <w:t>
      (№ _____, маршрут атауы)</w:t>
      </w:r>
    </w:p>
    <w:p>
      <w:pPr>
        <w:spacing w:after="0"/>
        <w:ind w:left="0"/>
        <w:jc w:val="both"/>
      </w:pPr>
      <w:r>
        <w:rPr>
          <w:rFonts w:ascii="Times New Roman"/>
          <w:b w:val="false"/>
          <w:i w:val="false"/>
          <w:color w:val="000000"/>
          <w:sz w:val="28"/>
        </w:rPr>
        <w:t xml:space="preserve">
      тасымалдаушылардың әлеуметтік маңызы бар жолаушылар тасымалын жүзеге асыруға байланысты залалын бюджет қаражаты есебінен субсидиялаудың </w:t>
      </w:r>
      <w:r>
        <w:rPr>
          <w:rFonts w:ascii="Times New Roman"/>
          <w:b w:val="false"/>
          <w:i w:val="false"/>
          <w:color w:val="000000"/>
          <w:sz w:val="28"/>
        </w:rPr>
        <w:t>шартын</w:t>
      </w:r>
      <w:r>
        <w:rPr>
          <w:rFonts w:ascii="Times New Roman"/>
          <w:b w:val="false"/>
          <w:i w:val="false"/>
          <w:color w:val="000000"/>
          <w:sz w:val="28"/>
        </w:rPr>
        <w:t xml:space="preserve"> (бұдан әрі – Шарт) жасасты және төмендегілер туралы келісті.</w:t>
      </w:r>
    </w:p>
    <w:bookmarkStart w:name="z10" w:id="6"/>
    <w:p>
      <w:pPr>
        <w:spacing w:after="0"/>
        <w:ind w:left="0"/>
        <w:jc w:val="left"/>
      </w:pPr>
      <w:r>
        <w:rPr>
          <w:rFonts w:ascii="Times New Roman"/>
          <w:b/>
          <w:i w:val="false"/>
          <w:color w:val="000000"/>
        </w:rPr>
        <w:t xml:space="preserve"> 1-тарау. Шарттың мәні</w:t>
      </w:r>
    </w:p>
    <w:bookmarkEnd w:id="6"/>
    <w:p>
      <w:pPr>
        <w:spacing w:after="0"/>
        <w:ind w:left="0"/>
        <w:jc w:val="left"/>
      </w:pPr>
    </w:p>
    <w:p>
      <w:pPr>
        <w:spacing w:after="0"/>
        <w:ind w:left="0"/>
        <w:jc w:val="both"/>
      </w:pPr>
      <w:r>
        <w:rPr>
          <w:rFonts w:ascii="Times New Roman"/>
          <w:b w:val="false"/>
          <w:i w:val="false"/>
          <w:color w:val="000000"/>
          <w:sz w:val="28"/>
        </w:rPr>
        <w:t xml:space="preserve">
      1.1. Ұйымдастырушы Тасымалдаушының жолаушыларды әлеуметтік маңызы бар тасымалдауды жүзеге асырумен байланысты залалын өтеу үшін ай сайын субсидиялар төлеуге міндеттенеді, ал Тасымалдаушы өз кезегінде ай сайын Қазақстан Республикасы Инвестициялар және даму министрінің міндетін атқарушының 2015 жылғы 25 тамыздағы № 883 бұйрығымен бекітілген Әлеуметтік маңызы бар жолаушылар тасымалдарын жүзеге асырумен байланысты тасымалдаушылардың шығындарын бюджет қаражаты есебінен субсидиялау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12353 болып тіркелген) (бұдан әрі – Қағидалар) талаптарымен көзделген құжаттар топтамасын беруге міндеттенеді.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w:t>
      </w:r>
      <w:r>
        <w:rPr>
          <w:rFonts w:ascii="Times New Roman"/>
          <w:b w:val="false"/>
          <w:i w:val="false"/>
          <w:color w:val="000000"/>
          <w:sz w:val="28"/>
        </w:rPr>
        <w:t>Шарт</w:t>
      </w:r>
      <w:r>
        <w:rPr>
          <w:rFonts w:ascii="Times New Roman"/>
          <w:b w:val="false"/>
          <w:i w:val="false"/>
          <w:color w:val="000000"/>
          <w:sz w:val="28"/>
        </w:rPr>
        <w:t xml:space="preserve"> "Автомобиль көлігі туралы" Қазақстан Республикасы Заңының (бұдан әрі – Заң) </w:t>
      </w:r>
      <w:r>
        <w:rPr>
          <w:rFonts w:ascii="Times New Roman"/>
          <w:b w:val="false"/>
          <w:i w:val="false"/>
          <w:color w:val="000000"/>
          <w:sz w:val="28"/>
        </w:rPr>
        <w:t>14-бабына</w:t>
      </w:r>
      <w:r>
        <w:rPr>
          <w:rFonts w:ascii="Times New Roman"/>
          <w:b w:val="false"/>
          <w:i w:val="false"/>
          <w:color w:val="000000"/>
          <w:sz w:val="28"/>
        </w:rPr>
        <w:t xml:space="preserve">, 19-бабының </w:t>
      </w:r>
      <w:r>
        <w:rPr>
          <w:rFonts w:ascii="Times New Roman"/>
          <w:b w:val="false"/>
          <w:i w:val="false"/>
          <w:color w:val="000000"/>
          <w:sz w:val="28"/>
        </w:rPr>
        <w:t>6-тармағына</w:t>
      </w:r>
      <w:r>
        <w:rPr>
          <w:rFonts w:ascii="Times New Roman"/>
          <w:b w:val="false"/>
          <w:i w:val="false"/>
          <w:color w:val="000000"/>
          <w:sz w:val="28"/>
        </w:rPr>
        <w:t xml:space="preserve"> және Қағидалардың талаптарына сәйкес жасалған.</w:t>
      </w:r>
    </w:p>
    <w:bookmarkStart w:name="z13" w:id="7"/>
    <w:p>
      <w:pPr>
        <w:spacing w:after="0"/>
        <w:ind w:left="0"/>
        <w:jc w:val="both"/>
      </w:pPr>
      <w:r>
        <w:rPr>
          <w:rFonts w:ascii="Times New Roman"/>
          <w:b w:val="false"/>
          <w:i w:val="false"/>
          <w:color w:val="000000"/>
          <w:sz w:val="28"/>
        </w:rPr>
        <w:t>
      1.3. Жолаушыларды әлеуметтік маңызы бар тасымалдауды жүзеге асыруға байланысты тасымалдаушылардың залалын бюджет қаражаты есебінен субсидиялау жергілікті бюджет қаражаты есебінен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19-бабына</w:t>
      </w:r>
      <w:r>
        <w:rPr>
          <w:rFonts w:ascii="Times New Roman"/>
          <w:b w:val="false"/>
          <w:i w:val="false"/>
          <w:color w:val="000000"/>
          <w:sz w:val="28"/>
        </w:rPr>
        <w:t xml:space="preserve"> сәйкес Ұйымдастырушы белгілеген тариф (жол жүру құны): ________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 Көлік және коммуникация министрінің 2011 жылғы 13 қазандағы № 614 бұйрығымен бекітілген Тұрақты маршруттар бойынша жолаушылар мен багажды тасымалдау жөнінде қызмет көрсетуге тарифтер есептеу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7297 болып тіркелген) (бұдан әрі – Әдістеме) сәйкес айқындалатын есептік тариф: _________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айқындалатын маршруттың құны: _________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Әдістемеге</w:t>
      </w:r>
      <w:r>
        <w:rPr>
          <w:rFonts w:ascii="Times New Roman"/>
          <w:b w:val="false"/>
          <w:i w:val="false"/>
          <w:color w:val="000000"/>
          <w:sz w:val="28"/>
        </w:rPr>
        <w:t xml:space="preserve">,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айқындалатын есептік тариф бойынша субсидиялау кезінде, жылдар бөлінісінде үш жыл ішінде жолаушылар тасымалдарының болжамды саны, сондай-ақ жылдар бөлінісінде үш жыл ішінде субсидиялардың болжамды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тұрақты тасымалдауды жүзеге асыру үшін маршруттың құнын айқындау кезінде маршруттағы (километр) үш жыл ішіндегі болжамды жалпы жүрісі маршрут бойынша (километр) автокөлік құралдарының жалпы жүрісін негізге ала отырып жылдар бойынша бөліністе, сондай-ақ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жылдар бөлінісінде үш жыл ішіндегі субсидиялаудың болжамды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Тасымалдаушының залалын субсидиялау мерзімінің басталуы Тасымалдаушы осы </w:t>
      </w:r>
      <w:r>
        <w:rPr>
          <w:rFonts w:ascii="Times New Roman"/>
          <w:b w:val="false"/>
          <w:i w:val="false"/>
          <w:color w:val="000000"/>
          <w:sz w:val="28"/>
        </w:rPr>
        <w:t>Шарт</w:t>
      </w:r>
      <w:r>
        <w:rPr>
          <w:rFonts w:ascii="Times New Roman"/>
          <w:b w:val="false"/>
          <w:i w:val="false"/>
          <w:color w:val="000000"/>
          <w:sz w:val="28"/>
        </w:rPr>
        <w:t xml:space="preserve"> жасасқаннан кейін жолаушыларды тасымалдауды іс жүзінде жүзеге асырған кезден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 Ұйымдастырушы жергілікті бюджеттен төлемдерді Қазақстан Республикасы Бюджет кодексінің 101-бабы </w:t>
      </w:r>
      <w:r>
        <w:rPr>
          <w:rFonts w:ascii="Times New Roman"/>
          <w:b w:val="false"/>
          <w:i w:val="false"/>
          <w:color w:val="000000"/>
          <w:sz w:val="28"/>
        </w:rPr>
        <w:t>8-тармағына</w:t>
      </w:r>
      <w:r>
        <w:rPr>
          <w:rFonts w:ascii="Times New Roman"/>
          <w:b w:val="false"/>
          <w:i w:val="false"/>
          <w:color w:val="000000"/>
          <w:sz w:val="28"/>
        </w:rPr>
        <w:t xml:space="preserve"> сәйкес бюджетті атқару жөніндегі орталық уәкілетті органы айқындайтын бюджеттің қазынашылық атқарылуы және оларға кассалық қызмет көрсету рәсімдеріне (бұдан әрі – Бюджеттің атқарылу ресімдері) сәйкес жүргізеді.</w:t>
      </w:r>
    </w:p>
    <w:bookmarkStart w:name="z21" w:id="8"/>
    <w:p>
      <w:pPr>
        <w:spacing w:after="0"/>
        <w:ind w:left="0"/>
        <w:jc w:val="left"/>
      </w:pPr>
      <w:r>
        <w:rPr>
          <w:rFonts w:ascii="Times New Roman"/>
          <w:b/>
          <w:i w:val="false"/>
          <w:color w:val="000000"/>
        </w:rPr>
        <w:t xml:space="preserve"> 2-тарау. Субсидияларды төлеу шарттары</w:t>
      </w:r>
    </w:p>
    <w:bookmarkEnd w:id="8"/>
    <w:p>
      <w:pPr>
        <w:spacing w:after="0"/>
        <w:ind w:left="0"/>
        <w:jc w:val="left"/>
      </w:pPr>
    </w:p>
    <w:p>
      <w:pPr>
        <w:spacing w:after="0"/>
        <w:ind w:left="0"/>
        <w:jc w:val="both"/>
      </w:pPr>
      <w:r>
        <w:rPr>
          <w:rFonts w:ascii="Times New Roman"/>
          <w:b w:val="false"/>
          <w:i w:val="false"/>
          <w:color w:val="000000"/>
          <w:sz w:val="28"/>
        </w:rPr>
        <w:t xml:space="preserve">
      2.1. Субсидияларды төлеу Ұйымдастырушы ай сайынғы негізде осы </w:t>
      </w:r>
      <w:r>
        <w:rPr>
          <w:rFonts w:ascii="Times New Roman"/>
          <w:b w:val="false"/>
          <w:i w:val="false"/>
          <w:color w:val="000000"/>
          <w:sz w:val="28"/>
        </w:rPr>
        <w:t>Шартқа</w:t>
      </w:r>
      <w:r>
        <w:rPr>
          <w:rFonts w:ascii="Times New Roman"/>
          <w:b w:val="false"/>
          <w:i w:val="false"/>
          <w:color w:val="000000"/>
          <w:sz w:val="28"/>
        </w:rPr>
        <w:t xml:space="preserve">, </w:t>
      </w:r>
      <w:r>
        <w:rPr>
          <w:rFonts w:ascii="Times New Roman"/>
          <w:b w:val="false"/>
          <w:i w:val="false"/>
          <w:color w:val="000000"/>
          <w:sz w:val="28"/>
        </w:rPr>
        <w:t>Әдістемеге</w:t>
      </w:r>
      <w:r>
        <w:rPr>
          <w:rFonts w:ascii="Times New Roman"/>
          <w:b w:val="false"/>
          <w:i w:val="false"/>
          <w:color w:val="000000"/>
          <w:sz w:val="28"/>
        </w:rPr>
        <w:t xml:space="preserve"> және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Ұйымдастырушы мен Тасымалдаушы есептік қаржы жылының қорытындылары бойынша маршрутты субсидиялау жөнінде салыстырып тексеруді жүргізеді. Ұйымдастырушы мен Тасымалдаушы ағымдағы қаржы жылының 15 ақпаннан кешіктірмей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маршрутты субсидиялау жөнінде салыстырып тексеру актісін (бұдан әрі – салыстырып тексеру актісі) жасайды.</w:t>
      </w:r>
    </w:p>
    <w:bookmarkStart w:name="z24" w:id="9"/>
    <w:p>
      <w:pPr>
        <w:spacing w:after="0"/>
        <w:ind w:left="0"/>
        <w:jc w:val="both"/>
      </w:pPr>
      <w:r>
        <w:rPr>
          <w:rFonts w:ascii="Times New Roman"/>
          <w:b w:val="false"/>
          <w:i w:val="false"/>
          <w:color w:val="000000"/>
          <w:sz w:val="28"/>
        </w:rPr>
        <w:t>
      2.3. Тараптар салыстырып тексеру актісімен келіскен жағдайда, Ұйымдастырушы мен Тасымалдаушы салыстырып тексеру актісін жасауды аяқтаған күннен бастап 10 жұмыс күннің ішінде салыстырып тексеру актісіне қол қояды.</w:t>
      </w:r>
    </w:p>
    <w:bookmarkEnd w:id="9"/>
    <w:bookmarkStart w:name="z25" w:id="10"/>
    <w:p>
      <w:pPr>
        <w:spacing w:after="0"/>
        <w:ind w:left="0"/>
        <w:jc w:val="both"/>
      </w:pPr>
      <w:r>
        <w:rPr>
          <w:rFonts w:ascii="Times New Roman"/>
          <w:b w:val="false"/>
          <w:i w:val="false"/>
          <w:color w:val="000000"/>
          <w:sz w:val="28"/>
        </w:rPr>
        <w:t>
      2.4. Тараптар немесе Тараптардың біреуі салыстырып тексеру актісімен келіспеген жағдайда, осы салыстырып тексеру актісіне шағым Қазақстан Республикасының заңнамасында көзделген тәртіппен жасалады.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Тасымалдаушының әлеуметтік маңызы бар маршрутқа қызмет көрсетуге арналған субсидияларды пайдаланумен байланысты қаржылық-экономикалық қызметі туралы (</w:t>
      </w:r>
      <w:r>
        <w:rPr>
          <w:rFonts w:ascii="Times New Roman"/>
          <w:b w:val="false"/>
          <w:i w:val="false"/>
          <w:color w:val="000000"/>
          <w:sz w:val="28"/>
        </w:rPr>
        <w:t>Әдістемеге</w:t>
      </w:r>
      <w:r>
        <w:rPr>
          <w:rFonts w:ascii="Times New Roman"/>
          <w:b w:val="false"/>
          <w:i w:val="false"/>
          <w:color w:val="000000"/>
          <w:sz w:val="28"/>
        </w:rPr>
        <w:t xml:space="preserve"> және </w:t>
      </w:r>
      <w:r>
        <w:rPr>
          <w:rFonts w:ascii="Times New Roman"/>
          <w:b w:val="false"/>
          <w:i w:val="false"/>
          <w:color w:val="000000"/>
          <w:sz w:val="28"/>
        </w:rPr>
        <w:t>Қағидаларға</w:t>
      </w:r>
      <w:r>
        <w:rPr>
          <w:rFonts w:ascii="Times New Roman"/>
          <w:b w:val="false"/>
          <w:i w:val="false"/>
          <w:color w:val="000000"/>
          <w:sz w:val="28"/>
        </w:rPr>
        <w:t xml:space="preserve"> сәйкес барлық шығыстардың баптары мен шығындары, жолаушыларды тасымалдаудан түскен кірісі, субсидиялау қаражатын пайдалану бойынша) есептік қаржы жылының қорытындылары бойынша аудитті (бұдан әрі – аудит) ұйымдастырған кезде, Ұйымдастырушы маршрутты субсидиялау бойынша салыстырып тексеруді жүргізген кезде аудиттің қорытындысын негізге алады.</w:t>
      </w:r>
    </w:p>
    <w:bookmarkStart w:name="z27" w:id="11"/>
    <w:p>
      <w:pPr>
        <w:spacing w:after="0"/>
        <w:ind w:left="0"/>
        <w:jc w:val="both"/>
      </w:pPr>
      <w:r>
        <w:rPr>
          <w:rFonts w:ascii="Times New Roman"/>
          <w:b w:val="false"/>
          <w:i w:val="false"/>
          <w:color w:val="000000"/>
          <w:sz w:val="28"/>
        </w:rPr>
        <w:t>
      2.6. Тасымалдаушының артық алынған субсидиялары бар болса және (немесе) Ұйымдастырушы субсидияларды толық төлемеген кезде, салыстырып тексеру актісіне қол қойған күннен бастап күнтізбелік 60 күннен кешіктірмей Тараптар өзара есеп айырысуды жүргізеді.</w:t>
      </w:r>
    </w:p>
    <w:bookmarkEnd w:id="11"/>
    <w:bookmarkStart w:name="z28" w:id="12"/>
    <w:p>
      <w:pPr>
        <w:spacing w:after="0"/>
        <w:ind w:left="0"/>
        <w:jc w:val="both"/>
      </w:pPr>
      <w:r>
        <w:rPr>
          <w:rFonts w:ascii="Times New Roman"/>
          <w:b w:val="false"/>
          <w:i w:val="false"/>
          <w:color w:val="000000"/>
          <w:sz w:val="28"/>
        </w:rPr>
        <w:t>
      2.7. Маршрут бойынша ай сайынғы субсидияларды төлеу:</w:t>
      </w:r>
    </w:p>
    <w:bookmarkEnd w:id="12"/>
    <w:bookmarkStart w:name="z29" w:id="13"/>
    <w:p>
      <w:pPr>
        <w:spacing w:after="0"/>
        <w:ind w:left="0"/>
        <w:jc w:val="both"/>
      </w:pPr>
      <w:r>
        <w:rPr>
          <w:rFonts w:ascii="Times New Roman"/>
          <w:b w:val="false"/>
          <w:i w:val="false"/>
          <w:color w:val="000000"/>
          <w:sz w:val="28"/>
        </w:rPr>
        <w:t>
      1) Тасымалдаушының осы маршрут бойынша жолаушылар тасымалдарын жүзеге асыруды тоқтатқан;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Тасымалдаушының </w:t>
      </w:r>
      <w:r>
        <w:rPr>
          <w:rFonts w:ascii="Times New Roman"/>
          <w:b w:val="false"/>
          <w:i w:val="false"/>
          <w:color w:val="000000"/>
          <w:sz w:val="28"/>
        </w:rPr>
        <w:t>Қағидаларға</w:t>
      </w:r>
      <w:r>
        <w:rPr>
          <w:rFonts w:ascii="Times New Roman"/>
          <w:b w:val="false"/>
          <w:i w:val="false"/>
          <w:color w:val="000000"/>
          <w:sz w:val="28"/>
        </w:rPr>
        <w:t xml:space="preserve"> сәйкес құжаттар топтамасын ұсынбаған;</w:t>
      </w:r>
    </w:p>
    <w:bookmarkStart w:name="z31" w:id="14"/>
    <w:p>
      <w:pPr>
        <w:spacing w:after="0"/>
        <w:ind w:left="0"/>
        <w:jc w:val="both"/>
      </w:pPr>
      <w:r>
        <w:rPr>
          <w:rFonts w:ascii="Times New Roman"/>
          <w:b w:val="false"/>
          <w:i w:val="false"/>
          <w:color w:val="000000"/>
          <w:sz w:val="28"/>
        </w:rPr>
        <w:t>
      3) маршрутты басқару құқығына куәліктің қолдануы тоқтаған;</w:t>
      </w:r>
    </w:p>
    <w:bookmarkEnd w:id="14"/>
    <w:bookmarkStart w:name="z32" w:id="15"/>
    <w:p>
      <w:pPr>
        <w:spacing w:after="0"/>
        <w:ind w:left="0"/>
        <w:jc w:val="both"/>
      </w:pPr>
      <w:r>
        <w:rPr>
          <w:rFonts w:ascii="Times New Roman"/>
          <w:b w:val="false"/>
          <w:i w:val="false"/>
          <w:color w:val="000000"/>
          <w:sz w:val="28"/>
        </w:rPr>
        <w:t>
      4) маршрутты әлеуметтік маңызы бар қатынастар тізбесінен алып тастаған;</w:t>
      </w:r>
    </w:p>
    <w:bookmarkEnd w:id="15"/>
    <w:bookmarkStart w:name="z33" w:id="16"/>
    <w:p>
      <w:pPr>
        <w:spacing w:after="0"/>
        <w:ind w:left="0"/>
        <w:jc w:val="both"/>
      </w:pPr>
      <w:r>
        <w:rPr>
          <w:rFonts w:ascii="Times New Roman"/>
          <w:b w:val="false"/>
          <w:i w:val="false"/>
          <w:color w:val="000000"/>
          <w:sz w:val="28"/>
        </w:rPr>
        <w:t>
      5) Тасымалдаушының маршрутты субсидиялау жөнінде салыстырып тексеруді жүргізуден және салыстырып тексеру актісін жасаудан бас тартқан кезде жүргізілмейді.</w:t>
      </w:r>
    </w:p>
    <w:bookmarkEnd w:id="16"/>
    <w:bookmarkStart w:name="z34" w:id="17"/>
    <w:p>
      <w:pPr>
        <w:spacing w:after="0"/>
        <w:ind w:left="0"/>
        <w:jc w:val="left"/>
      </w:pPr>
      <w:r>
        <w:rPr>
          <w:rFonts w:ascii="Times New Roman"/>
          <w:b/>
          <w:i w:val="false"/>
          <w:color w:val="000000"/>
        </w:rPr>
        <w:t xml:space="preserve"> 3-тарау. Тараптардың міндеттері</w:t>
      </w:r>
    </w:p>
    <w:bookmarkEnd w:id="17"/>
    <w:bookmarkStart w:name="z35" w:id="18"/>
    <w:p>
      <w:pPr>
        <w:spacing w:after="0"/>
        <w:ind w:left="0"/>
        <w:jc w:val="both"/>
      </w:pPr>
      <w:r>
        <w:rPr>
          <w:rFonts w:ascii="Times New Roman"/>
          <w:b w:val="false"/>
          <w:i w:val="false"/>
          <w:color w:val="000000"/>
          <w:sz w:val="28"/>
        </w:rPr>
        <w:t>
      3.1. Ұйымдастырушы: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3.1.1.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субсидиялардың уақтылы және толық төленуін қамтамасыз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3.1.2. Тасымалдаушыға </w:t>
      </w:r>
      <w:r>
        <w:rPr>
          <w:rFonts w:ascii="Times New Roman"/>
          <w:b w:val="false"/>
          <w:i w:val="false"/>
          <w:color w:val="000000"/>
          <w:sz w:val="28"/>
        </w:rPr>
        <w:t>Қағидаларға</w:t>
      </w:r>
      <w:r>
        <w:rPr>
          <w:rFonts w:ascii="Times New Roman"/>
          <w:b w:val="false"/>
          <w:i w:val="false"/>
          <w:color w:val="000000"/>
          <w:sz w:val="28"/>
        </w:rPr>
        <w:t xml:space="preserve"> сәйкес осы маршрутқа бекітілген автокөлік құралдары бойынша лизинг шарты бойынша міндеттемелерді орындамағаны және (немесе) тиісінше орындамағаны үшін субсидияларды уақтылы төлемеу салдарынан туындаған айыппұлдар және өсімпұлдар сомасын өтеуге.</w:t>
      </w:r>
    </w:p>
    <w:bookmarkStart w:name="z38" w:id="19"/>
    <w:p>
      <w:pPr>
        <w:spacing w:after="0"/>
        <w:ind w:left="0"/>
        <w:jc w:val="both"/>
      </w:pPr>
      <w:r>
        <w:rPr>
          <w:rFonts w:ascii="Times New Roman"/>
          <w:b w:val="false"/>
          <w:i w:val="false"/>
          <w:color w:val="000000"/>
          <w:sz w:val="28"/>
        </w:rPr>
        <w:t>
      3.1.3. Салыстырып тексеру актісімен айқындалған Тасымалдаушы толыққанды алмаған субсидиялардың төленуін қамтамасыз етуге міндетті.</w:t>
      </w:r>
    </w:p>
    <w:bookmarkEnd w:id="19"/>
    <w:bookmarkStart w:name="z39" w:id="20"/>
    <w:p>
      <w:pPr>
        <w:spacing w:after="0"/>
        <w:ind w:left="0"/>
        <w:jc w:val="both"/>
      </w:pPr>
      <w:r>
        <w:rPr>
          <w:rFonts w:ascii="Times New Roman"/>
          <w:b w:val="false"/>
          <w:i w:val="false"/>
          <w:color w:val="000000"/>
          <w:sz w:val="28"/>
        </w:rPr>
        <w:t>
      3.2. Тасымалдаушы: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3.2.1.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субсидиялар алу үшін қажетті құжаттар топтамасын Ұйымдастырушыға уақтылы жіберуге.</w:t>
      </w:r>
    </w:p>
    <w:bookmarkStart w:name="z41" w:id="21"/>
    <w:p>
      <w:pPr>
        <w:spacing w:after="0"/>
        <w:ind w:left="0"/>
        <w:jc w:val="both"/>
      </w:pPr>
      <w:r>
        <w:rPr>
          <w:rFonts w:ascii="Times New Roman"/>
          <w:b w:val="false"/>
          <w:i w:val="false"/>
          <w:color w:val="000000"/>
          <w:sz w:val="28"/>
        </w:rPr>
        <w:t>
      3.2.2. Шарт бойынша өз міндеттемелерін уақтылы және толық көлемде орындауға.</w:t>
      </w:r>
    </w:p>
    <w:bookmarkEnd w:id="21"/>
    <w:bookmarkStart w:name="z42" w:id="22"/>
    <w:p>
      <w:pPr>
        <w:spacing w:after="0"/>
        <w:ind w:left="0"/>
        <w:jc w:val="both"/>
      </w:pPr>
      <w:r>
        <w:rPr>
          <w:rFonts w:ascii="Times New Roman"/>
          <w:b w:val="false"/>
          <w:i w:val="false"/>
          <w:color w:val="000000"/>
          <w:sz w:val="28"/>
        </w:rPr>
        <w:t>
      3.2.3. Салыстырып тексеру актісімен айқындалған артық алынған субсидияларды Ұйымдастырушыға қайтаруға.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3.2.4. Ұйымдастырушы сұрау берген кезде, Бюджеттің атқарылу ресімдеріне сәйкес </w:t>
      </w:r>
      <w:r>
        <w:rPr>
          <w:rFonts w:ascii="Times New Roman"/>
          <w:b w:val="false"/>
          <w:i w:val="false"/>
          <w:color w:val="000000"/>
          <w:sz w:val="28"/>
        </w:rPr>
        <w:t>Әдістеме</w:t>
      </w:r>
      <w:r>
        <w:rPr>
          <w:rFonts w:ascii="Times New Roman"/>
          <w:b w:val="false"/>
          <w:i w:val="false"/>
          <w:color w:val="000000"/>
          <w:sz w:val="28"/>
        </w:rPr>
        <w:t xml:space="preserve"> және </w:t>
      </w:r>
      <w:r>
        <w:rPr>
          <w:rFonts w:ascii="Times New Roman"/>
          <w:b w:val="false"/>
          <w:i w:val="false"/>
          <w:color w:val="000000"/>
          <w:sz w:val="28"/>
        </w:rPr>
        <w:t>Қағидаларда</w:t>
      </w:r>
      <w:r>
        <w:rPr>
          <w:rFonts w:ascii="Times New Roman"/>
          <w:b w:val="false"/>
          <w:i w:val="false"/>
          <w:color w:val="000000"/>
          <w:sz w:val="28"/>
        </w:rPr>
        <w:t xml:space="preserve"> көзделген шығыстардың баптары мен шығындары жөнінде сұратылған мәліметті ұсынуға.</w:t>
      </w:r>
    </w:p>
    <w:bookmarkStart w:name="z44" w:id="23"/>
    <w:p>
      <w:pPr>
        <w:spacing w:after="0"/>
        <w:ind w:left="0"/>
        <w:jc w:val="both"/>
      </w:pPr>
      <w:r>
        <w:rPr>
          <w:rFonts w:ascii="Times New Roman"/>
          <w:b w:val="false"/>
          <w:i w:val="false"/>
          <w:color w:val="000000"/>
          <w:sz w:val="28"/>
        </w:rPr>
        <w:t>
      3.2.5. Ұсынылған құжаттардағы мәліметтердің толықтығы мен дұрыстығына жауапты болуға міндетті.</w:t>
      </w:r>
    </w:p>
    <w:bookmarkEnd w:id="23"/>
    <w:bookmarkStart w:name="z45" w:id="24"/>
    <w:p>
      <w:pPr>
        <w:spacing w:after="0"/>
        <w:ind w:left="0"/>
        <w:jc w:val="left"/>
      </w:pPr>
      <w:r>
        <w:rPr>
          <w:rFonts w:ascii="Times New Roman"/>
          <w:b/>
          <w:i w:val="false"/>
          <w:color w:val="000000"/>
        </w:rPr>
        <w:t xml:space="preserve"> 4-тарау. Тараптардың құқықтары</w:t>
      </w:r>
    </w:p>
    <w:bookmarkEnd w:id="24"/>
    <w:bookmarkStart w:name="z46" w:id="25"/>
    <w:p>
      <w:pPr>
        <w:spacing w:after="0"/>
        <w:ind w:left="0"/>
        <w:jc w:val="both"/>
      </w:pPr>
      <w:r>
        <w:rPr>
          <w:rFonts w:ascii="Times New Roman"/>
          <w:b w:val="false"/>
          <w:i w:val="false"/>
          <w:color w:val="000000"/>
          <w:sz w:val="28"/>
        </w:rPr>
        <w:t>
      4.1. Ұйымдастырушы: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4.1.1. Осы Шарттың 2-тарауының </w:t>
      </w:r>
      <w:r>
        <w:rPr>
          <w:rFonts w:ascii="Times New Roman"/>
          <w:b w:val="false"/>
          <w:i w:val="false"/>
          <w:color w:val="000000"/>
          <w:sz w:val="28"/>
        </w:rPr>
        <w:t>2.7-тармағына</w:t>
      </w:r>
      <w:r>
        <w:rPr>
          <w:rFonts w:ascii="Times New Roman"/>
          <w:b w:val="false"/>
          <w:i w:val="false"/>
          <w:color w:val="000000"/>
          <w:sz w:val="28"/>
        </w:rPr>
        <w:t xml:space="preserve"> сәйкес жағдайлар туындаған кезде субсидияларды төлеуді тоқтата тұруға.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4.1.2. Тасымалдаушыдан Бюджеттің атқарылу ресімдеріне сәйкес </w:t>
      </w:r>
      <w:r>
        <w:rPr>
          <w:rFonts w:ascii="Times New Roman"/>
          <w:b w:val="false"/>
          <w:i w:val="false"/>
          <w:color w:val="000000"/>
          <w:sz w:val="28"/>
        </w:rPr>
        <w:t>Әдістемеде</w:t>
      </w:r>
      <w:r>
        <w:rPr>
          <w:rFonts w:ascii="Times New Roman"/>
          <w:b w:val="false"/>
          <w:i w:val="false"/>
          <w:color w:val="000000"/>
          <w:sz w:val="28"/>
        </w:rPr>
        <w:t xml:space="preserve"> және </w:t>
      </w:r>
      <w:r>
        <w:rPr>
          <w:rFonts w:ascii="Times New Roman"/>
          <w:b w:val="false"/>
          <w:i w:val="false"/>
          <w:color w:val="000000"/>
          <w:sz w:val="28"/>
        </w:rPr>
        <w:t>Қағидаларда</w:t>
      </w:r>
      <w:r>
        <w:rPr>
          <w:rFonts w:ascii="Times New Roman"/>
          <w:b w:val="false"/>
          <w:i w:val="false"/>
          <w:color w:val="000000"/>
          <w:sz w:val="28"/>
        </w:rPr>
        <w:t xml:space="preserve"> көзделген шығыстардың баптары мен шығындары жөнінде сұратылған мәліметті сұратуға.</w:t>
      </w:r>
    </w:p>
    <w:bookmarkStart w:name="z49" w:id="26"/>
    <w:p>
      <w:pPr>
        <w:spacing w:after="0"/>
        <w:ind w:left="0"/>
        <w:jc w:val="both"/>
      </w:pPr>
      <w:r>
        <w:rPr>
          <w:rFonts w:ascii="Times New Roman"/>
          <w:b w:val="false"/>
          <w:i w:val="false"/>
          <w:color w:val="000000"/>
          <w:sz w:val="28"/>
        </w:rPr>
        <w:t>
      4.1.3. Аудит ұйымдастыруға құқылы.</w:t>
      </w:r>
    </w:p>
    <w:bookmarkEnd w:id="26"/>
    <w:bookmarkStart w:name="z50" w:id="27"/>
    <w:p>
      <w:pPr>
        <w:spacing w:after="0"/>
        <w:ind w:left="0"/>
        <w:jc w:val="both"/>
      </w:pPr>
      <w:r>
        <w:rPr>
          <w:rFonts w:ascii="Times New Roman"/>
          <w:b w:val="false"/>
          <w:i w:val="false"/>
          <w:color w:val="000000"/>
          <w:sz w:val="28"/>
        </w:rPr>
        <w:t>
      4.2. Тасымалдаушы: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4.2.1. Ұйымдастырушыға </w:t>
      </w:r>
      <w:r>
        <w:rPr>
          <w:rFonts w:ascii="Times New Roman"/>
          <w:b w:val="false"/>
          <w:i w:val="false"/>
          <w:color w:val="000000"/>
          <w:sz w:val="28"/>
        </w:rPr>
        <w:t>Әдістемеге</w:t>
      </w:r>
      <w:r>
        <w:rPr>
          <w:rFonts w:ascii="Times New Roman"/>
          <w:b w:val="false"/>
          <w:i w:val="false"/>
          <w:color w:val="000000"/>
          <w:sz w:val="28"/>
        </w:rPr>
        <w:t xml:space="preserve"> және </w:t>
      </w:r>
      <w:r>
        <w:rPr>
          <w:rFonts w:ascii="Times New Roman"/>
          <w:b w:val="false"/>
          <w:i w:val="false"/>
          <w:color w:val="000000"/>
          <w:sz w:val="28"/>
        </w:rPr>
        <w:t>Қағидаларға</w:t>
      </w:r>
      <w:r>
        <w:rPr>
          <w:rFonts w:ascii="Times New Roman"/>
          <w:b w:val="false"/>
          <w:i w:val="false"/>
          <w:color w:val="000000"/>
          <w:sz w:val="28"/>
        </w:rPr>
        <w:t xml:space="preserve"> сәйкес тарифті, есептік тарифті және (немесе) маршрут құнын өзгертуге өтінім беруге.</w:t>
      </w:r>
    </w:p>
    <w:bookmarkStart w:name="z52" w:id="28"/>
    <w:p>
      <w:pPr>
        <w:spacing w:after="0"/>
        <w:ind w:left="0"/>
        <w:jc w:val="both"/>
      </w:pPr>
      <w:r>
        <w:rPr>
          <w:rFonts w:ascii="Times New Roman"/>
          <w:b w:val="false"/>
          <w:i w:val="false"/>
          <w:color w:val="000000"/>
          <w:sz w:val="28"/>
        </w:rPr>
        <w:t>
      4.2.2. Ұйымдастырушыға ағымдағы бюджетті нақтылау бойынша ұсыныстар енгізуге.</w:t>
      </w:r>
    </w:p>
    <w:bookmarkEnd w:id="28"/>
    <w:bookmarkStart w:name="z53" w:id="29"/>
    <w:p>
      <w:pPr>
        <w:spacing w:after="0"/>
        <w:ind w:left="0"/>
        <w:jc w:val="both"/>
      </w:pPr>
      <w:r>
        <w:rPr>
          <w:rFonts w:ascii="Times New Roman"/>
          <w:b w:val="false"/>
          <w:i w:val="false"/>
          <w:color w:val="000000"/>
          <w:sz w:val="28"/>
        </w:rPr>
        <w:t>
      4.2.3. Осы маршрутты субсидиялау қаражаты есебінен аудит ұйымдастыруға құқылы.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Тараптардың осы </w:t>
      </w:r>
      <w:r>
        <w:rPr>
          <w:rFonts w:ascii="Times New Roman"/>
          <w:b w:val="false"/>
          <w:i w:val="false"/>
          <w:color w:val="000000"/>
          <w:sz w:val="28"/>
        </w:rPr>
        <w:t>Шартта</w:t>
      </w:r>
      <w:r>
        <w:rPr>
          <w:rFonts w:ascii="Times New Roman"/>
          <w:b w:val="false"/>
          <w:i w:val="false"/>
          <w:color w:val="000000"/>
          <w:sz w:val="28"/>
        </w:rPr>
        <w:t xml:space="preserve"> көрсетілмеген өзге де құқықтары мен міндеттері </w:t>
      </w:r>
      <w:r>
        <w:rPr>
          <w:rFonts w:ascii="Times New Roman"/>
          <w:b w:val="false"/>
          <w:i w:val="false"/>
          <w:color w:val="000000"/>
          <w:sz w:val="28"/>
        </w:rPr>
        <w:t>Қағидаларға</w:t>
      </w:r>
      <w:r>
        <w:rPr>
          <w:rFonts w:ascii="Times New Roman"/>
          <w:b w:val="false"/>
          <w:i w:val="false"/>
          <w:color w:val="000000"/>
          <w:sz w:val="28"/>
        </w:rPr>
        <w:t>, Қазақстан Республикасының көлік, жолаушыларды тасымалдау саласындағы заңнамасына және өзге де нормативтік құқықтық актілерге сәйкес реттеледі.</w:t>
      </w:r>
    </w:p>
    <w:bookmarkStart w:name="z55" w:id="30"/>
    <w:p>
      <w:pPr>
        <w:spacing w:after="0"/>
        <w:ind w:left="0"/>
        <w:jc w:val="left"/>
      </w:pPr>
      <w:r>
        <w:rPr>
          <w:rFonts w:ascii="Times New Roman"/>
          <w:b/>
          <w:i w:val="false"/>
          <w:color w:val="000000"/>
        </w:rPr>
        <w:t xml:space="preserve"> 5-тарау. Шартты орындаудың ерекше шарттары мен тәртібі</w:t>
      </w:r>
    </w:p>
    <w:bookmarkEnd w:id="30"/>
    <w:p>
      <w:pPr>
        <w:spacing w:after="0"/>
        <w:ind w:left="0"/>
        <w:jc w:val="left"/>
      </w:pPr>
    </w:p>
    <w:p>
      <w:pPr>
        <w:spacing w:after="0"/>
        <w:ind w:left="0"/>
        <w:jc w:val="both"/>
      </w:pPr>
      <w:r>
        <w:rPr>
          <w:rFonts w:ascii="Times New Roman"/>
          <w:b w:val="false"/>
          <w:i w:val="false"/>
          <w:color w:val="000000"/>
          <w:sz w:val="28"/>
        </w:rPr>
        <w:t xml:space="preserve">
      5.1. Осы </w:t>
      </w:r>
      <w:r>
        <w:rPr>
          <w:rFonts w:ascii="Times New Roman"/>
          <w:b w:val="false"/>
          <w:i w:val="false"/>
          <w:color w:val="000000"/>
          <w:sz w:val="28"/>
        </w:rPr>
        <w:t>Шартқа</w:t>
      </w:r>
      <w:r>
        <w:rPr>
          <w:rFonts w:ascii="Times New Roman"/>
          <w:b w:val="false"/>
          <w:i w:val="false"/>
          <w:color w:val="000000"/>
          <w:sz w:val="28"/>
        </w:rPr>
        <w:t xml:space="preserve"> толықтырулар Қазақстан Республикасының заңнамасында көзделген тәртіппен жасалады және Шарттың ажырамас бөлігі болып табылады. Тараптардың келісімі бойынша жазбаша нысанда жасалған, екі Тараптың уәкілетті өкілдері қол қойған және мөрлерімен расталған (болған жағдайда) толықтырулар Тараптар үшін жарамды және міндетті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Осы Шарттың 2-тарауының </w:t>
      </w:r>
      <w:r>
        <w:rPr>
          <w:rFonts w:ascii="Times New Roman"/>
          <w:b w:val="false"/>
          <w:i w:val="false"/>
          <w:color w:val="000000"/>
          <w:sz w:val="28"/>
        </w:rPr>
        <w:t>2.7-тармағына</w:t>
      </w:r>
      <w:r>
        <w:rPr>
          <w:rFonts w:ascii="Times New Roman"/>
          <w:b w:val="false"/>
          <w:i w:val="false"/>
          <w:color w:val="000000"/>
          <w:sz w:val="28"/>
        </w:rPr>
        <w:t xml:space="preserve"> сәйкес жағдайлар туындаған кезде Ұйымдастырушы Тасымалдаушыға субсидиялар төлеуді тоқтатуға жауапты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Осы Шарттың 4-тарауының </w:t>
      </w:r>
      <w:r>
        <w:rPr>
          <w:rFonts w:ascii="Times New Roman"/>
          <w:b w:val="false"/>
          <w:i w:val="false"/>
          <w:color w:val="000000"/>
          <w:sz w:val="28"/>
        </w:rPr>
        <w:t>4.1.3</w:t>
      </w:r>
      <w:r>
        <w:rPr>
          <w:rFonts w:ascii="Times New Roman"/>
          <w:b w:val="false"/>
          <w:i w:val="false"/>
          <w:color w:val="000000"/>
          <w:sz w:val="28"/>
        </w:rPr>
        <w:t xml:space="preserve"> және </w:t>
      </w:r>
      <w:r>
        <w:rPr>
          <w:rFonts w:ascii="Times New Roman"/>
          <w:b w:val="false"/>
          <w:i w:val="false"/>
          <w:color w:val="000000"/>
          <w:sz w:val="28"/>
        </w:rPr>
        <w:t>4.2.3-тармақтарына</w:t>
      </w:r>
      <w:r>
        <w:rPr>
          <w:rFonts w:ascii="Times New Roman"/>
          <w:b w:val="false"/>
          <w:i w:val="false"/>
          <w:color w:val="000000"/>
          <w:sz w:val="28"/>
        </w:rPr>
        <w:t xml:space="preserve"> сәйкес аудит ұйымдастырған кезде, аудитті "Аудиторлық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аккредиттелген кәсiби аудиторлық ұйым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Осы </w:t>
      </w:r>
      <w:r>
        <w:rPr>
          <w:rFonts w:ascii="Times New Roman"/>
          <w:b w:val="false"/>
          <w:i w:val="false"/>
          <w:color w:val="000000"/>
          <w:sz w:val="28"/>
        </w:rPr>
        <w:t>Шартты</w:t>
      </w:r>
      <w:r>
        <w:rPr>
          <w:rFonts w:ascii="Times New Roman"/>
          <w:b w:val="false"/>
          <w:i w:val="false"/>
          <w:color w:val="000000"/>
          <w:sz w:val="28"/>
        </w:rPr>
        <w:t xml:space="preserve"> орындауға қатысты барлық даулар мен келіспеушіліктер Тараптар арасындағы келіссөздер арқылы немесе Қазақстан Республикасының заңнамасында көзделген тәртіппен шешіледі.</w:t>
      </w:r>
    </w:p>
    <w:bookmarkStart w:name="z60" w:id="31"/>
    <w:p>
      <w:pPr>
        <w:spacing w:after="0"/>
        <w:ind w:left="0"/>
        <w:jc w:val="both"/>
      </w:pPr>
      <w:r>
        <w:rPr>
          <w:rFonts w:ascii="Times New Roman"/>
          <w:b w:val="false"/>
          <w:i w:val="false"/>
          <w:color w:val="000000"/>
          <w:sz w:val="28"/>
        </w:rPr>
        <w:t>
      5.5. Шарт Қазақстан Республикасының қолданыстағы заңнамасына қайшы келген кезде, Тараптар өзара қатынастарының негізі ретінде Шарттың талаптарын емес, қолданыстағы заңнаманың нормаларын пайдаланады.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Осы </w:t>
      </w:r>
      <w:r>
        <w:rPr>
          <w:rFonts w:ascii="Times New Roman"/>
          <w:b w:val="false"/>
          <w:i w:val="false"/>
          <w:color w:val="000000"/>
          <w:sz w:val="28"/>
        </w:rPr>
        <w:t>Шарт</w:t>
      </w:r>
      <w:r>
        <w:rPr>
          <w:rFonts w:ascii="Times New Roman"/>
          <w:b w:val="false"/>
          <w:i w:val="false"/>
          <w:color w:val="000000"/>
          <w:sz w:val="28"/>
        </w:rPr>
        <w:t xml:space="preserve"> оған қол қойылған сәттен бастап күшіне енеді және Тараптар үшін міндетті болады, сондай-ақ осы Шарттың </w:t>
      </w:r>
      <w:r>
        <w:rPr>
          <w:rFonts w:ascii="Times New Roman"/>
          <w:b w:val="false"/>
          <w:i w:val="false"/>
          <w:color w:val="000000"/>
          <w:sz w:val="28"/>
        </w:rPr>
        <w:t>6-тарауында</w:t>
      </w:r>
      <w:r>
        <w:rPr>
          <w:rFonts w:ascii="Times New Roman"/>
          <w:b w:val="false"/>
          <w:i w:val="false"/>
          <w:color w:val="000000"/>
          <w:sz w:val="28"/>
        </w:rPr>
        <w:t xml:space="preserve"> белгіленген мерзімдерде, ал өзара есеп айырысулар жүргізген кезде Тараптар Шарт бойынша барлық міндеттемелерін толық орындағанға дейін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Осы </w:t>
      </w:r>
      <w:r>
        <w:rPr>
          <w:rFonts w:ascii="Times New Roman"/>
          <w:b w:val="false"/>
          <w:i w:val="false"/>
          <w:color w:val="000000"/>
          <w:sz w:val="28"/>
        </w:rPr>
        <w:t>Шарт</w:t>
      </w:r>
      <w:r>
        <w:rPr>
          <w:rFonts w:ascii="Times New Roman"/>
          <w:b w:val="false"/>
          <w:i w:val="false"/>
          <w:color w:val="000000"/>
          <w:sz w:val="28"/>
        </w:rPr>
        <w:t xml:space="preserve"> әр Тарап үшін бір-бірден бірдей заңды күші бар екі данада, мемлекеттік және орыс тілдерінде жасалды.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Осы </w:t>
      </w:r>
      <w:r>
        <w:rPr>
          <w:rFonts w:ascii="Times New Roman"/>
          <w:b w:val="false"/>
          <w:i w:val="false"/>
          <w:color w:val="000000"/>
          <w:sz w:val="28"/>
        </w:rPr>
        <w:t>Шартта</w:t>
      </w:r>
      <w:r>
        <w:rPr>
          <w:rFonts w:ascii="Times New Roman"/>
          <w:b w:val="false"/>
          <w:i w:val="false"/>
          <w:color w:val="000000"/>
          <w:sz w:val="28"/>
        </w:rPr>
        <w:t xml:space="preserve"> көзделмеген барлық жағдайларда Тараптар Қазақстан Республикасының заңнамасын басшылыққа алады.</w:t>
      </w:r>
    </w:p>
    <w:bookmarkStart w:name="z64" w:id="32"/>
    <w:p>
      <w:pPr>
        <w:spacing w:after="0"/>
        <w:ind w:left="0"/>
        <w:jc w:val="left"/>
      </w:pPr>
      <w:r>
        <w:rPr>
          <w:rFonts w:ascii="Times New Roman"/>
          <w:b/>
          <w:i w:val="false"/>
          <w:color w:val="000000"/>
        </w:rPr>
        <w:t xml:space="preserve"> 6-тарау. Шарттың қолданылу мерзімі</w:t>
      </w:r>
    </w:p>
    <w:bookmarkEnd w:id="32"/>
    <w:p>
      <w:pPr>
        <w:spacing w:after="0"/>
        <w:ind w:left="0"/>
        <w:jc w:val="left"/>
      </w:pPr>
    </w:p>
    <w:p>
      <w:pPr>
        <w:spacing w:after="0"/>
        <w:ind w:left="0"/>
        <w:jc w:val="both"/>
      </w:pPr>
      <w:r>
        <w:rPr>
          <w:rFonts w:ascii="Times New Roman"/>
          <w:b w:val="false"/>
          <w:i w:val="false"/>
          <w:color w:val="000000"/>
          <w:sz w:val="28"/>
        </w:rPr>
        <w:t xml:space="preserve">
      6.1. Осы </w:t>
      </w:r>
      <w:r>
        <w:rPr>
          <w:rFonts w:ascii="Times New Roman"/>
          <w:b w:val="false"/>
          <w:i w:val="false"/>
          <w:color w:val="000000"/>
          <w:sz w:val="28"/>
        </w:rPr>
        <w:t>Шарт</w:t>
      </w:r>
      <w:r>
        <w:rPr>
          <w:rFonts w:ascii="Times New Roman"/>
          <w:b w:val="false"/>
          <w:i w:val="false"/>
          <w:color w:val="000000"/>
          <w:sz w:val="28"/>
        </w:rPr>
        <w:t xml:space="preserve"> 20__ жылғы "____" __________ дейінгі мерзімге жасалады.</w:t>
      </w:r>
    </w:p>
    <w:p>
      <w:pPr>
        <w:spacing w:after="0"/>
        <w:ind w:left="0"/>
        <w:jc w:val="both"/>
      </w:pPr>
      <w:r>
        <w:rPr>
          <w:rFonts w:ascii="Times New Roman"/>
          <w:b w:val="false"/>
          <w:i w:val="false"/>
          <w:color w:val="000000"/>
          <w:sz w:val="28"/>
        </w:rPr>
        <w:t>
      Қолданыста болудың басталуы 20__ жылғы "____" __________.</w:t>
      </w:r>
    </w:p>
    <w:p>
      <w:pPr>
        <w:spacing w:after="0"/>
        <w:ind w:left="0"/>
        <w:jc w:val="both"/>
      </w:pPr>
      <w:r>
        <w:rPr>
          <w:rFonts w:ascii="Times New Roman"/>
          <w:b w:val="false"/>
          <w:i w:val="false"/>
          <w:color w:val="000000"/>
          <w:sz w:val="28"/>
        </w:rPr>
        <w:t>
      Қолданыста болудың аяқталуы 20__ жылғы "____" __________.</w:t>
      </w:r>
    </w:p>
    <w:bookmarkStart w:name="z66" w:id="33"/>
    <w:p>
      <w:pPr>
        <w:spacing w:after="0"/>
        <w:ind w:left="0"/>
        <w:jc w:val="both"/>
      </w:pPr>
      <w:r>
        <w:rPr>
          <w:rFonts w:ascii="Times New Roman"/>
          <w:b w:val="false"/>
          <w:i w:val="false"/>
          <w:color w:val="000000"/>
          <w:sz w:val="28"/>
        </w:rPr>
        <w:t>
      6.2. Шарттың қолданылу мерзімі осы маршрут бойынша жолаушылар мен багажды тұрақты тасымалдауды ұйымдастыру шарттың қолданыста болу мерзіміне белгіленеді.</w:t>
      </w:r>
    </w:p>
    <w:bookmarkEnd w:id="33"/>
    <w:bookmarkStart w:name="z67" w:id="34"/>
    <w:p>
      <w:pPr>
        <w:spacing w:after="0"/>
        <w:ind w:left="0"/>
        <w:jc w:val="both"/>
      </w:pPr>
      <w:r>
        <w:rPr>
          <w:rFonts w:ascii="Times New Roman"/>
          <w:b w:val="false"/>
          <w:i w:val="false"/>
          <w:color w:val="000000"/>
          <w:sz w:val="28"/>
        </w:rPr>
        <w:t>
      6.3. Осы бағыт бойынша жолаушылар мен багажды автомобильмен тұрақты тасымалдауды ұйымдастыру шарты бұзылған күннен бастап оның қолданылуы тоқтатылады.</w:t>
      </w:r>
    </w:p>
    <w:bookmarkEnd w:id="34"/>
    <w:bookmarkStart w:name="z68" w:id="35"/>
    <w:p>
      <w:pPr>
        <w:spacing w:after="0"/>
        <w:ind w:left="0"/>
        <w:jc w:val="both"/>
      </w:pPr>
      <w:r>
        <w:rPr>
          <w:rFonts w:ascii="Times New Roman"/>
          <w:b w:val="false"/>
          <w:i w:val="false"/>
          <w:color w:val="000000"/>
          <w:sz w:val="28"/>
        </w:rPr>
        <w:t>
      6.4. Ұйымдастырушы Шарттың қолданылуы тоқтатылғаны туралы оның қолданылуы тоқтатылған күннен бастап үш жұмыс күннен кешіктірмей Тасымалдаушыға хабарлайды.</w:t>
      </w:r>
    </w:p>
    <w:bookmarkEnd w:id="35"/>
    <w:bookmarkStart w:name="z69" w:id="36"/>
    <w:p>
      <w:pPr>
        <w:spacing w:after="0"/>
        <w:ind w:left="0"/>
        <w:jc w:val="both"/>
      </w:pPr>
      <w:r>
        <w:rPr>
          <w:rFonts w:ascii="Times New Roman"/>
          <w:b w:val="false"/>
          <w:i w:val="false"/>
          <w:color w:val="000000"/>
          <w:sz w:val="28"/>
        </w:rPr>
        <w:t>
      6.5. Жылжымалы құрамды жаңарту негізінде Тараптар арасында жасалған жолаушылар мен багажды автомобильмен тұрақты тасымалдауды ұйымдастыру шарты ұзартылған кезде, Шарт осы жолаушылар мен багажды автомобильмен тұрақты тасымалдауды ұйымдастыру шартын ұзарту мерзіміне ұзартылады.</w:t>
      </w:r>
    </w:p>
    <w:bookmarkEnd w:id="36"/>
    <w:bookmarkStart w:name="z70" w:id="37"/>
    <w:p>
      <w:pPr>
        <w:spacing w:after="0"/>
        <w:ind w:left="0"/>
        <w:jc w:val="both"/>
      </w:pPr>
      <w:r>
        <w:rPr>
          <w:rFonts w:ascii="Times New Roman"/>
          <w:b w:val="false"/>
          <w:i w:val="false"/>
          <w:color w:val="000000"/>
          <w:sz w:val="28"/>
        </w:rPr>
        <w:t>
      6.6. Жолаушылар мен багажды автомобильмен тұрақты тасымалдауды ұйымдастыру шартының қолданылу мерзiмi аяқталған және осы маршрутқа қызмет көрсету құқығына жаңадан өткiзiлген конкурстың жеңiмпазы болып Тасымалдаушы анықталған кезде, Шарт ұзартылады.</w:t>
      </w:r>
    </w:p>
    <w:bookmarkEnd w:id="37"/>
    <w:bookmarkStart w:name="z71" w:id="38"/>
    <w:p>
      <w:pPr>
        <w:spacing w:after="0"/>
        <w:ind w:left="0"/>
        <w:jc w:val="left"/>
      </w:pPr>
      <w:r>
        <w:rPr>
          <w:rFonts w:ascii="Times New Roman"/>
          <w:b/>
          <w:i w:val="false"/>
          <w:color w:val="000000"/>
        </w:rPr>
        <w:t xml:space="preserve"> 7-тарау. Тараптардың заңды мекенжайлары мен деректемелері</w:t>
      </w:r>
    </w:p>
    <w:bookmarkEnd w:id="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w:t>
            </w:r>
          </w:p>
          <w:p>
            <w:pPr>
              <w:spacing w:after="20"/>
              <w:ind w:left="20"/>
              <w:jc w:val="both"/>
            </w:pPr>
            <w:r>
              <w:rPr>
                <w:rFonts w:ascii="Times New Roman"/>
                <w:b w:val="false"/>
                <w:i w:val="false"/>
                <w:color w:val="000000"/>
                <w:sz w:val="20"/>
              </w:rPr>
              <w:t>
Қолы _________________</w:t>
            </w:r>
          </w:p>
          <w:p>
            <w:pPr>
              <w:spacing w:after="20"/>
              <w:ind w:left="20"/>
              <w:jc w:val="both"/>
            </w:pPr>
            <w:r>
              <w:rPr>
                <w:rFonts w:ascii="Times New Roman"/>
                <w:b w:val="false"/>
                <w:i w:val="false"/>
                <w:color w:val="000000"/>
                <w:sz w:val="20"/>
              </w:rPr>
              <w:t>
Мөр орны (бар болса)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Тасымалдаушы</w:t>
            </w:r>
          </w:p>
          <w:p>
            <w:pPr>
              <w:spacing w:after="20"/>
              <w:ind w:left="20"/>
              <w:jc w:val="both"/>
            </w:pPr>
            <w:r>
              <w:rPr>
                <w:rFonts w:ascii="Times New Roman"/>
                <w:b w:val="false"/>
                <w:i w:val="false"/>
                <w:color w:val="000000"/>
                <w:sz w:val="20"/>
              </w:rPr>
              <w:t>
Қолы _________________</w:t>
            </w:r>
          </w:p>
          <w:p>
            <w:pPr>
              <w:spacing w:after="20"/>
              <w:ind w:left="20"/>
              <w:jc w:val="both"/>
            </w:pPr>
            <w:r>
              <w:rPr>
                <w:rFonts w:ascii="Times New Roman"/>
                <w:b w:val="false"/>
                <w:i w:val="false"/>
                <w:color w:val="000000"/>
                <w:sz w:val="20"/>
              </w:rPr>
              <w:t>
Мөр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Тасымалдаушылардың </w:t>
            </w:r>
            <w:r>
              <w:br/>
            </w: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асыруға байланысты залалын </w:t>
            </w:r>
            <w:r>
              <w:br/>
            </w: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субсидиялаудың </w:t>
            </w:r>
            <w:r>
              <w:br/>
            </w:r>
            <w:r>
              <w:rPr>
                <w:rFonts w:ascii="Times New Roman"/>
                <w:b w:val="false"/>
                <w:i w:val="false"/>
                <w:color w:val="000000"/>
                <w:sz w:val="20"/>
              </w:rPr>
              <w:t>үлгілік шартына</w:t>
            </w:r>
            <w:r>
              <w:br/>
            </w:r>
            <w:r>
              <w:rPr>
                <w:rFonts w:ascii="Times New Roman"/>
                <w:b w:val="false"/>
                <w:i w:val="false"/>
                <w:color w:val="000000"/>
                <w:sz w:val="20"/>
              </w:rPr>
              <w:t>1-қосымша</w:t>
            </w:r>
          </w:p>
        </w:tc>
      </w:tr>
    </w:tbl>
    <w:bookmarkStart w:name="z73" w:id="39"/>
    <w:p>
      <w:pPr>
        <w:spacing w:after="0"/>
        <w:ind w:left="0"/>
        <w:jc w:val="left"/>
      </w:pPr>
      <w:r>
        <w:rPr>
          <w:rFonts w:ascii="Times New Roman"/>
          <w:b/>
          <w:i w:val="false"/>
          <w:color w:val="000000"/>
        </w:rPr>
        <w:t xml:space="preserve"> Жылдар бойынша бөліністе үш жыл ішінде жолаушылар тасымалдарының болжамды саны, сондай-ақ жылдар бөлінісінде үш жыл ішінде субсидиялардың болжамды сомасы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(маршрут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Әдістемеге</w:t>
            </w:r>
            <w:r>
              <w:rPr>
                <w:rFonts w:ascii="Times New Roman"/>
                <w:b w:val="false"/>
                <w:i w:val="false"/>
                <w:color w:val="000000"/>
                <w:sz w:val="20"/>
              </w:rPr>
              <w:t xml:space="preserve"> сәйкес анықталған тариф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белгілеген тариф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Әдістемеге</w:t>
            </w:r>
            <w:r>
              <w:rPr>
                <w:rFonts w:ascii="Times New Roman"/>
                <w:b w:val="false"/>
                <w:i w:val="false"/>
                <w:color w:val="000000"/>
                <w:sz w:val="20"/>
              </w:rPr>
              <w:t xml:space="preserve"> сәйкес айқындалатын тариф пен жергілікті атқарушы орган белгілеген тариф арасындағы айырмасы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жолаушыларды тасымалдаудың болжамды саны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Субсидиялардың болжамды көлемі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w:t>
            </w:r>
          </w:p>
          <w:p>
            <w:pPr>
              <w:spacing w:after="20"/>
              <w:ind w:left="20"/>
              <w:jc w:val="both"/>
            </w:pPr>
            <w:r>
              <w:rPr>
                <w:rFonts w:ascii="Times New Roman"/>
                <w:b w:val="false"/>
                <w:i w:val="false"/>
                <w:color w:val="000000"/>
                <w:sz w:val="20"/>
              </w:rPr>
              <w:t>
Қолы _________________</w:t>
            </w:r>
          </w:p>
          <w:p>
            <w:pPr>
              <w:spacing w:after="20"/>
              <w:ind w:left="20"/>
              <w:jc w:val="both"/>
            </w:pPr>
            <w:r>
              <w:rPr>
                <w:rFonts w:ascii="Times New Roman"/>
                <w:b w:val="false"/>
                <w:i w:val="false"/>
                <w:color w:val="000000"/>
                <w:sz w:val="20"/>
              </w:rPr>
              <w:t>
Мөрдің орны (бар болса)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Тасымалдаушы</w:t>
            </w:r>
          </w:p>
          <w:p>
            <w:pPr>
              <w:spacing w:after="20"/>
              <w:ind w:left="20"/>
              <w:jc w:val="both"/>
            </w:pPr>
            <w:r>
              <w:rPr>
                <w:rFonts w:ascii="Times New Roman"/>
                <w:b w:val="false"/>
                <w:i w:val="false"/>
                <w:color w:val="000000"/>
                <w:sz w:val="20"/>
              </w:rPr>
              <w:t>
Қолы _________________</w:t>
            </w:r>
          </w:p>
          <w:p>
            <w:pPr>
              <w:spacing w:after="20"/>
              <w:ind w:left="20"/>
              <w:jc w:val="both"/>
            </w:pPr>
            <w:r>
              <w:rPr>
                <w:rFonts w:ascii="Times New Roman"/>
                <w:b w:val="false"/>
                <w:i w:val="false"/>
                <w:color w:val="000000"/>
                <w:sz w:val="20"/>
              </w:rPr>
              <w:t>
Мөрдің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Тасымалдаушылардың </w:t>
            </w:r>
            <w:r>
              <w:br/>
            </w: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асыруға байланысты залалын </w:t>
            </w:r>
            <w:r>
              <w:br/>
            </w: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субсидиялаудың </w:t>
            </w:r>
            <w:r>
              <w:br/>
            </w:r>
            <w:r>
              <w:rPr>
                <w:rFonts w:ascii="Times New Roman"/>
                <w:b w:val="false"/>
                <w:i w:val="false"/>
                <w:color w:val="000000"/>
                <w:sz w:val="20"/>
              </w:rPr>
              <w:t xml:space="preserve">үлгілік шартына </w:t>
            </w:r>
            <w:r>
              <w:br/>
            </w:r>
            <w:r>
              <w:rPr>
                <w:rFonts w:ascii="Times New Roman"/>
                <w:b w:val="false"/>
                <w:i w:val="false"/>
                <w:color w:val="000000"/>
                <w:sz w:val="20"/>
              </w:rPr>
              <w:t>2-қосымша</w:t>
            </w:r>
          </w:p>
        </w:tc>
      </w:tr>
    </w:tbl>
    <w:bookmarkStart w:name="z75" w:id="40"/>
    <w:p>
      <w:pPr>
        <w:spacing w:after="0"/>
        <w:ind w:left="0"/>
        <w:jc w:val="left"/>
      </w:pPr>
      <w:r>
        <w:rPr>
          <w:rFonts w:ascii="Times New Roman"/>
          <w:b/>
          <w:i w:val="false"/>
          <w:color w:val="000000"/>
        </w:rPr>
        <w:t xml:space="preserve"> Қағидалардың 4-тарауына сәйкес тұрақты тасымалдауды жүзеге асыру үшін маршруттың құнын айқындау кезінде маршруттағы (километр) үш жыл ішіндегі болжамды жалпы жүрісі маршрут бойынша (километр) автокөлік құралдарының жалпы жүрісін негізге ала отырып жылдар бойынша бөліністе, сондай-ақ жылдар бөлінісінде үш жыл ішіндегі субсидиялаудың болжамды сомасы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(маршрут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құны</w:t>
            </w:r>
          </w:p>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 жалпы жылдық болжамдық жүрісі</w:t>
            </w:r>
          </w:p>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 автокөлік құралдарының жалпы жылдық жүрісі</w:t>
            </w:r>
          </w:p>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километрдің құны</w:t>
            </w:r>
          </w:p>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Субсидиялаудың болжамды көлемі </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w:t>
            </w:r>
          </w:p>
          <w:p>
            <w:pPr>
              <w:spacing w:after="20"/>
              <w:ind w:left="20"/>
              <w:jc w:val="both"/>
            </w:pPr>
            <w:r>
              <w:rPr>
                <w:rFonts w:ascii="Times New Roman"/>
                <w:b w:val="false"/>
                <w:i w:val="false"/>
                <w:color w:val="000000"/>
                <w:sz w:val="20"/>
              </w:rPr>
              <w:t>
Қолы _________________</w:t>
            </w:r>
          </w:p>
          <w:p>
            <w:pPr>
              <w:spacing w:after="20"/>
              <w:ind w:left="20"/>
              <w:jc w:val="both"/>
            </w:pPr>
            <w:r>
              <w:rPr>
                <w:rFonts w:ascii="Times New Roman"/>
                <w:b w:val="false"/>
                <w:i w:val="false"/>
                <w:color w:val="000000"/>
                <w:sz w:val="20"/>
              </w:rPr>
              <w:t>
Мөр орны (бар болса)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Тасымалдаушы</w:t>
            </w:r>
          </w:p>
          <w:p>
            <w:pPr>
              <w:spacing w:after="20"/>
              <w:ind w:left="20"/>
              <w:jc w:val="both"/>
            </w:pPr>
            <w:r>
              <w:rPr>
                <w:rFonts w:ascii="Times New Roman"/>
                <w:b w:val="false"/>
                <w:i w:val="false"/>
                <w:color w:val="000000"/>
                <w:sz w:val="20"/>
              </w:rPr>
              <w:t>
Қолы _________________</w:t>
            </w:r>
          </w:p>
          <w:p>
            <w:pPr>
              <w:spacing w:after="20"/>
              <w:ind w:left="20"/>
              <w:jc w:val="both"/>
            </w:pPr>
            <w:r>
              <w:rPr>
                <w:rFonts w:ascii="Times New Roman"/>
                <w:b w:val="false"/>
                <w:i w:val="false"/>
                <w:color w:val="000000"/>
                <w:sz w:val="20"/>
              </w:rPr>
              <w:t>
Мөр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Тасымалдаушылардың </w:t>
            </w:r>
            <w:r>
              <w:br/>
            </w: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асыруға байланысты залалын </w:t>
            </w:r>
            <w:r>
              <w:br/>
            </w: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субсидиялаудың </w:t>
            </w:r>
            <w:r>
              <w:br/>
            </w:r>
            <w:r>
              <w:rPr>
                <w:rFonts w:ascii="Times New Roman"/>
                <w:b w:val="false"/>
                <w:i w:val="false"/>
                <w:color w:val="000000"/>
                <w:sz w:val="20"/>
              </w:rPr>
              <w:t xml:space="preserve">үлгілік шартына </w:t>
            </w:r>
            <w:r>
              <w:br/>
            </w:r>
            <w:r>
              <w:rPr>
                <w:rFonts w:ascii="Times New Roman"/>
                <w:b w:val="false"/>
                <w:i w:val="false"/>
                <w:color w:val="000000"/>
                <w:sz w:val="20"/>
              </w:rPr>
              <w:t>3-қосымша</w:t>
            </w:r>
          </w:p>
        </w:tc>
      </w:tr>
    </w:tbl>
    <w:bookmarkStart w:name="z77" w:id="41"/>
    <w:p>
      <w:pPr>
        <w:spacing w:after="0"/>
        <w:ind w:left="0"/>
        <w:jc w:val="left"/>
      </w:pPr>
      <w:r>
        <w:rPr>
          <w:rFonts w:ascii="Times New Roman"/>
          <w:b/>
          <w:i w:val="false"/>
          <w:color w:val="000000"/>
        </w:rPr>
        <w:t xml:space="preserve"> Есептік қаржы жылының қорытындылары бойынша маршрутты субсидиялау жөнінде салыстырып тексеру актісі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төленген субсидиялар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жолаушылар тасымалын жүзеге асыруға байланысты Тасымалдаушының кірісі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жолаушылар тасымалын жүзеге асыруға байланысты Тасымалдаушының залалы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артық алынған субсидиялар сомасы</w:t>
            </w:r>
          </w:p>
          <w:p>
            <w:pPr>
              <w:spacing w:after="20"/>
              <w:ind w:left="20"/>
              <w:jc w:val="both"/>
            </w:pPr>
            <w:r>
              <w:rPr>
                <w:rFonts w:ascii="Times New Roman"/>
                <w:b w:val="false"/>
                <w:i w:val="false"/>
                <w:color w:val="000000"/>
                <w:sz w:val="20"/>
              </w:rPr>
              <w:t>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субсидиялардың толық төлемеген сомасы</w:t>
            </w:r>
          </w:p>
          <w:p>
            <w:pPr>
              <w:spacing w:after="20"/>
              <w:ind w:left="20"/>
              <w:jc w:val="both"/>
            </w:pPr>
            <w:r>
              <w:rPr>
                <w:rFonts w:ascii="Times New Roman"/>
                <w:b w:val="false"/>
                <w:i w:val="false"/>
                <w:color w:val="000000"/>
                <w:sz w:val="20"/>
              </w:rPr>
              <w:t>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w:t>
            </w:r>
          </w:p>
          <w:p>
            <w:pPr>
              <w:spacing w:after="20"/>
              <w:ind w:left="20"/>
              <w:jc w:val="both"/>
            </w:pPr>
            <w:r>
              <w:rPr>
                <w:rFonts w:ascii="Times New Roman"/>
                <w:b w:val="false"/>
                <w:i w:val="false"/>
                <w:color w:val="000000"/>
                <w:sz w:val="20"/>
              </w:rPr>
              <w:t>
Қолы _________________</w:t>
            </w:r>
          </w:p>
          <w:p>
            <w:pPr>
              <w:spacing w:after="20"/>
              <w:ind w:left="20"/>
              <w:jc w:val="both"/>
            </w:pPr>
            <w:r>
              <w:rPr>
                <w:rFonts w:ascii="Times New Roman"/>
                <w:b w:val="false"/>
                <w:i w:val="false"/>
                <w:color w:val="000000"/>
                <w:sz w:val="20"/>
              </w:rPr>
              <w:t>
Мөр орны (бар болса)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Тасымалдаушы</w:t>
            </w:r>
          </w:p>
          <w:p>
            <w:pPr>
              <w:spacing w:after="20"/>
              <w:ind w:left="20"/>
              <w:jc w:val="both"/>
            </w:pPr>
            <w:r>
              <w:rPr>
                <w:rFonts w:ascii="Times New Roman"/>
                <w:b w:val="false"/>
                <w:i w:val="false"/>
                <w:color w:val="000000"/>
                <w:sz w:val="20"/>
              </w:rPr>
              <w:t>
Қолы _________________</w:t>
            </w:r>
          </w:p>
          <w:p>
            <w:pPr>
              <w:spacing w:after="20"/>
              <w:ind w:left="20"/>
              <w:jc w:val="both"/>
            </w:pPr>
            <w:r>
              <w:rPr>
                <w:rFonts w:ascii="Times New Roman"/>
                <w:b w:val="false"/>
                <w:i w:val="false"/>
                <w:color w:val="000000"/>
                <w:sz w:val="20"/>
              </w:rPr>
              <w:t>
Мөр орны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