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6dc7" w14:textId="76b6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"Аумақты дамытудың өңіраралық схемаларын әзірлеу, келісу және бекіту қағидаларын бекіту туралы" Қазақстан Республикасы Өнеркәсіп және құрылыс министрінің міндетін атқарушының 2023 жылғы 23 қазандағы № 36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22 мамырдағы № 175 бұйрығы. Қазақстан Республикасының Әділет министрлігінде 2025 жылғы 27 мамырда № 36150 болып тіркелді. Күші жойылды - Қазақстан Республикасы Өнеркәсіп және құрылыс министрінің 2026 жылғы 30 сәуірдегі № 215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"Аумақты дамытудың өңіраралық схемаларын әзірлеу, келісу және бекіту қағидаларын бекіту туралы" Қазақстан Республикасы Өнеркәсіп және құрылыс министрінің міндетін атқарушының 2023 жылғы 23 қазандағы № 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33584 болып тіркелді)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Аумақты дамытудың өңіраралық схемаларын әзірлеу, келісу және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"Тапсырыс беруші Өңіраралық схемалардың жобаларын қарауға және келісуге мүдделі мемлекеттік органдарға жібереді".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жəне құрылыс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жəне құрылыс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